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F1" w:rsidRPr="003E4C2F" w:rsidRDefault="009F2934" w:rsidP="00FB69F1">
      <w:pPr>
        <w:rPr>
          <w:rFonts w:ascii="Calibri" w:hAnsi="Calibri"/>
          <w:b/>
          <w:color w:val="A6A6A6"/>
          <w:sz w:val="32"/>
          <w:szCs w:val="32"/>
          <w:lang w:val="en-GB"/>
        </w:rPr>
      </w:pPr>
      <w:r>
        <w:rPr>
          <w:rFonts w:ascii="Calibri" w:hAnsi="Calibri"/>
          <w:b/>
          <w:color w:val="A6A6A6"/>
          <w:sz w:val="32"/>
          <w:szCs w:val="32"/>
          <w:lang w:val="en-GB"/>
        </w:rPr>
        <w:t>About the course book (2018</w:t>
      </w:r>
      <w:r w:rsidR="00FB69F1" w:rsidRPr="003E4C2F">
        <w:rPr>
          <w:rFonts w:ascii="Calibri" w:hAnsi="Calibri"/>
          <w:b/>
          <w:color w:val="A6A6A6"/>
          <w:sz w:val="32"/>
          <w:szCs w:val="32"/>
          <w:lang w:val="en-GB"/>
        </w:rPr>
        <w:t>)</w:t>
      </w:r>
    </w:p>
    <w:p w:rsidR="00FB69F1" w:rsidRPr="003E4C2F" w:rsidRDefault="00FB69F1" w:rsidP="00FB69F1">
      <w:pPr>
        <w:rPr>
          <w:rFonts w:ascii="Calibri" w:hAnsi="Calibri"/>
          <w:lang w:val="en-GB"/>
        </w:rPr>
      </w:pPr>
    </w:p>
    <w:p w:rsidR="00FB69F1" w:rsidRPr="003E4C2F" w:rsidRDefault="00FB69F1" w:rsidP="00FB69F1">
      <w:pPr>
        <w:rPr>
          <w:rFonts w:ascii="Calibri" w:hAnsi="Calibri"/>
          <w:lang w:val="en-GB"/>
        </w:rPr>
      </w:pPr>
      <w:r w:rsidRPr="003E4C2F">
        <w:rPr>
          <w:rFonts w:ascii="Calibri" w:hAnsi="Calibri"/>
          <w:lang w:val="en-GB"/>
        </w:rPr>
        <w:t xml:space="preserve">The new course book is written by two professors in </w:t>
      </w:r>
      <w:proofErr w:type="gramStart"/>
      <w:r w:rsidRPr="003E4C2F">
        <w:rPr>
          <w:rFonts w:ascii="Calibri" w:hAnsi="Calibri"/>
          <w:lang w:val="en-GB"/>
        </w:rPr>
        <w:t>Marketing</w:t>
      </w:r>
      <w:proofErr w:type="gramEnd"/>
      <w:r w:rsidRPr="003E4C2F">
        <w:rPr>
          <w:rFonts w:ascii="Calibri" w:hAnsi="Calibri"/>
          <w:lang w:val="en-GB"/>
        </w:rPr>
        <w:t xml:space="preserve"> management from Germany and Wales respectively. A second edition was published in 2012 (in August)</w:t>
      </w:r>
    </w:p>
    <w:p w:rsidR="00FB69F1" w:rsidRPr="003E4C2F" w:rsidRDefault="00FB69F1" w:rsidP="00FB69F1">
      <w:pPr>
        <w:rPr>
          <w:rFonts w:ascii="Calibri" w:hAnsi="Calibri"/>
          <w:b/>
          <w:lang w:val="en-GB"/>
        </w:rPr>
      </w:pPr>
    </w:p>
    <w:p w:rsidR="00FB69F1" w:rsidRPr="003E4C2F" w:rsidRDefault="00530CFE" w:rsidP="00FB69F1">
      <w:pPr>
        <w:rPr>
          <w:rFonts w:ascii="Calibri" w:hAnsi="Calibri"/>
          <w:b/>
          <w:lang w:val="en-GB"/>
        </w:rPr>
      </w:pPr>
      <w:hyperlink r:id="rId4" w:history="1">
        <w:r w:rsidR="00FB69F1" w:rsidRPr="003E4C2F">
          <w:rPr>
            <w:rFonts w:ascii="Calibri" w:hAnsi="Calibri"/>
            <w:b/>
            <w:lang w:val="en-GB"/>
          </w:rPr>
          <w:t xml:space="preserve"> Belz</w:t>
        </w:r>
      </w:hyperlink>
      <w:r w:rsidR="00FB69F1" w:rsidRPr="003E4C2F">
        <w:rPr>
          <w:rFonts w:ascii="Calibri" w:hAnsi="Calibri"/>
          <w:b/>
          <w:lang w:val="en-GB"/>
        </w:rPr>
        <w:t xml:space="preserve">, Frank-Martin &amp; </w:t>
      </w:r>
      <w:hyperlink r:id="rId5" w:history="1">
        <w:r w:rsidR="00FB69F1" w:rsidRPr="003E4C2F">
          <w:rPr>
            <w:rFonts w:ascii="Calibri" w:hAnsi="Calibri"/>
            <w:b/>
            <w:lang w:val="en-GB"/>
          </w:rPr>
          <w:t xml:space="preserve"> Peattie</w:t>
        </w:r>
      </w:hyperlink>
      <w:r w:rsidR="00FB69F1" w:rsidRPr="003E4C2F">
        <w:rPr>
          <w:rFonts w:ascii="Calibri" w:hAnsi="Calibri"/>
          <w:b/>
          <w:lang w:val="en-GB"/>
        </w:rPr>
        <w:t xml:space="preserve"> Ken, (2012</w:t>
      </w:r>
      <w:proofErr w:type="gramStart"/>
      <w:r w:rsidR="00FB69F1" w:rsidRPr="003E4C2F">
        <w:rPr>
          <w:rFonts w:ascii="Calibri" w:hAnsi="Calibri"/>
          <w:b/>
          <w:lang w:val="en-GB"/>
        </w:rPr>
        <w:t xml:space="preserve">)  </w:t>
      </w:r>
      <w:r w:rsidR="00FB69F1" w:rsidRPr="003E4C2F">
        <w:rPr>
          <w:rFonts w:ascii="Calibri" w:hAnsi="Calibri"/>
          <w:b/>
          <w:i/>
          <w:lang w:val="en-GB"/>
        </w:rPr>
        <w:t>Sustainability</w:t>
      </w:r>
      <w:proofErr w:type="gramEnd"/>
      <w:r w:rsidR="00FB69F1" w:rsidRPr="003E4C2F">
        <w:rPr>
          <w:rFonts w:ascii="Calibri" w:hAnsi="Calibri"/>
          <w:b/>
          <w:i/>
          <w:lang w:val="en-GB"/>
        </w:rPr>
        <w:t xml:space="preserve"> Marketing: A Global Perspective,</w:t>
      </w:r>
      <w:r w:rsidR="00FB69F1" w:rsidRPr="003E4C2F">
        <w:rPr>
          <w:rFonts w:ascii="Calibri" w:hAnsi="Calibri"/>
          <w:b/>
          <w:lang w:val="en-GB"/>
        </w:rPr>
        <w:t xml:space="preserve"> (2nd Ed.), John Wiley and Sons Ltd. Chichester, the UK.  </w:t>
      </w:r>
    </w:p>
    <w:p w:rsidR="00FB69F1" w:rsidRPr="003E4C2F" w:rsidRDefault="00FB69F1" w:rsidP="00FB69F1">
      <w:pPr>
        <w:overflowPunct/>
        <w:autoSpaceDE/>
        <w:autoSpaceDN/>
        <w:adjustRightInd/>
        <w:textAlignment w:val="auto"/>
        <w:rPr>
          <w:rFonts w:ascii="Calibri" w:hAnsi="Calibri"/>
          <w:color w:val="1D2626"/>
          <w:sz w:val="20"/>
          <w:szCs w:val="20"/>
          <w:lang w:val="en-US"/>
        </w:rPr>
      </w:pPr>
    </w:p>
    <w:p w:rsidR="00FB69F1" w:rsidRPr="00A232CB" w:rsidRDefault="00FB69F1" w:rsidP="00FB69F1">
      <w:pPr>
        <w:overflowPunct/>
        <w:autoSpaceDE/>
        <w:autoSpaceDN/>
        <w:adjustRightInd/>
        <w:textAlignment w:val="auto"/>
        <w:rPr>
          <w:rFonts w:ascii="Calibri" w:hAnsi="Calibri"/>
          <w:color w:val="1D2626"/>
          <w:sz w:val="20"/>
          <w:szCs w:val="20"/>
          <w:lang w:val="en-US"/>
        </w:rPr>
      </w:pPr>
      <w:r w:rsidRPr="003E4C2F">
        <w:rPr>
          <w:rFonts w:ascii="Calibri" w:hAnsi="Calibri"/>
          <w:color w:val="1D2626"/>
          <w:sz w:val="20"/>
          <w:szCs w:val="20"/>
          <w:lang w:val="en-US"/>
        </w:rPr>
        <w:t>ISBN: 978-1-119-96619-7</w:t>
      </w:r>
      <w:proofErr w:type="gramStart"/>
      <w:r w:rsidRPr="003E4C2F">
        <w:rPr>
          <w:rFonts w:ascii="Calibri" w:hAnsi="Calibri"/>
          <w:color w:val="1D2626"/>
          <w:sz w:val="20"/>
          <w:szCs w:val="20"/>
          <w:lang w:val="en-US"/>
        </w:rPr>
        <w:t>,  Paperback</w:t>
      </w:r>
      <w:proofErr w:type="gramEnd"/>
      <w:r w:rsidRPr="003E4C2F">
        <w:rPr>
          <w:rFonts w:ascii="Calibri" w:hAnsi="Calibri"/>
          <w:color w:val="1D2626"/>
          <w:sz w:val="20"/>
          <w:szCs w:val="20"/>
          <w:lang w:val="en-US"/>
        </w:rPr>
        <w:t>,  352 pages</w:t>
      </w:r>
      <w:r>
        <w:rPr>
          <w:rFonts w:ascii="Calibri" w:hAnsi="Calibri"/>
          <w:color w:val="1D2626"/>
          <w:sz w:val="20"/>
          <w:szCs w:val="20"/>
          <w:lang w:val="en-US"/>
        </w:rPr>
        <w:t xml:space="preserve">,  </w:t>
      </w:r>
      <w:r w:rsidRPr="003E4C2F">
        <w:rPr>
          <w:rFonts w:ascii="Calibri" w:hAnsi="Calibri"/>
          <w:color w:val="1D2626"/>
          <w:sz w:val="20"/>
          <w:szCs w:val="20"/>
          <w:lang w:val="en-US"/>
        </w:rPr>
        <w:t>August 2012, ©2012</w:t>
      </w:r>
    </w:p>
    <w:p w:rsidR="00FB69F1" w:rsidRPr="003E4C2F" w:rsidRDefault="00FB69F1" w:rsidP="00FB69F1">
      <w:pPr>
        <w:shd w:val="clear" w:color="auto" w:fill="FFFFFF"/>
        <w:overflowPunct/>
        <w:autoSpaceDE/>
        <w:autoSpaceDN/>
        <w:adjustRightInd/>
        <w:spacing w:before="100" w:beforeAutospacing="1" w:after="100" w:afterAutospacing="1"/>
        <w:textAlignment w:val="auto"/>
        <w:rPr>
          <w:rFonts w:ascii="Calibri" w:hAnsi="Calibri"/>
          <w:color w:val="1D2626"/>
          <w:lang w:val="en-US"/>
        </w:rPr>
      </w:pPr>
      <w:r w:rsidRPr="003E4C2F">
        <w:rPr>
          <w:rFonts w:ascii="Calibri" w:hAnsi="Calibri"/>
          <w:color w:val="1D2626"/>
          <w:lang w:val="en-US"/>
        </w:rPr>
        <w:t xml:space="preserve">The new and extended Second Edition of the award-winning textbook </w:t>
      </w:r>
      <w:r w:rsidRPr="003E4C2F">
        <w:rPr>
          <w:rFonts w:ascii="Calibri" w:hAnsi="Calibri"/>
          <w:b/>
          <w:bCs/>
          <w:color w:val="1D2626"/>
          <w:lang w:val="en-US"/>
        </w:rPr>
        <w:t>Sustainability Marketing: A Global Perspective</w:t>
      </w:r>
      <w:r w:rsidRPr="003E4C2F">
        <w:rPr>
          <w:rFonts w:ascii="Calibri" w:hAnsi="Calibri"/>
          <w:color w:val="1D2626"/>
          <w:lang w:val="en-US"/>
        </w:rPr>
        <w:t xml:space="preserve"> provides a sustainability-oriented vision of marketing for the twenty-first century. Adopting </w:t>
      </w:r>
      <w:proofErr w:type="gramStart"/>
      <w:r w:rsidRPr="003E4C2F">
        <w:rPr>
          <w:rFonts w:ascii="Calibri" w:hAnsi="Calibri"/>
          <w:color w:val="1D2626"/>
          <w:lang w:val="en-US"/>
        </w:rPr>
        <w:t>a</w:t>
      </w:r>
      <w:proofErr w:type="gramEnd"/>
      <w:r w:rsidRPr="003E4C2F">
        <w:rPr>
          <w:rFonts w:ascii="Calibri" w:hAnsi="Calibri"/>
          <w:color w:val="1D2626"/>
          <w:lang w:val="en-US"/>
        </w:rPr>
        <w:t xml:space="preserve"> </w:t>
      </w:r>
      <w:proofErr w:type="spellStart"/>
      <w:r w:rsidRPr="003E4C2F">
        <w:rPr>
          <w:rFonts w:ascii="Calibri" w:hAnsi="Calibri"/>
          <w:color w:val="1D2626"/>
          <w:lang w:val="en-US"/>
        </w:rPr>
        <w:t>a</w:t>
      </w:r>
      <w:proofErr w:type="spellEnd"/>
      <w:r w:rsidRPr="003E4C2F">
        <w:rPr>
          <w:rFonts w:ascii="Calibri" w:hAnsi="Calibri"/>
          <w:color w:val="1D2626"/>
          <w:lang w:val="en-US"/>
        </w:rPr>
        <w:t xml:space="preserve"> consumer marketing focus, it emphasizes integrating sustainability principles into both marketing theory and the practical decision making of marketing managers. </w:t>
      </w:r>
      <w:r w:rsidRPr="003E4C2F">
        <w:rPr>
          <w:rFonts w:ascii="Calibri" w:hAnsi="Calibri"/>
          <w:color w:val="1D2626"/>
          <w:lang w:val="en-US"/>
        </w:rPr>
        <w:br/>
      </w:r>
      <w:r w:rsidRPr="003E4C2F">
        <w:rPr>
          <w:rFonts w:ascii="Calibri" w:hAnsi="Calibri"/>
          <w:color w:val="1D2626"/>
          <w:lang w:val="en-US"/>
        </w:rPr>
        <w:br/>
        <w:t>The book shows how the complexities of sustainability issues can be addressed by marketers through a systematic step-by-step approach. The steps involve an analysis of socio-environmental priorities to complement conventional consumer research; an integration of social, ethical and environmental values into marketing strategy development; a new consumer-oriented sustainability marketing mix to replace the outmoded and producer-oriented ‘4Ps’; and finally an analysis of how marketing can go beyond responding to social change to contribute to a transformation to a more sustainable society. Without taking such steps, marketing will continue to drive global crises linked to climate change, poverty, food shortages, oil depletion and species extinction, instead of helping to tackle them.</w:t>
      </w:r>
    </w:p>
    <w:p w:rsidR="00FB69F1" w:rsidRPr="002A5DAC" w:rsidRDefault="00FB69F1" w:rsidP="00FB69F1">
      <w:pPr>
        <w:shd w:val="clear" w:color="auto" w:fill="FFFFFF"/>
        <w:overflowPunct/>
        <w:autoSpaceDE/>
        <w:autoSpaceDN/>
        <w:adjustRightInd/>
        <w:spacing w:before="100" w:beforeAutospacing="1" w:after="100" w:afterAutospacing="1"/>
        <w:textAlignment w:val="auto"/>
        <w:rPr>
          <w:rFonts w:ascii="Calibri" w:hAnsi="Calibri"/>
          <w:color w:val="1D2626"/>
          <w:lang w:val="en-US"/>
        </w:rPr>
      </w:pPr>
      <w:r w:rsidRPr="003E4C2F">
        <w:rPr>
          <w:rFonts w:ascii="Calibri" w:hAnsi="Calibri"/>
          <w:color w:val="1D2626"/>
          <w:lang w:val="en-US"/>
        </w:rPr>
        <w:t xml:space="preserve">A comprehensive package of supplementary materials for this text is available at </w:t>
      </w:r>
      <w:hyperlink r:id="rId6" w:history="1">
        <w:r w:rsidRPr="003E4C2F">
          <w:rPr>
            <w:rFonts w:ascii="Calibri" w:hAnsi="Calibri"/>
            <w:color w:val="1032C9"/>
            <w:lang w:val="en-US"/>
          </w:rPr>
          <w:t>www.wiley.com/college/belz</w:t>
        </w:r>
      </w:hyperlink>
      <w:r w:rsidRPr="003E4C2F">
        <w:rPr>
          <w:rFonts w:ascii="Calibri" w:hAnsi="Calibri"/>
          <w:color w:val="1D2626"/>
          <w:lang w:val="en-US"/>
        </w:rPr>
        <w:t>.</w:t>
      </w:r>
      <w:r>
        <w:rPr>
          <w:rFonts w:ascii="Calibri" w:hAnsi="Calibri"/>
          <w:color w:val="1D2626"/>
          <w:lang w:val="en-US"/>
        </w:rPr>
        <w:t xml:space="preserve">  </w:t>
      </w:r>
      <w:r w:rsidRPr="003E4C2F">
        <w:rPr>
          <w:rFonts w:ascii="Calibri" w:hAnsi="Calibri"/>
          <w:color w:val="1D2626"/>
          <w:lang w:val="en-US"/>
        </w:rPr>
        <w:t xml:space="preserve">View the authors’ blog at: </w:t>
      </w:r>
      <w:hyperlink r:id="rId7" w:history="1">
        <w:r w:rsidRPr="003E4C2F">
          <w:rPr>
            <w:rFonts w:ascii="Calibri" w:hAnsi="Calibri"/>
            <w:color w:val="1032C9"/>
            <w:lang w:val="en-US"/>
          </w:rPr>
          <w:t>www.sustainability-marketing.com</w:t>
        </w:r>
      </w:hyperlink>
    </w:p>
    <w:p w:rsidR="00FB69F1" w:rsidRPr="00525C4A" w:rsidRDefault="00FB69F1" w:rsidP="00FB69F1">
      <w:pPr>
        <w:shd w:val="clear" w:color="auto" w:fill="FFFFFF"/>
        <w:overflowPunct/>
        <w:autoSpaceDE/>
        <w:autoSpaceDN/>
        <w:adjustRightInd/>
        <w:spacing w:before="100" w:beforeAutospacing="1" w:after="100" w:afterAutospacing="1"/>
        <w:textAlignment w:val="auto"/>
        <w:rPr>
          <w:rFonts w:ascii="Britannic Bold" w:hAnsi="Britannic Bold"/>
          <w:color w:val="808080"/>
          <w:sz w:val="36"/>
          <w:szCs w:val="36"/>
          <w:lang w:val="en-US"/>
        </w:rPr>
      </w:pPr>
      <w:r>
        <w:rPr>
          <w:rFonts w:ascii="Britannic Bold" w:hAnsi="Britannic Bold"/>
          <w:color w:val="808080"/>
          <w:sz w:val="36"/>
          <w:szCs w:val="36"/>
          <w:lang w:val="en-US"/>
        </w:rPr>
        <w:t>Purchasing the book</w:t>
      </w:r>
      <w:proofErr w:type="gramStart"/>
      <w:r>
        <w:rPr>
          <w:rFonts w:ascii="Britannic Bold" w:hAnsi="Britannic Bold"/>
          <w:color w:val="808080"/>
          <w:sz w:val="36"/>
          <w:szCs w:val="36"/>
          <w:lang w:val="en-US"/>
        </w:rPr>
        <w:t>-</w:t>
      </w:r>
      <w:r w:rsidRPr="00525C4A">
        <w:rPr>
          <w:rFonts w:ascii="Britannic Bold" w:hAnsi="Britannic Bold"/>
          <w:color w:val="808080"/>
          <w:sz w:val="36"/>
          <w:szCs w:val="36"/>
          <w:lang w:val="en-US"/>
        </w:rPr>
        <w:t xml:space="preserve"> </w:t>
      </w:r>
      <w:r>
        <w:rPr>
          <w:rFonts w:ascii="Britannic Bold" w:hAnsi="Britannic Bold"/>
          <w:color w:val="808080"/>
          <w:sz w:val="36"/>
          <w:szCs w:val="36"/>
          <w:lang w:val="en-US"/>
        </w:rPr>
        <w:t xml:space="preserve"> </w:t>
      </w:r>
      <w:r w:rsidRPr="00252BFC">
        <w:rPr>
          <w:rFonts w:ascii="Calibri" w:hAnsi="Calibri"/>
          <w:color w:val="808080"/>
          <w:lang w:val="en-US"/>
        </w:rPr>
        <w:t>(</w:t>
      </w:r>
      <w:proofErr w:type="spellStart"/>
      <w:proofErr w:type="gramEnd"/>
      <w:r w:rsidR="007A5B71">
        <w:rPr>
          <w:rFonts w:ascii="Calibri" w:hAnsi="Calibri"/>
          <w:color w:val="808080"/>
          <w:lang w:val="en-US"/>
        </w:rPr>
        <w:t>sliglty</w:t>
      </w:r>
      <w:proofErr w:type="spellEnd"/>
      <w:r w:rsidR="007A5B71">
        <w:rPr>
          <w:rFonts w:ascii="Calibri" w:hAnsi="Calibri"/>
          <w:color w:val="808080"/>
          <w:lang w:val="en-US"/>
        </w:rPr>
        <w:t xml:space="preserve"> old information, but you can see the sources)</w:t>
      </w:r>
    </w:p>
    <w:p w:rsidR="00FB69F1" w:rsidRPr="00252BFC" w:rsidRDefault="00FB69F1" w:rsidP="00FB69F1">
      <w:pPr>
        <w:shd w:val="clear" w:color="auto" w:fill="FFFFFF"/>
        <w:overflowPunct/>
        <w:autoSpaceDE/>
        <w:autoSpaceDN/>
        <w:adjustRightInd/>
        <w:spacing w:before="100" w:beforeAutospacing="1" w:after="100" w:afterAutospacing="1"/>
        <w:ind w:right="-345"/>
        <w:textAlignment w:val="auto"/>
        <w:rPr>
          <w:rFonts w:ascii="Calibri" w:hAnsi="Calibri"/>
          <w:bCs/>
          <w:color w:val="1D2626"/>
          <w:sz w:val="22"/>
          <w:szCs w:val="22"/>
          <w:lang w:val="en-US"/>
        </w:rPr>
      </w:pPr>
      <w:r w:rsidRPr="00252BFC">
        <w:rPr>
          <w:rFonts w:ascii="Calibri" w:hAnsi="Calibri"/>
          <w:color w:val="1D2626"/>
          <w:sz w:val="22"/>
          <w:szCs w:val="22"/>
          <w:lang w:val="en-US"/>
        </w:rPr>
        <w:t xml:space="preserve">Ordering directly from </w:t>
      </w:r>
      <w:r w:rsidRPr="00252BFC">
        <w:rPr>
          <w:rFonts w:ascii="Calibri" w:hAnsi="Calibri"/>
          <w:b/>
          <w:color w:val="1D2626"/>
          <w:sz w:val="22"/>
          <w:szCs w:val="22"/>
          <w:lang w:val="en-US"/>
        </w:rPr>
        <w:t xml:space="preserve">Wiley </w:t>
      </w:r>
      <w:r w:rsidRPr="00252BFC">
        <w:rPr>
          <w:rFonts w:ascii="Calibri" w:hAnsi="Calibri"/>
          <w:color w:val="1D2626"/>
          <w:sz w:val="22"/>
          <w:szCs w:val="22"/>
          <w:lang w:val="en-US"/>
        </w:rPr>
        <w:t xml:space="preserve">– the price is:  </w:t>
      </w:r>
      <w:r w:rsidRPr="00252BFC">
        <w:rPr>
          <w:rFonts w:ascii="Calibri" w:hAnsi="Calibri"/>
          <w:b/>
          <w:bCs/>
          <w:color w:val="1D2626"/>
          <w:sz w:val="22"/>
          <w:szCs w:val="22"/>
          <w:lang w:val="en-US"/>
        </w:rPr>
        <w:t>£36.99 / €</w:t>
      </w:r>
      <w:proofErr w:type="gramStart"/>
      <w:r w:rsidRPr="00252BFC">
        <w:rPr>
          <w:rFonts w:ascii="Calibri" w:hAnsi="Calibri"/>
          <w:b/>
          <w:bCs/>
          <w:color w:val="1D2626"/>
          <w:sz w:val="22"/>
          <w:szCs w:val="22"/>
          <w:lang w:val="en-US"/>
        </w:rPr>
        <w:t xml:space="preserve">44.40  </w:t>
      </w:r>
      <w:proofErr w:type="gramEnd"/>
      <w:r w:rsidR="007A5B71">
        <w:fldChar w:fldCharType="begin"/>
      </w:r>
      <w:r w:rsidR="007A5B71" w:rsidRPr="007A5B71">
        <w:rPr>
          <w:lang w:val="en-US"/>
        </w:rPr>
        <w:instrText xml:space="preserve"> HYPERLINK "http://eu.wiley.com/WileyCDA/WileyTitle/productCd-1119966191.html" </w:instrText>
      </w:r>
      <w:r w:rsidR="007A5B71">
        <w:fldChar w:fldCharType="separate"/>
      </w:r>
      <w:r w:rsidRPr="00252BFC">
        <w:rPr>
          <w:rStyle w:val="Hyperlink"/>
          <w:rFonts w:ascii="Calibri" w:hAnsi="Calibri"/>
          <w:bCs/>
          <w:sz w:val="22"/>
          <w:szCs w:val="22"/>
          <w:lang w:val="en-US"/>
        </w:rPr>
        <w:t>http://eu.wiley.com/WileyCDA/WileyTitle/productCd-1119966191.html</w:t>
      </w:r>
      <w:r w:rsidR="007A5B71">
        <w:rPr>
          <w:rStyle w:val="Hyperlink"/>
          <w:rFonts w:ascii="Calibri" w:hAnsi="Calibri"/>
          <w:bCs/>
          <w:sz w:val="22"/>
          <w:szCs w:val="22"/>
          <w:lang w:val="en-US"/>
        </w:rPr>
        <w:fldChar w:fldCharType="end"/>
      </w:r>
      <w:r w:rsidRPr="00252BFC">
        <w:rPr>
          <w:rFonts w:ascii="Calibri" w:hAnsi="Calibri"/>
          <w:bCs/>
          <w:color w:val="1D2626"/>
          <w:sz w:val="22"/>
          <w:szCs w:val="22"/>
          <w:lang w:val="en-US"/>
        </w:rPr>
        <w:t xml:space="preserve"> </w:t>
      </w:r>
    </w:p>
    <w:p w:rsidR="00FB69F1" w:rsidRPr="00252BFC" w:rsidRDefault="00FB69F1" w:rsidP="00FB69F1">
      <w:pPr>
        <w:ind w:right="-345"/>
        <w:rPr>
          <w:rFonts w:ascii="Calibri" w:hAnsi="Calibri"/>
          <w:sz w:val="22"/>
          <w:szCs w:val="22"/>
          <w:lang w:val="en-GB"/>
        </w:rPr>
      </w:pPr>
      <w:r w:rsidRPr="00252BFC">
        <w:rPr>
          <w:rFonts w:ascii="Calibri" w:hAnsi="Calibri"/>
          <w:b/>
          <w:sz w:val="22"/>
          <w:szCs w:val="22"/>
          <w:lang w:val="en-GB"/>
        </w:rPr>
        <w:t>Book Depository:</w:t>
      </w:r>
      <w:r w:rsidRPr="00252BFC">
        <w:rPr>
          <w:rFonts w:ascii="Calibri" w:hAnsi="Calibri"/>
          <w:sz w:val="22"/>
          <w:szCs w:val="22"/>
          <w:lang w:val="en-GB"/>
        </w:rPr>
        <w:t xml:space="preserve">  39.61 Euro  </w:t>
      </w:r>
      <w:bookmarkStart w:id="0" w:name="_GoBack"/>
      <w:bookmarkEnd w:id="0"/>
      <w:r w:rsidRPr="00252BFC">
        <w:rPr>
          <w:rFonts w:ascii="Calibri" w:hAnsi="Calibri"/>
          <w:sz w:val="22"/>
          <w:szCs w:val="22"/>
          <w:lang w:val="en-GB"/>
        </w:rPr>
        <w:t xml:space="preserve">- no costs for shipping </w:t>
      </w:r>
      <w:hyperlink r:id="rId8" w:history="1">
        <w:r w:rsidRPr="00252BFC">
          <w:rPr>
            <w:rStyle w:val="Hyperlink"/>
            <w:rFonts w:ascii="Calibri" w:hAnsi="Calibri"/>
            <w:sz w:val="22"/>
            <w:szCs w:val="22"/>
            <w:lang w:val="en-GB"/>
          </w:rPr>
          <w:t>http://www.bookdepository.co.uk/search?searchTerm=Susatinability+Marketing&amp;search=Find+book</w:t>
        </w:r>
      </w:hyperlink>
      <w:r w:rsidRPr="00252BFC">
        <w:rPr>
          <w:rFonts w:ascii="Calibri" w:hAnsi="Calibri"/>
          <w:sz w:val="22"/>
          <w:szCs w:val="22"/>
          <w:lang w:val="en-GB"/>
        </w:rPr>
        <w:t xml:space="preserve"> </w:t>
      </w:r>
    </w:p>
    <w:p w:rsidR="00FB69F1" w:rsidRPr="00252BFC" w:rsidRDefault="00FB69F1" w:rsidP="00FB69F1">
      <w:pPr>
        <w:ind w:right="-345"/>
        <w:rPr>
          <w:rFonts w:ascii="Calibri" w:hAnsi="Calibri"/>
          <w:sz w:val="22"/>
          <w:szCs w:val="22"/>
          <w:lang w:val="en-GB"/>
        </w:rPr>
      </w:pPr>
    </w:p>
    <w:p w:rsidR="00FB69F1" w:rsidRPr="009F2934" w:rsidRDefault="00FB69F1" w:rsidP="00FB69F1">
      <w:pPr>
        <w:ind w:right="-345"/>
        <w:rPr>
          <w:rFonts w:ascii="Calibri" w:hAnsi="Calibri"/>
          <w:sz w:val="22"/>
          <w:szCs w:val="22"/>
        </w:rPr>
      </w:pPr>
      <w:proofErr w:type="spellStart"/>
      <w:r w:rsidRPr="009F2934">
        <w:rPr>
          <w:rFonts w:ascii="Calibri" w:hAnsi="Calibri"/>
          <w:b/>
          <w:sz w:val="22"/>
          <w:szCs w:val="22"/>
        </w:rPr>
        <w:t>AdLibris</w:t>
      </w:r>
      <w:proofErr w:type="spellEnd"/>
      <w:r w:rsidRPr="009F2934">
        <w:rPr>
          <w:rFonts w:ascii="Calibri" w:hAnsi="Calibri"/>
          <w:b/>
          <w:sz w:val="22"/>
          <w:szCs w:val="22"/>
        </w:rPr>
        <w:t xml:space="preserve"> </w:t>
      </w:r>
      <w:r w:rsidRPr="009F2934">
        <w:rPr>
          <w:rFonts w:ascii="Calibri" w:hAnsi="Calibri"/>
          <w:sz w:val="22"/>
          <w:szCs w:val="22"/>
        </w:rPr>
        <w:t xml:space="preserve">525 SEK  </w:t>
      </w:r>
    </w:p>
    <w:p w:rsidR="00FB69F1" w:rsidRPr="009F2934" w:rsidRDefault="009F2934" w:rsidP="00FB69F1">
      <w:pPr>
        <w:ind w:right="-345"/>
        <w:rPr>
          <w:rFonts w:ascii="Calibri" w:hAnsi="Calibri"/>
          <w:sz w:val="22"/>
          <w:szCs w:val="22"/>
        </w:rPr>
      </w:pPr>
      <w:hyperlink r:id="rId9" w:history="1">
        <w:r w:rsidR="00FB69F1" w:rsidRPr="009F2934">
          <w:rPr>
            <w:rStyle w:val="Hyperlink"/>
            <w:rFonts w:ascii="Calibri" w:hAnsi="Calibri"/>
            <w:sz w:val="22"/>
            <w:szCs w:val="22"/>
          </w:rPr>
          <w:t>http://www.adlibris.com/se/bok/sustainability-marketing-a-global-perspective-9781119966197</w:t>
        </w:r>
      </w:hyperlink>
      <w:r w:rsidR="00FB69F1" w:rsidRPr="009F2934">
        <w:rPr>
          <w:rFonts w:ascii="Calibri" w:hAnsi="Calibri"/>
          <w:sz w:val="22"/>
          <w:szCs w:val="22"/>
        </w:rPr>
        <w:t xml:space="preserve"> </w:t>
      </w:r>
    </w:p>
    <w:p w:rsidR="00FB69F1" w:rsidRPr="009F2934" w:rsidRDefault="00FB69F1" w:rsidP="00FB69F1">
      <w:pPr>
        <w:ind w:right="-345"/>
        <w:rPr>
          <w:rFonts w:ascii="Calibri" w:hAnsi="Calibri"/>
          <w:sz w:val="22"/>
          <w:szCs w:val="22"/>
        </w:rPr>
      </w:pPr>
    </w:p>
    <w:p w:rsidR="00FB69F1" w:rsidRPr="007A5B71" w:rsidRDefault="00FB69F1" w:rsidP="00FB69F1">
      <w:pPr>
        <w:ind w:right="-345"/>
        <w:rPr>
          <w:rFonts w:ascii="Calibri" w:hAnsi="Calibri"/>
          <w:sz w:val="22"/>
          <w:szCs w:val="22"/>
        </w:rPr>
      </w:pPr>
      <w:proofErr w:type="spellStart"/>
      <w:proofErr w:type="gramStart"/>
      <w:r w:rsidRPr="007A5B71">
        <w:rPr>
          <w:rFonts w:ascii="Calibri" w:hAnsi="Calibri"/>
          <w:b/>
          <w:sz w:val="22"/>
          <w:szCs w:val="22"/>
        </w:rPr>
        <w:t>Amazone</w:t>
      </w:r>
      <w:proofErr w:type="spellEnd"/>
      <w:r w:rsidRPr="007A5B71">
        <w:rPr>
          <w:rFonts w:ascii="Calibri" w:hAnsi="Calibri"/>
          <w:sz w:val="22"/>
          <w:szCs w:val="22"/>
        </w:rPr>
        <w:t xml:space="preserve">   82</w:t>
      </w:r>
      <w:proofErr w:type="gramEnd"/>
      <w:r w:rsidRPr="007A5B71">
        <w:rPr>
          <w:rFonts w:ascii="Calibri" w:hAnsi="Calibri"/>
          <w:sz w:val="22"/>
          <w:szCs w:val="22"/>
        </w:rPr>
        <w:t xml:space="preserve"> $  </w:t>
      </w:r>
      <w:hyperlink r:id="rId10" w:history="1">
        <w:r w:rsidRPr="007A5B71">
          <w:rPr>
            <w:rStyle w:val="Hyperlink"/>
            <w:rFonts w:ascii="Calibri" w:hAnsi="Calibri"/>
            <w:sz w:val="22"/>
            <w:szCs w:val="22"/>
          </w:rPr>
          <w:t>http://www.amazon.com/Sustainability-Marketing-A-Global-Perspective/dp/1119966191</w:t>
        </w:r>
      </w:hyperlink>
    </w:p>
    <w:p w:rsidR="00B45D39" w:rsidRPr="007A5B71" w:rsidRDefault="00B45D39"/>
    <w:sectPr w:rsidR="00B45D39" w:rsidRPr="007A5B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F1"/>
    <w:rsid w:val="00530CFE"/>
    <w:rsid w:val="007A5B71"/>
    <w:rsid w:val="009F2934"/>
    <w:rsid w:val="00B45D39"/>
    <w:rsid w:val="00FB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BD0C"/>
  <w15:docId w15:val="{88271835-8DFB-48CA-ACCF-B6BD327E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depository.co.uk/search?searchTerm=Susatinability+Marketing&amp;search=Find+book" TargetMode="External"/><Relationship Id="rId3" Type="http://schemas.openxmlformats.org/officeDocument/2006/relationships/webSettings" Target="webSettings.xml"/><Relationship Id="rId7" Type="http://schemas.openxmlformats.org/officeDocument/2006/relationships/hyperlink" Target="http://www.sustainability-market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ey.com/college/belz" TargetMode="External"/><Relationship Id="rId11" Type="http://schemas.openxmlformats.org/officeDocument/2006/relationships/fontTable" Target="fontTable.xml"/><Relationship Id="rId5" Type="http://schemas.openxmlformats.org/officeDocument/2006/relationships/hyperlink" Target="http://eu.wiley.com/WileyCDA/Section/id-302479.html?query=Ken+Peattie" TargetMode="External"/><Relationship Id="rId10" Type="http://schemas.openxmlformats.org/officeDocument/2006/relationships/hyperlink" Target="http://www.amazon.com/Sustainability-Marketing-A-Global-Perspective/dp/1119966191" TargetMode="External"/><Relationship Id="rId4" Type="http://schemas.openxmlformats.org/officeDocument/2006/relationships/hyperlink" Target="http://eu.wiley.com/WileyCDA/Section/id-302479.html?query=Frank-Martin+Belz" TargetMode="External"/><Relationship Id="rId9" Type="http://schemas.openxmlformats.org/officeDocument/2006/relationships/hyperlink" Target="http://www.adlibris.com/se/bok/sustainability-marketing-a-global-perspective-9781119966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Mark-Herbert</dc:creator>
  <cp:lastModifiedBy>Cecilia Mark-Herbert</cp:lastModifiedBy>
  <cp:revision>2</cp:revision>
  <dcterms:created xsi:type="dcterms:W3CDTF">2018-09-04T19:49:00Z</dcterms:created>
  <dcterms:modified xsi:type="dcterms:W3CDTF">2018-09-04T19:49:00Z</dcterms:modified>
</cp:coreProperties>
</file>