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68D7D" w14:textId="34186868" w:rsidR="00580A8D" w:rsidRDefault="00580A8D" w:rsidP="00895C24">
      <w:pPr>
        <w:pStyle w:val="BodyText"/>
        <w:tabs>
          <w:tab w:val="left" w:pos="284"/>
        </w:tabs>
        <w:ind w:right="334"/>
      </w:pPr>
    </w:p>
    <w:p w14:paraId="4C2AD196" w14:textId="73DC3F92" w:rsidR="004B3D86" w:rsidRPr="00482AEC" w:rsidRDefault="00475086" w:rsidP="00482AEC">
      <w:pPr>
        <w:pStyle w:val="BodyText"/>
        <w:tabs>
          <w:tab w:val="left" w:pos="284"/>
        </w:tabs>
        <w:spacing w:before="75" w:line="235" w:lineRule="auto"/>
        <w:ind w:left="284" w:right="334"/>
        <w:rPr>
          <w:sz w:val="28"/>
          <w:szCs w:val="28"/>
        </w:rPr>
      </w:pPr>
      <w:r w:rsidRPr="00F42CD5">
        <w:rPr>
          <w:b/>
          <w:sz w:val="28"/>
          <w:szCs w:val="28"/>
        </w:rPr>
        <w:t>FÖ0470 Research methods in social sciences</w:t>
      </w:r>
      <w:r w:rsidRPr="00F42CD5">
        <w:rPr>
          <w:sz w:val="28"/>
          <w:szCs w:val="28"/>
        </w:rPr>
        <w:t xml:space="preserve"> </w:t>
      </w:r>
    </w:p>
    <w:p w14:paraId="38AA272D" w14:textId="46EC3E24" w:rsidR="00482AEC" w:rsidRDefault="00381881" w:rsidP="00482AEC">
      <w:pPr>
        <w:pStyle w:val="BodyText"/>
        <w:tabs>
          <w:tab w:val="left" w:pos="284"/>
        </w:tabs>
        <w:spacing w:before="75" w:line="235" w:lineRule="auto"/>
        <w:ind w:left="284" w:right="334"/>
      </w:pPr>
      <w:r>
        <w:t>Course time: September 2</w:t>
      </w:r>
      <w:r w:rsidRPr="00381881">
        <w:rPr>
          <w:vertAlign w:val="superscript"/>
        </w:rPr>
        <w:t>nd</w:t>
      </w:r>
      <w:r>
        <w:t xml:space="preserve"> – October 31</w:t>
      </w:r>
      <w:r w:rsidR="001006D6" w:rsidRPr="001006D6">
        <w:rPr>
          <w:vertAlign w:val="superscript"/>
        </w:rPr>
        <w:t>st</w:t>
      </w:r>
      <w:r w:rsidR="001006D6">
        <w:t>, 202</w:t>
      </w:r>
      <w:r>
        <w:t>4</w:t>
      </w:r>
      <w:r w:rsidR="00E85BFD">
        <w:t xml:space="preserve">, web-based synchronous course </w:t>
      </w:r>
    </w:p>
    <w:p w14:paraId="0A5F7241" w14:textId="77777777" w:rsidR="00E85BFD" w:rsidRDefault="00E85BFD" w:rsidP="00E85BFD">
      <w:pPr>
        <w:pStyle w:val="BodyText"/>
        <w:tabs>
          <w:tab w:val="left" w:pos="284"/>
        </w:tabs>
        <w:spacing w:before="75" w:line="235" w:lineRule="auto"/>
        <w:ind w:left="284" w:right="334"/>
      </w:pPr>
      <w:r w:rsidRPr="00E85BFD">
        <w:t>Application code</w:t>
      </w:r>
      <w:r>
        <w:t>:10318.2324</w:t>
      </w:r>
    </w:p>
    <w:p w14:paraId="3B4FC3C4" w14:textId="431906C4" w:rsidR="00E85BFD" w:rsidRPr="00E85BFD" w:rsidRDefault="00E85BFD" w:rsidP="00E85BFD">
      <w:pPr>
        <w:pStyle w:val="BodyText"/>
        <w:tabs>
          <w:tab w:val="left" w:pos="284"/>
        </w:tabs>
        <w:spacing w:before="75" w:line="235" w:lineRule="auto"/>
        <w:ind w:left="284" w:right="334"/>
        <w:rPr>
          <w:lang w:val="en-GB"/>
        </w:rPr>
      </w:pPr>
      <w:r>
        <w:t>Open web page</w:t>
      </w:r>
      <w:r w:rsidRPr="00E85BFD">
        <w:rPr>
          <w:lang w:val="en-GB"/>
        </w:rPr>
        <w:t>:</w:t>
      </w:r>
      <w:r w:rsidRPr="00E85BFD">
        <w:rPr>
          <w:sz w:val="22"/>
          <w:szCs w:val="22"/>
          <w:lang w:val="en-GB"/>
        </w:rPr>
        <w:t xml:space="preserve"> </w:t>
      </w:r>
      <w:hyperlink r:id="rId8" w:history="1">
        <w:r w:rsidR="00381881" w:rsidRPr="00381881">
          <w:rPr>
            <w:rStyle w:val="Hyperlink"/>
            <w:rFonts w:asciiTheme="minorHAnsi" w:hAnsiTheme="minorHAnsi" w:cstheme="minorHAnsi"/>
            <w:sz w:val="20"/>
            <w:szCs w:val="20"/>
            <w:lang w:val="en-GB"/>
          </w:rPr>
          <w:t>https://student.slu.se/en/studies/courses-and-programmes/course-search/course/F%C3%960470/10147.2425/Research-methods-in-social-sciences/</w:t>
        </w:r>
      </w:hyperlink>
      <w:r w:rsidR="00381881">
        <w:rPr>
          <w:sz w:val="22"/>
          <w:szCs w:val="22"/>
          <w:lang w:val="en-GB"/>
        </w:rPr>
        <w:t xml:space="preserve"> </w:t>
      </w:r>
    </w:p>
    <w:p w14:paraId="4E8103EB" w14:textId="213AE0E9" w:rsidR="00482AEC" w:rsidRPr="00E85BFD" w:rsidRDefault="003B551A" w:rsidP="00580A8D">
      <w:pPr>
        <w:pStyle w:val="BodyText"/>
        <w:tabs>
          <w:tab w:val="left" w:pos="284"/>
        </w:tabs>
        <w:spacing w:before="75" w:line="235" w:lineRule="auto"/>
        <w:ind w:left="284" w:right="334"/>
        <w:rPr>
          <w:lang w:val="en-GB"/>
        </w:rPr>
      </w:pPr>
      <w:r>
        <w:rPr>
          <w:noProof/>
          <w:lang w:val="sv-SE" w:eastAsia="sv-SE"/>
        </w:rPr>
        <mc:AlternateContent>
          <mc:Choice Requires="wps">
            <w:drawing>
              <wp:anchor distT="0" distB="0" distL="114300" distR="114300" simplePos="0" relativeHeight="251659264" behindDoc="0" locked="0" layoutInCell="1" allowOverlap="1" wp14:anchorId="6AD2FDD1" wp14:editId="30BA3B83">
                <wp:simplePos x="0" y="0"/>
                <wp:positionH relativeFrom="column">
                  <wp:posOffset>-120650</wp:posOffset>
                </wp:positionH>
                <wp:positionV relativeFrom="paragraph">
                  <wp:posOffset>4921885</wp:posOffset>
                </wp:positionV>
                <wp:extent cx="142875" cy="628650"/>
                <wp:effectExtent l="19050" t="19050" r="28575" b="38100"/>
                <wp:wrapNone/>
                <wp:docPr id="1" name="Left Brace 1"/>
                <wp:cNvGraphicFramePr/>
                <a:graphic xmlns:a="http://schemas.openxmlformats.org/drawingml/2006/main">
                  <a:graphicData uri="http://schemas.microsoft.com/office/word/2010/wordprocessingShape">
                    <wps:wsp>
                      <wps:cNvSpPr/>
                      <wps:spPr>
                        <a:xfrm>
                          <a:off x="0" y="0"/>
                          <a:ext cx="142875" cy="628650"/>
                        </a:xfrm>
                        <a:prstGeom prst="leftBrace">
                          <a:avLst/>
                        </a:prstGeom>
                        <a:noFill/>
                        <a:ln w="571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D91448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 o:spid="_x0000_s1026" type="#_x0000_t87" style="position:absolute;margin-left:-9.5pt;margin-top:387.55pt;width:11.25pt;height:4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" adj="409" strokecolor="#4579b8 [3044]" strokeweight="4.5pt"/>
            </w:pict>
          </mc:Fallback>
        </mc:AlternateContent>
      </w:r>
    </w:p>
    <w:tbl>
      <w:tblPr>
        <w:tblStyle w:val="PlainTable1"/>
        <w:tblW w:w="10692" w:type="dxa"/>
        <w:tblLayout w:type="fixed"/>
        <w:tblLook w:val="04A0" w:firstRow="1" w:lastRow="0" w:firstColumn="1" w:lastColumn="0" w:noHBand="0" w:noVBand="1"/>
      </w:tblPr>
      <w:tblGrid>
        <w:gridCol w:w="1838"/>
        <w:gridCol w:w="1134"/>
        <w:gridCol w:w="2759"/>
        <w:gridCol w:w="2627"/>
        <w:gridCol w:w="2334"/>
      </w:tblGrid>
      <w:tr w:rsidR="00771408" w14:paraId="66E3C2C7" w14:textId="77777777" w:rsidTr="006A0A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C870CD9" w14:textId="77777777" w:rsidR="00771408" w:rsidRPr="00897ADD" w:rsidRDefault="00771408" w:rsidP="007018A1">
            <w:pPr>
              <w:pStyle w:val="BodyText"/>
              <w:spacing w:before="75" w:line="235" w:lineRule="auto"/>
              <w:ind w:right="33"/>
              <w:rPr>
                <w:rFonts w:ascii="Arial Narrow" w:hAnsi="Arial Narrow"/>
                <w:sz w:val="22"/>
                <w:szCs w:val="22"/>
              </w:rPr>
            </w:pPr>
            <w:r w:rsidRPr="00897ADD">
              <w:rPr>
                <w:rFonts w:ascii="Arial Narrow" w:hAnsi="Arial Narrow"/>
                <w:sz w:val="22"/>
                <w:szCs w:val="22"/>
              </w:rPr>
              <w:t>Time</w:t>
            </w:r>
          </w:p>
          <w:p w14:paraId="74E5A7A6" w14:textId="77777777" w:rsidR="00771408" w:rsidRPr="00897ADD" w:rsidRDefault="00771408" w:rsidP="007018A1">
            <w:pPr>
              <w:pStyle w:val="BodyText"/>
              <w:spacing w:before="75" w:line="235" w:lineRule="auto"/>
              <w:ind w:right="33"/>
              <w:rPr>
                <w:rFonts w:ascii="Arial Narrow" w:hAnsi="Arial Narrow"/>
                <w:sz w:val="22"/>
                <w:szCs w:val="22"/>
              </w:rPr>
            </w:pPr>
            <w:r w:rsidRPr="00897ADD">
              <w:rPr>
                <w:rFonts w:ascii="Arial Narrow" w:hAnsi="Arial Narrow"/>
                <w:sz w:val="22"/>
                <w:szCs w:val="22"/>
              </w:rPr>
              <w:t>W, day, time</w:t>
            </w:r>
          </w:p>
          <w:p w14:paraId="0C630556" w14:textId="31F69E97" w:rsidR="00897ADD" w:rsidRDefault="00897ADD" w:rsidP="007018A1">
            <w:pPr>
              <w:pStyle w:val="BodyText"/>
              <w:spacing w:before="75" w:line="235" w:lineRule="auto"/>
              <w:ind w:right="33"/>
            </w:pPr>
            <w:r w:rsidRPr="00897ADD">
              <w:rPr>
                <w:rFonts w:ascii="Arial Narrow" w:hAnsi="Arial Narrow"/>
                <w:sz w:val="22"/>
                <w:szCs w:val="22"/>
              </w:rPr>
              <w:t>Zoom (</w:t>
            </w:r>
            <w:r w:rsidRPr="00C7606A">
              <w:rPr>
                <w:rFonts w:ascii="Arial Narrow" w:hAnsi="Arial Narrow" w:cstheme="minorHAnsi"/>
                <w:i/>
                <w:color w:val="365F91" w:themeColor="accent1" w:themeShade="BF"/>
                <w:sz w:val="22"/>
                <w:szCs w:val="22"/>
              </w:rPr>
              <w:t>method</w:t>
            </w:r>
            <w:r w:rsidRPr="00897ADD">
              <w:rPr>
                <w:rFonts w:ascii="Arial Narrow" w:hAnsi="Arial Narrow"/>
                <w:sz w:val="22"/>
                <w:szCs w:val="22"/>
              </w:rPr>
              <w:t>)</w:t>
            </w:r>
          </w:p>
        </w:tc>
        <w:tc>
          <w:tcPr>
            <w:tcW w:w="1134" w:type="dxa"/>
          </w:tcPr>
          <w:p w14:paraId="4DD06E89" w14:textId="411FAB1B" w:rsidR="00771408" w:rsidRPr="00897ADD" w:rsidRDefault="00771408" w:rsidP="007018A1">
            <w:pPr>
              <w:pStyle w:val="BodyText"/>
              <w:spacing w:before="75" w:line="235" w:lineRule="auto"/>
              <w:ind w:right="36"/>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897ADD">
              <w:rPr>
                <w:rFonts w:ascii="Arial Narrow" w:hAnsi="Arial Narrow"/>
                <w:sz w:val="20"/>
                <w:szCs w:val="20"/>
              </w:rPr>
              <w:t>Person</w:t>
            </w:r>
          </w:p>
        </w:tc>
        <w:tc>
          <w:tcPr>
            <w:tcW w:w="2759" w:type="dxa"/>
          </w:tcPr>
          <w:p w14:paraId="1C2E07EC" w14:textId="77777777" w:rsidR="00771408" w:rsidRPr="00897ADD" w:rsidRDefault="00771408" w:rsidP="003E323D">
            <w:pPr>
              <w:pStyle w:val="BodyText"/>
              <w:spacing w:before="75" w:line="235" w:lineRule="auto"/>
              <w:cnfStyle w:val="100000000000" w:firstRow="1" w:lastRow="0" w:firstColumn="0" w:lastColumn="0" w:oddVBand="0" w:evenVBand="0" w:oddHBand="0" w:evenHBand="0" w:firstRowFirstColumn="0" w:firstRowLastColumn="0" w:lastRowFirstColumn="0" w:lastRowLastColumn="0"/>
              <w:rPr>
                <w:rFonts w:ascii="Arial Narrow" w:hAnsi="Arial Narrow"/>
                <w:sz w:val="22"/>
                <w:szCs w:val="22"/>
              </w:rPr>
            </w:pPr>
            <w:r w:rsidRPr="00897ADD">
              <w:rPr>
                <w:rFonts w:ascii="Arial Narrow" w:hAnsi="Arial Narrow"/>
                <w:sz w:val="22"/>
                <w:szCs w:val="22"/>
              </w:rPr>
              <w:t>Activities + topic</w:t>
            </w:r>
          </w:p>
          <w:p w14:paraId="78587864" w14:textId="3F758F05" w:rsidR="00771408" w:rsidRPr="00897ADD" w:rsidRDefault="00771408" w:rsidP="003E323D">
            <w:pPr>
              <w:pStyle w:val="BodyText"/>
              <w:spacing w:before="75" w:line="235"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sz w:val="22"/>
                <w:szCs w:val="22"/>
              </w:rPr>
            </w:pPr>
            <w:r w:rsidRPr="00897ADD">
              <w:rPr>
                <w:rFonts w:ascii="Arial Narrow" w:hAnsi="Arial Narrow"/>
                <w:b w:val="0"/>
                <w:sz w:val="22"/>
                <w:szCs w:val="22"/>
              </w:rPr>
              <w:t xml:space="preserve">L=lecture, </w:t>
            </w:r>
            <w:r w:rsidRPr="00CD5C37">
              <w:rPr>
                <w:rFonts w:ascii="Arial Narrow" w:hAnsi="Arial Narrow"/>
                <w:b w:val="0"/>
                <w:color w:val="FF0000"/>
                <w:sz w:val="22"/>
                <w:szCs w:val="22"/>
              </w:rPr>
              <w:t>S</w:t>
            </w:r>
            <w:r w:rsidR="00EF2934" w:rsidRPr="00CD5C37">
              <w:rPr>
                <w:rFonts w:ascii="Arial Narrow" w:hAnsi="Arial Narrow"/>
                <w:b w:val="0"/>
                <w:color w:val="FF0000"/>
                <w:sz w:val="22"/>
                <w:szCs w:val="22"/>
              </w:rPr>
              <w:t>em</w:t>
            </w:r>
            <w:r w:rsidR="00EF2934">
              <w:rPr>
                <w:rFonts w:ascii="Arial Narrow" w:hAnsi="Arial Narrow"/>
                <w:b w:val="0"/>
                <w:sz w:val="22"/>
                <w:szCs w:val="22"/>
              </w:rPr>
              <w:t xml:space="preserve"> </w:t>
            </w:r>
            <w:r w:rsidRPr="00897ADD">
              <w:rPr>
                <w:rFonts w:ascii="Arial Narrow" w:hAnsi="Arial Narrow"/>
                <w:b w:val="0"/>
                <w:sz w:val="22"/>
                <w:szCs w:val="22"/>
              </w:rPr>
              <w:t>= seminar</w:t>
            </w:r>
          </w:p>
        </w:tc>
        <w:tc>
          <w:tcPr>
            <w:tcW w:w="2627" w:type="dxa"/>
          </w:tcPr>
          <w:p w14:paraId="0C4A86C3" w14:textId="77777777" w:rsidR="00771408" w:rsidRPr="00897ADD" w:rsidRDefault="00771408" w:rsidP="003E323D">
            <w:pPr>
              <w:pStyle w:val="BodyText"/>
              <w:spacing w:before="75" w:line="235" w:lineRule="auto"/>
              <w:ind w:right="-51"/>
              <w:cnfStyle w:val="100000000000" w:firstRow="1" w:lastRow="0" w:firstColumn="0" w:lastColumn="0" w:oddVBand="0" w:evenVBand="0" w:oddHBand="0" w:evenHBand="0" w:firstRowFirstColumn="0" w:firstRowLastColumn="0" w:lastRowFirstColumn="0" w:lastRowLastColumn="0"/>
              <w:rPr>
                <w:rFonts w:ascii="Arial Narrow" w:hAnsi="Arial Narrow"/>
                <w:sz w:val="22"/>
                <w:szCs w:val="22"/>
              </w:rPr>
            </w:pPr>
            <w:r w:rsidRPr="00897ADD">
              <w:rPr>
                <w:rFonts w:ascii="Arial Narrow" w:hAnsi="Arial Narrow"/>
                <w:sz w:val="22"/>
                <w:szCs w:val="22"/>
              </w:rPr>
              <w:t>Examination form (tasks)</w:t>
            </w:r>
          </w:p>
          <w:p w14:paraId="750F84A5" w14:textId="310AEA22" w:rsidR="00897ADD" w:rsidRPr="00897ADD" w:rsidRDefault="00897ADD" w:rsidP="003E323D">
            <w:pPr>
              <w:pStyle w:val="BodyText"/>
              <w:spacing w:before="75" w:line="235" w:lineRule="auto"/>
              <w:ind w:right="-51"/>
              <w:cnfStyle w:val="100000000000" w:firstRow="1" w:lastRow="0" w:firstColumn="0" w:lastColumn="0" w:oddVBand="0" w:evenVBand="0" w:oddHBand="0" w:evenHBand="0" w:firstRowFirstColumn="0" w:firstRowLastColumn="0" w:lastRowFirstColumn="0" w:lastRowLastColumn="0"/>
              <w:rPr>
                <w:rFonts w:ascii="Arial Narrow" w:hAnsi="Arial Narrow"/>
                <w:sz w:val="22"/>
                <w:szCs w:val="22"/>
              </w:rPr>
            </w:pPr>
          </w:p>
        </w:tc>
        <w:tc>
          <w:tcPr>
            <w:tcW w:w="2334" w:type="dxa"/>
          </w:tcPr>
          <w:p w14:paraId="1688DD2C" w14:textId="589A9492" w:rsidR="00771408" w:rsidRPr="00897ADD" w:rsidRDefault="0093333C" w:rsidP="003E323D">
            <w:pPr>
              <w:pStyle w:val="BodyText"/>
              <w:spacing w:before="75" w:line="235" w:lineRule="auto"/>
              <w:ind w:right="-64"/>
              <w:cnfStyle w:val="100000000000" w:firstRow="1" w:lastRow="0" w:firstColumn="0" w:lastColumn="0" w:oddVBand="0" w:evenVBand="0" w:oddHBand="0" w:evenHBand="0" w:firstRowFirstColumn="0" w:firstRowLastColumn="0" w:lastRowFirstColumn="0" w:lastRowLastColumn="0"/>
              <w:rPr>
                <w:rFonts w:ascii="Arial Narrow" w:hAnsi="Arial Narrow"/>
                <w:sz w:val="22"/>
                <w:szCs w:val="22"/>
              </w:rPr>
            </w:pPr>
            <w:r>
              <w:rPr>
                <w:rFonts w:ascii="Arial Narrow" w:hAnsi="Arial Narrow"/>
                <w:sz w:val="22"/>
                <w:szCs w:val="22"/>
              </w:rPr>
              <w:t xml:space="preserve">Reading and tasks - </w:t>
            </w:r>
          </w:p>
          <w:p w14:paraId="6F609291" w14:textId="21314C61" w:rsidR="00771408" w:rsidRPr="0093333C" w:rsidRDefault="0093333C" w:rsidP="003E323D">
            <w:pPr>
              <w:pStyle w:val="BodyText"/>
              <w:spacing w:before="75" w:line="235" w:lineRule="auto"/>
              <w:ind w:right="-64"/>
              <w:cnfStyle w:val="100000000000" w:firstRow="1" w:lastRow="0" w:firstColumn="0" w:lastColumn="0" w:oddVBand="0" w:evenVBand="0" w:oddHBand="0" w:evenHBand="0" w:firstRowFirstColumn="0" w:firstRowLastColumn="0" w:lastRowFirstColumn="0" w:lastRowLastColumn="0"/>
              <w:rPr>
                <w:rFonts w:ascii="Arial Narrow" w:hAnsi="Arial Narrow"/>
                <w:i/>
                <w:sz w:val="22"/>
                <w:szCs w:val="22"/>
              </w:rPr>
            </w:pPr>
            <w:r w:rsidRPr="0093333C">
              <w:rPr>
                <w:rFonts w:ascii="Arial Narrow" w:hAnsi="Arial Narrow"/>
                <w:i/>
                <w:sz w:val="22"/>
                <w:szCs w:val="22"/>
              </w:rPr>
              <w:t xml:space="preserve">Real world research </w:t>
            </w:r>
          </w:p>
        </w:tc>
      </w:tr>
      <w:tr w:rsidR="00771408" w:rsidRPr="00AB7C82" w14:paraId="1111BCFA" w14:textId="77777777" w:rsidTr="006A0AFE">
        <w:trPr>
          <w:cnfStyle w:val="000000100000" w:firstRow="0" w:lastRow="0" w:firstColumn="0" w:lastColumn="0" w:oddVBand="0" w:evenVBand="0" w:oddHBand="1" w:evenHBand="0" w:firstRowFirstColumn="0" w:firstRowLastColumn="0" w:lastRowFirstColumn="0" w:lastRowLastColumn="0"/>
          <w:trHeight w:val="3079"/>
        </w:trPr>
        <w:tc>
          <w:tcPr>
            <w:cnfStyle w:val="001000000000" w:firstRow="0" w:lastRow="0" w:firstColumn="1" w:lastColumn="0" w:oddVBand="0" w:evenVBand="0" w:oddHBand="0" w:evenHBand="0" w:firstRowFirstColumn="0" w:firstRowLastColumn="0" w:lastRowFirstColumn="0" w:lastRowLastColumn="0"/>
            <w:tcW w:w="1838" w:type="dxa"/>
          </w:tcPr>
          <w:p w14:paraId="694D8D7B" w14:textId="27D7AEFF" w:rsidR="00771408" w:rsidRPr="008D1CEC" w:rsidRDefault="00381881" w:rsidP="00771408">
            <w:pPr>
              <w:pStyle w:val="BodyText"/>
              <w:ind w:right="33"/>
            </w:pPr>
            <w:r>
              <w:t>36</w:t>
            </w:r>
          </w:p>
          <w:p w14:paraId="735D9834" w14:textId="65668ABE" w:rsidR="00B70BF0" w:rsidRPr="00F21065" w:rsidRDefault="002D0B61" w:rsidP="00F21065">
            <w:pPr>
              <w:pStyle w:val="BodyText"/>
              <w:ind w:right="-64"/>
              <w:rPr>
                <w:rStyle w:val="Hyperlink"/>
                <w:rFonts w:ascii="Arial Narrow" w:hAnsi="Arial Narrow"/>
                <w:b w:val="0"/>
                <w:color w:val="FF0000"/>
                <w:sz w:val="20"/>
                <w:szCs w:val="20"/>
              </w:rPr>
            </w:pPr>
            <w:r w:rsidRPr="00F21065">
              <w:rPr>
                <w:rFonts w:ascii="Arial Narrow" w:hAnsi="Arial Narrow"/>
                <w:bCs w:val="0"/>
                <w:color w:val="FF0000"/>
                <w:sz w:val="20"/>
                <w:szCs w:val="20"/>
                <w:u w:val="single"/>
              </w:rPr>
              <w:t>Tuesday Sept. 3</w:t>
            </w:r>
            <w:r w:rsidRPr="00F21065">
              <w:rPr>
                <w:rFonts w:ascii="Arial Narrow" w:hAnsi="Arial Narrow"/>
                <w:bCs w:val="0"/>
                <w:color w:val="FF0000"/>
                <w:sz w:val="20"/>
                <w:szCs w:val="20"/>
                <w:u w:val="single"/>
                <w:vertAlign w:val="superscript"/>
              </w:rPr>
              <w:t>rd</w:t>
            </w:r>
            <w:r w:rsidRPr="00F21065">
              <w:rPr>
                <w:rFonts w:ascii="Arial Narrow" w:hAnsi="Arial Narrow"/>
                <w:bCs w:val="0"/>
                <w:color w:val="FF0000"/>
                <w:sz w:val="20"/>
                <w:szCs w:val="20"/>
                <w:u w:val="single"/>
              </w:rPr>
              <w:t xml:space="preserve"> </w:t>
            </w:r>
            <w:r w:rsidR="001006D6" w:rsidRPr="00F21065">
              <w:rPr>
                <w:rFonts w:ascii="Arial Narrow" w:hAnsi="Arial Narrow"/>
                <w:bCs w:val="0"/>
                <w:color w:val="FF0000"/>
                <w:sz w:val="20"/>
                <w:szCs w:val="20"/>
                <w:u w:val="single"/>
              </w:rPr>
              <w:t xml:space="preserve"> </w:t>
            </w:r>
            <w:r w:rsidR="00C8758B" w:rsidRPr="00F21065">
              <w:rPr>
                <w:rFonts w:ascii="Arial Narrow" w:hAnsi="Arial Narrow"/>
                <w:bCs w:val="0"/>
                <w:color w:val="FF0000"/>
                <w:sz w:val="20"/>
                <w:szCs w:val="20"/>
                <w:u w:val="single"/>
              </w:rPr>
              <w:t>09.15-12</w:t>
            </w:r>
          </w:p>
          <w:p w14:paraId="3CA3B9B1" w14:textId="5E24E7D1" w:rsidR="00F21065" w:rsidRPr="00F21065" w:rsidRDefault="00231713" w:rsidP="00F21065">
            <w:pPr>
              <w:pStyle w:val="BodyText"/>
              <w:ind w:right="-103"/>
              <w:rPr>
                <w:rFonts w:ascii="Arial Narrow" w:hAnsi="Arial Narrow"/>
                <w:b w:val="0"/>
              </w:rPr>
            </w:pPr>
            <w:r>
              <w:rPr>
                <w:rFonts w:ascii="Arial Narrow" w:hAnsi="Arial Narrow"/>
                <w:b w:val="0"/>
              </w:rPr>
              <w:t>Zoom</w:t>
            </w:r>
            <w:r w:rsidR="00B70BF0" w:rsidRPr="00B70BF0">
              <w:rPr>
                <w:rFonts w:ascii="Arial Narrow" w:hAnsi="Arial Narrow"/>
                <w:b w:val="0"/>
              </w:rPr>
              <w:t>:</w:t>
            </w:r>
            <w:r>
              <w:rPr>
                <w:rFonts w:ascii="Arial Narrow" w:hAnsi="Arial Narrow"/>
                <w:b w:val="0"/>
              </w:rPr>
              <w:t xml:space="preserve"> </w:t>
            </w:r>
            <w:r w:rsidR="00F21065" w:rsidRPr="00F21065">
              <w:rPr>
                <w:rFonts w:ascii="Arial Narrow" w:hAnsi="Arial Narrow"/>
                <w:b w:val="0"/>
              </w:rPr>
              <w:t>https://slu-se.zoom.u</w:t>
            </w:r>
            <w:r w:rsidR="00F21065">
              <w:rPr>
                <w:rFonts w:ascii="Arial Narrow" w:hAnsi="Arial Narrow"/>
                <w:b w:val="0"/>
              </w:rPr>
              <w:t xml:space="preserve">s/j/7550490044?omn=69445271715 </w:t>
            </w:r>
          </w:p>
          <w:p w14:paraId="244BBB2F" w14:textId="1DB0DAFD" w:rsidR="00F21065" w:rsidRPr="00B70BF0" w:rsidRDefault="00C8758B" w:rsidP="00F21065">
            <w:pPr>
              <w:pStyle w:val="BodyText"/>
              <w:ind w:right="-103"/>
              <w:rPr>
                <w:rFonts w:ascii="Arial Narrow" w:hAnsi="Arial Narrow"/>
                <w:b w:val="0"/>
              </w:rPr>
            </w:pPr>
            <w:r>
              <w:rPr>
                <w:rFonts w:ascii="Arial Narrow" w:hAnsi="Arial Narrow"/>
                <w:b w:val="0"/>
              </w:rPr>
              <w:t>Passcode</w:t>
            </w:r>
            <w:r w:rsidR="00F21065">
              <w:rPr>
                <w:rFonts w:ascii="Arial Narrow" w:hAnsi="Arial Narrow"/>
                <w:b w:val="0"/>
              </w:rPr>
              <w:t xml:space="preserve"> </w:t>
            </w:r>
            <w:r w:rsidR="00F21065" w:rsidRPr="00F21065">
              <w:rPr>
                <w:rFonts w:ascii="Arial Narrow" w:hAnsi="Arial Narrow"/>
                <w:b w:val="0"/>
              </w:rPr>
              <w:t>490044</w:t>
            </w:r>
          </w:p>
          <w:p w14:paraId="3D7EB5F6" w14:textId="4E2509A2" w:rsidR="00897ADD" w:rsidRPr="00F21065" w:rsidRDefault="00C8758B" w:rsidP="00F21065">
            <w:pPr>
              <w:pStyle w:val="BodyText"/>
              <w:ind w:right="36"/>
              <w:rPr>
                <w:rFonts w:ascii="Arial Narrow" w:hAnsi="Arial Narrow"/>
                <w:lang w:val="en-GB"/>
              </w:rPr>
            </w:pPr>
            <w:r>
              <w:rPr>
                <w:rFonts w:ascii="Arial Narrow" w:hAnsi="Arial Narrow"/>
                <w:b w:val="0"/>
              </w:rPr>
              <w:t>:</w:t>
            </w:r>
            <w:r>
              <w:rPr>
                <w:rFonts w:ascii="Arial Narrow" w:hAnsi="Arial Narrow"/>
                <w:b w:val="0"/>
              </w:rPr>
              <w:tab/>
            </w:r>
          </w:p>
          <w:p w14:paraId="7C3DF718" w14:textId="0679C678" w:rsidR="00897ADD" w:rsidRDefault="00C82D25" w:rsidP="00897ADD">
            <w:pPr>
              <w:pStyle w:val="BodyText"/>
              <w:ind w:right="-51"/>
              <w:rPr>
                <w:rFonts w:ascii="Arial Narrow" w:hAnsi="Arial Narrow"/>
                <w:bCs w:val="0"/>
                <w:sz w:val="20"/>
                <w:szCs w:val="20"/>
              </w:rPr>
            </w:pPr>
            <w:r w:rsidRPr="00231713">
              <w:rPr>
                <w:rFonts w:ascii="Arial Narrow" w:hAnsi="Arial Narrow"/>
                <w:bCs w:val="0"/>
                <w:sz w:val="20"/>
                <w:szCs w:val="20"/>
              </w:rPr>
              <w:t>T</w:t>
            </w:r>
            <w:r w:rsidR="004478C9" w:rsidRPr="00231713">
              <w:rPr>
                <w:rFonts w:ascii="Arial Narrow" w:hAnsi="Arial Narrow"/>
                <w:bCs w:val="0"/>
                <w:sz w:val="20"/>
                <w:szCs w:val="20"/>
              </w:rPr>
              <w:t xml:space="preserve">ue </w:t>
            </w:r>
            <w:r w:rsidR="00381881">
              <w:rPr>
                <w:rFonts w:ascii="Arial Narrow" w:hAnsi="Arial Narrow"/>
                <w:b w:val="0"/>
                <w:sz w:val="20"/>
                <w:szCs w:val="20"/>
              </w:rPr>
              <w:t>3/9</w:t>
            </w:r>
            <w:r w:rsidR="00095856" w:rsidRPr="00E4675F">
              <w:rPr>
                <w:rFonts w:ascii="Arial Narrow" w:hAnsi="Arial Narrow"/>
                <w:b w:val="0"/>
                <w:sz w:val="20"/>
                <w:szCs w:val="20"/>
              </w:rPr>
              <w:t xml:space="preserve"> </w:t>
            </w:r>
            <w:r w:rsidR="00B70BF0">
              <w:rPr>
                <w:rFonts w:ascii="Arial Narrow" w:hAnsi="Arial Narrow"/>
                <w:b w:val="0"/>
                <w:sz w:val="20"/>
                <w:szCs w:val="20"/>
              </w:rPr>
              <w:t>15-16</w:t>
            </w:r>
          </w:p>
          <w:p w14:paraId="7E9DAC19" w14:textId="3013434E" w:rsidR="00B160A5" w:rsidRPr="003033D8" w:rsidRDefault="00B70BF0" w:rsidP="00176C63">
            <w:pPr>
              <w:pStyle w:val="BodyText"/>
              <w:ind w:right="-51"/>
              <w:rPr>
                <w:rFonts w:ascii="Arial Narrow" w:hAnsi="Arial Narrow"/>
                <w:bCs w:val="0"/>
                <w:sz w:val="20"/>
                <w:szCs w:val="20"/>
              </w:rPr>
            </w:pPr>
            <w:bookmarkStart w:id="0" w:name="_Hlk106630251"/>
            <w:r>
              <w:rPr>
                <w:rFonts w:ascii="Arial Narrow" w:hAnsi="Arial Narrow"/>
                <w:b w:val="0"/>
                <w:sz w:val="20"/>
                <w:szCs w:val="20"/>
              </w:rPr>
              <w:t>(</w:t>
            </w:r>
            <w:r w:rsidR="00A8285A">
              <w:rPr>
                <w:rFonts w:ascii="Arial Narrow" w:hAnsi="Arial Narrow"/>
                <w:b w:val="0"/>
                <w:sz w:val="20"/>
                <w:szCs w:val="20"/>
              </w:rPr>
              <w:t>Recurring z</w:t>
            </w:r>
            <w:r w:rsidR="003033D8">
              <w:rPr>
                <w:rFonts w:ascii="Arial Narrow" w:hAnsi="Arial Narrow"/>
                <w:b w:val="0"/>
                <w:sz w:val="20"/>
                <w:szCs w:val="20"/>
              </w:rPr>
              <w:t>oom c</w:t>
            </w:r>
            <w:r>
              <w:rPr>
                <w:rFonts w:ascii="Arial Narrow" w:hAnsi="Arial Narrow"/>
                <w:b w:val="0"/>
                <w:sz w:val="20"/>
                <w:szCs w:val="20"/>
              </w:rPr>
              <w:t>ourse link and code</w:t>
            </w:r>
            <w:r w:rsidR="003033D8">
              <w:rPr>
                <w:rFonts w:ascii="Arial Narrow" w:hAnsi="Arial Narrow"/>
                <w:bCs w:val="0"/>
                <w:sz w:val="20"/>
                <w:szCs w:val="20"/>
              </w:rPr>
              <w:t xml:space="preserve"> </w:t>
            </w:r>
            <w:r w:rsidR="00BB7F29" w:rsidRPr="005E091B">
              <w:rPr>
                <w:rFonts w:ascii="Arial Narrow" w:hAnsi="Arial Narrow"/>
                <w:b w:val="0"/>
                <w:color w:val="365F91" w:themeColor="accent1" w:themeShade="BF"/>
                <w:sz w:val="20"/>
                <w:szCs w:val="20"/>
                <w:highlight w:val="yellow"/>
                <w:u w:val="single"/>
              </w:rPr>
              <w:t xml:space="preserve">See at the </w:t>
            </w:r>
            <w:r w:rsidR="00BB7F29" w:rsidRPr="005E091B">
              <w:rPr>
                <w:rFonts w:ascii="Arial Narrow" w:hAnsi="Arial Narrow"/>
                <w:bCs w:val="0"/>
                <w:color w:val="365F91" w:themeColor="accent1" w:themeShade="BF"/>
                <w:sz w:val="20"/>
                <w:szCs w:val="20"/>
                <w:highlight w:val="yellow"/>
                <w:u w:val="single"/>
              </w:rPr>
              <w:t>end</w:t>
            </w:r>
            <w:r w:rsidR="00BB7F29" w:rsidRPr="005E091B">
              <w:rPr>
                <w:rFonts w:ascii="Arial Narrow" w:hAnsi="Arial Narrow"/>
                <w:b w:val="0"/>
                <w:color w:val="365F91" w:themeColor="accent1" w:themeShade="BF"/>
                <w:sz w:val="20"/>
                <w:szCs w:val="20"/>
                <w:highlight w:val="yellow"/>
                <w:u w:val="single"/>
              </w:rPr>
              <w:t xml:space="preserve"> of this table</w:t>
            </w:r>
            <w:r w:rsidRPr="005E091B">
              <w:rPr>
                <w:rFonts w:ascii="Arial Narrow" w:hAnsi="Arial Narrow"/>
                <w:b w:val="0"/>
                <w:sz w:val="20"/>
                <w:szCs w:val="20"/>
                <w:highlight w:val="yellow"/>
              </w:rPr>
              <w:t>)</w:t>
            </w:r>
            <w:bookmarkEnd w:id="0"/>
          </w:p>
          <w:p w14:paraId="10104B22" w14:textId="77777777" w:rsidR="00B160A5" w:rsidRDefault="00B160A5" w:rsidP="00176C63">
            <w:pPr>
              <w:pStyle w:val="BodyText"/>
              <w:ind w:right="-51"/>
              <w:rPr>
                <w:rFonts w:ascii="Arial Narrow" w:hAnsi="Arial Narrow"/>
                <w:b w:val="0"/>
                <w:sz w:val="20"/>
                <w:szCs w:val="20"/>
              </w:rPr>
            </w:pPr>
          </w:p>
          <w:p w14:paraId="60E9917E" w14:textId="51122433" w:rsidR="00231713" w:rsidRDefault="00771408" w:rsidP="00176C63">
            <w:pPr>
              <w:pStyle w:val="BodyText"/>
              <w:ind w:right="-51"/>
              <w:rPr>
                <w:rFonts w:ascii="Arial Narrow" w:hAnsi="Arial Narrow"/>
                <w:bCs w:val="0"/>
                <w:sz w:val="20"/>
                <w:szCs w:val="20"/>
              </w:rPr>
            </w:pPr>
            <w:r w:rsidRPr="00231713">
              <w:rPr>
                <w:rFonts w:ascii="Arial Narrow" w:hAnsi="Arial Narrow"/>
                <w:bCs w:val="0"/>
                <w:sz w:val="20"/>
                <w:szCs w:val="20"/>
              </w:rPr>
              <w:t>Fri</w:t>
            </w:r>
            <w:r w:rsidRPr="003D2F40">
              <w:rPr>
                <w:rFonts w:ascii="Arial Narrow" w:hAnsi="Arial Narrow"/>
                <w:b w:val="0"/>
                <w:sz w:val="20"/>
                <w:szCs w:val="20"/>
              </w:rPr>
              <w:t xml:space="preserve"> </w:t>
            </w:r>
            <w:r w:rsidR="00381881">
              <w:rPr>
                <w:rFonts w:ascii="Arial Narrow" w:hAnsi="Arial Narrow"/>
                <w:b w:val="0"/>
                <w:sz w:val="20"/>
                <w:szCs w:val="20"/>
              </w:rPr>
              <w:t>6</w:t>
            </w:r>
            <w:r w:rsidR="003E6A2D" w:rsidRPr="003D2F40">
              <w:rPr>
                <w:rFonts w:ascii="Arial Narrow" w:hAnsi="Arial Narrow"/>
                <w:b w:val="0"/>
                <w:sz w:val="20"/>
                <w:szCs w:val="20"/>
              </w:rPr>
              <w:t>/</w:t>
            </w:r>
            <w:r w:rsidR="007D080F">
              <w:rPr>
                <w:rFonts w:ascii="Arial Narrow" w:hAnsi="Arial Narrow"/>
                <w:b w:val="0"/>
                <w:sz w:val="20"/>
                <w:szCs w:val="20"/>
              </w:rPr>
              <w:t>9 10</w:t>
            </w:r>
            <w:r w:rsidRPr="003D2F40">
              <w:rPr>
                <w:rFonts w:ascii="Arial Narrow" w:hAnsi="Arial Narrow"/>
                <w:b w:val="0"/>
                <w:sz w:val="20"/>
                <w:szCs w:val="20"/>
              </w:rPr>
              <w:t>-1</w:t>
            </w:r>
            <w:r w:rsidR="007D080F">
              <w:rPr>
                <w:rFonts w:ascii="Arial Narrow" w:hAnsi="Arial Narrow"/>
                <w:b w:val="0"/>
                <w:sz w:val="20"/>
                <w:szCs w:val="20"/>
              </w:rPr>
              <w:t>2</w:t>
            </w:r>
          </w:p>
          <w:p w14:paraId="00328978" w14:textId="48C604FE" w:rsidR="00771408" w:rsidRPr="00B70BF0" w:rsidRDefault="00231713" w:rsidP="00176C63">
            <w:pPr>
              <w:pStyle w:val="BodyText"/>
              <w:ind w:right="-51"/>
              <w:rPr>
                <w:rFonts w:ascii="Arial Narrow" w:hAnsi="Arial Narrow"/>
                <w:b w:val="0"/>
                <w:sz w:val="20"/>
                <w:szCs w:val="20"/>
              </w:rPr>
            </w:pPr>
            <w:r>
              <w:rPr>
                <w:rFonts w:ascii="Arial Narrow" w:hAnsi="Arial Narrow"/>
                <w:b w:val="0"/>
                <w:sz w:val="20"/>
                <w:szCs w:val="20"/>
              </w:rPr>
              <w:t>(Course link and code)</w:t>
            </w:r>
          </w:p>
        </w:tc>
        <w:tc>
          <w:tcPr>
            <w:tcW w:w="1134" w:type="dxa"/>
          </w:tcPr>
          <w:p w14:paraId="63CD9E3A" w14:textId="6EBC729A" w:rsidR="00771408" w:rsidRPr="003D2F40" w:rsidRDefault="00771408" w:rsidP="000C6C87">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p>
          <w:p w14:paraId="1A6531F1" w14:textId="07B023B7" w:rsidR="00771408" w:rsidRDefault="00771408" w:rsidP="000C6C87">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771408">
              <w:rPr>
                <w:rFonts w:ascii="Arial Narrow" w:hAnsi="Arial Narrow"/>
                <w:b/>
                <w:sz w:val="16"/>
                <w:szCs w:val="16"/>
              </w:rPr>
              <w:t>Cilla</w:t>
            </w:r>
          </w:p>
          <w:p w14:paraId="0B56DA08" w14:textId="06A461AC" w:rsidR="00897ADD" w:rsidRDefault="00897ADD" w:rsidP="000C6C87">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p>
          <w:p w14:paraId="6B43AF77" w14:textId="77777777" w:rsidR="00897ADD" w:rsidRPr="00771408" w:rsidRDefault="00897ADD" w:rsidP="000C6C87">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p>
          <w:p w14:paraId="66ADF2C0" w14:textId="7B99D725" w:rsidR="00771408" w:rsidRPr="00771408" w:rsidRDefault="00771408" w:rsidP="000C6C87">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p>
          <w:p w14:paraId="1091F923" w14:textId="77777777" w:rsidR="00CC5ACD" w:rsidRDefault="00CC5ACD" w:rsidP="00897ADD">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p>
          <w:p w14:paraId="18071D99" w14:textId="77777777" w:rsidR="00231713" w:rsidRDefault="00231713" w:rsidP="00897ADD">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p>
          <w:p w14:paraId="06631F65" w14:textId="77777777" w:rsidR="00231713" w:rsidRDefault="00231713" w:rsidP="00897ADD">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p>
          <w:p w14:paraId="68C716FF" w14:textId="77777777" w:rsidR="00231713" w:rsidRDefault="00231713" w:rsidP="00897ADD">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p>
          <w:p w14:paraId="23D677F7" w14:textId="23B819EB" w:rsidR="00CC5ACD" w:rsidRDefault="00CC5ACD" w:rsidP="00897ADD">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C8758B">
              <w:rPr>
                <w:rFonts w:ascii="Arial Narrow" w:hAnsi="Arial Narrow"/>
                <w:b/>
                <w:sz w:val="16"/>
                <w:szCs w:val="16"/>
              </w:rPr>
              <w:t>Maria W</w:t>
            </w:r>
            <w:r w:rsidRPr="00771408">
              <w:rPr>
                <w:rFonts w:ascii="Arial Narrow" w:hAnsi="Arial Narrow"/>
                <w:b/>
                <w:sz w:val="16"/>
                <w:szCs w:val="16"/>
              </w:rPr>
              <w:t xml:space="preserve"> </w:t>
            </w:r>
          </w:p>
          <w:p w14:paraId="243B5700" w14:textId="77777777" w:rsidR="00CC5ACD" w:rsidRDefault="00CC5ACD" w:rsidP="00897ADD">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p>
          <w:p w14:paraId="7D3FE30E" w14:textId="77777777" w:rsidR="00CC5ACD" w:rsidRDefault="00CC5ACD" w:rsidP="00897ADD">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p>
          <w:p w14:paraId="0D746857" w14:textId="77777777" w:rsidR="00CC5ACD" w:rsidRDefault="00CC5ACD" w:rsidP="00897ADD">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p>
          <w:p w14:paraId="5C8BC07C" w14:textId="77777777" w:rsidR="00CC5ACD" w:rsidRDefault="00CC5ACD" w:rsidP="00897ADD">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p>
          <w:p w14:paraId="51703A82" w14:textId="77777777" w:rsidR="007D080F" w:rsidRDefault="007D080F" w:rsidP="00897ADD">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p>
          <w:p w14:paraId="0F15E125" w14:textId="77777777" w:rsidR="007D080F" w:rsidRDefault="007D080F" w:rsidP="00897ADD">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p>
          <w:p w14:paraId="053DBC23" w14:textId="78CDED4F" w:rsidR="00897ADD" w:rsidRPr="00771408" w:rsidRDefault="00897ADD" w:rsidP="00897ADD">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771408">
              <w:rPr>
                <w:rFonts w:ascii="Arial Narrow" w:hAnsi="Arial Narrow"/>
                <w:b/>
                <w:sz w:val="16"/>
                <w:szCs w:val="16"/>
              </w:rPr>
              <w:t>Cilla</w:t>
            </w:r>
          </w:p>
          <w:p w14:paraId="3CC87EFB" w14:textId="77777777" w:rsidR="00771408" w:rsidRPr="00771408" w:rsidRDefault="00771408" w:rsidP="000C6C87">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p>
          <w:p w14:paraId="33AD01C5" w14:textId="77777777" w:rsidR="00897ADD" w:rsidRDefault="00897ADD" w:rsidP="000C6C87">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p>
          <w:p w14:paraId="2DD08036" w14:textId="4203DE67" w:rsidR="00771408" w:rsidRPr="00771408" w:rsidRDefault="00771408" w:rsidP="000C6C87">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p>
        </w:tc>
        <w:tc>
          <w:tcPr>
            <w:tcW w:w="2759" w:type="dxa"/>
          </w:tcPr>
          <w:p w14:paraId="1CC8DF30" w14:textId="77777777" w:rsidR="00771408" w:rsidRDefault="00771408" w:rsidP="000C6C87">
            <w:pPr>
              <w:pStyle w:val="BodyText"/>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6126F1A7" w14:textId="14BFBFDE" w:rsidR="00771408" w:rsidRPr="00353978" w:rsidRDefault="00771408" w:rsidP="000C6C87">
            <w:pPr>
              <w:pStyle w:val="BodyText"/>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L: Course introduction</w:t>
            </w:r>
          </w:p>
          <w:p w14:paraId="4036329F" w14:textId="77777777" w:rsidR="00897ADD" w:rsidRDefault="00897ADD" w:rsidP="000C6C87">
            <w:pPr>
              <w:pStyle w:val="BodyText"/>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37BFC9A6" w14:textId="77777777" w:rsidR="00897ADD" w:rsidRDefault="00897ADD" w:rsidP="000C6C87">
            <w:pPr>
              <w:pStyle w:val="BodyText"/>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65A6E8B8" w14:textId="77777777" w:rsidR="00231713" w:rsidRDefault="00231713" w:rsidP="000C6C87">
            <w:pPr>
              <w:pStyle w:val="BodyText"/>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1F2BD5F5" w14:textId="77777777" w:rsidR="00231713" w:rsidRDefault="00231713" w:rsidP="000C6C87">
            <w:pPr>
              <w:pStyle w:val="BodyText"/>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5A25A614" w14:textId="77777777" w:rsidR="00F21065" w:rsidRDefault="00F21065" w:rsidP="000C6C87">
            <w:pPr>
              <w:pStyle w:val="BodyText"/>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546B6A92" w14:textId="165F1E9A" w:rsidR="008E4D3A" w:rsidRDefault="00CC5ACD" w:rsidP="000C6C87">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44546A"/>
                <w:lang w:eastAsia="ko-KR"/>
              </w:rPr>
            </w:pPr>
            <w:r>
              <w:rPr>
                <w:rFonts w:ascii="Arial Narrow" w:hAnsi="Arial Narrow"/>
                <w:sz w:val="20"/>
                <w:szCs w:val="20"/>
              </w:rPr>
              <w:t xml:space="preserve">Lecture, introduction to a task: </w:t>
            </w:r>
            <w:r w:rsidR="008E4D3A">
              <w:rPr>
                <w:rFonts w:ascii="Arial" w:hAnsi="Arial" w:cs="Arial"/>
                <w:color w:val="44546A"/>
                <w:lang w:eastAsia="ko-KR"/>
              </w:rPr>
              <w:t xml:space="preserve">Academic writing and different traditions – what is a good academic text? </w:t>
            </w:r>
          </w:p>
          <w:p w14:paraId="49419627" w14:textId="77777777" w:rsidR="00CC5ACD" w:rsidRDefault="00CC5ACD" w:rsidP="000C6C87">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44546A"/>
                <w:lang w:eastAsia="ko-KR"/>
              </w:rPr>
            </w:pPr>
          </w:p>
          <w:p w14:paraId="2C5656E4" w14:textId="77777777" w:rsidR="00171043" w:rsidRDefault="00171043" w:rsidP="000C6C87">
            <w:pPr>
              <w:pStyle w:val="BodyText"/>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2E117CDE" w14:textId="5BB99491" w:rsidR="00771408" w:rsidRPr="00353978" w:rsidRDefault="00771408" w:rsidP="000C6C87">
            <w:pPr>
              <w:pStyle w:val="BodyText"/>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353978">
              <w:rPr>
                <w:rFonts w:ascii="Arial Narrow" w:hAnsi="Arial Narrow"/>
                <w:sz w:val="20"/>
                <w:szCs w:val="20"/>
              </w:rPr>
              <w:t>L: Social science method</w:t>
            </w:r>
          </w:p>
          <w:p w14:paraId="6FF02B62" w14:textId="067FC430" w:rsidR="00771408" w:rsidRPr="00353978" w:rsidRDefault="00771408" w:rsidP="006037B1">
            <w:pPr>
              <w:pStyle w:val="BodyText"/>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c>
          <w:tcPr>
            <w:tcW w:w="2627" w:type="dxa"/>
          </w:tcPr>
          <w:p w14:paraId="6BBD4D87" w14:textId="77777777" w:rsidR="00771408" w:rsidRDefault="00771408" w:rsidP="000C6C87">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585428DB" w14:textId="57EF4226" w:rsidR="00771408" w:rsidRDefault="00771408" w:rsidP="000C6C87">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Start reading the course book</w:t>
            </w:r>
          </w:p>
          <w:p w14:paraId="48A52B29" w14:textId="77777777" w:rsidR="00FA4FF6" w:rsidRDefault="00FA4FF6" w:rsidP="000C6C87">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5D6A3E82" w14:textId="77777777" w:rsidR="00897ADD" w:rsidRDefault="00897ADD" w:rsidP="000C6C87">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14C744D9" w14:textId="77777777" w:rsidR="00231713" w:rsidRDefault="00231713" w:rsidP="000C6C87">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5A506670" w14:textId="77777777" w:rsidR="00231713" w:rsidRDefault="00231713" w:rsidP="000C6C87">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3D6F8DE6" w14:textId="77777777" w:rsidR="00231713" w:rsidRDefault="00231713" w:rsidP="000C6C87">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16B915D5" w14:textId="5976CBA6" w:rsidR="00771408" w:rsidRDefault="00771408" w:rsidP="000C6C87">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b/>
                <w:color w:val="FF0000"/>
                <w:sz w:val="20"/>
                <w:szCs w:val="20"/>
              </w:rPr>
            </w:pPr>
            <w:r>
              <w:rPr>
                <w:rFonts w:ascii="Arial Narrow" w:hAnsi="Arial Narrow"/>
                <w:sz w:val="20"/>
                <w:szCs w:val="20"/>
              </w:rPr>
              <w:t>Introduction to i</w:t>
            </w:r>
            <w:r w:rsidRPr="00353978">
              <w:rPr>
                <w:rFonts w:ascii="Arial Narrow" w:hAnsi="Arial Narrow"/>
                <w:sz w:val="20"/>
                <w:szCs w:val="20"/>
              </w:rPr>
              <w:t>ndividual</w:t>
            </w:r>
            <w:r>
              <w:rPr>
                <w:rFonts w:ascii="Arial Narrow" w:hAnsi="Arial Narrow"/>
                <w:b/>
                <w:color w:val="0070C0"/>
                <w:sz w:val="20"/>
                <w:szCs w:val="20"/>
              </w:rPr>
              <w:t xml:space="preserve"> </w:t>
            </w:r>
            <w:r w:rsidRPr="00F42CD5">
              <w:rPr>
                <w:rFonts w:ascii="Arial Narrow" w:hAnsi="Arial Narrow"/>
                <w:b/>
                <w:color w:val="FF0000"/>
                <w:sz w:val="20"/>
                <w:szCs w:val="20"/>
              </w:rPr>
              <w:t>task (1)</w:t>
            </w:r>
          </w:p>
          <w:p w14:paraId="416ECF2B" w14:textId="77777777" w:rsidR="00771408" w:rsidRDefault="00771408" w:rsidP="00897ADD">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6C5E7A53" w14:textId="77777777" w:rsidR="00596E80" w:rsidRDefault="00596E80" w:rsidP="00897ADD">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12E7F4E2" w14:textId="77777777" w:rsidR="00596E80" w:rsidRDefault="00596E80" w:rsidP="00897ADD">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19EF92B2" w14:textId="77777777" w:rsidR="007D080F" w:rsidRDefault="007D080F" w:rsidP="00897ADD">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2B13A862" w14:textId="77777777" w:rsidR="007D080F" w:rsidRDefault="007D080F" w:rsidP="00897ADD">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558743E6" w14:textId="28D91552" w:rsidR="00596E80" w:rsidRPr="00353978" w:rsidRDefault="00596E80" w:rsidP="00897ADD">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Lecture</w:t>
            </w:r>
          </w:p>
        </w:tc>
        <w:tc>
          <w:tcPr>
            <w:tcW w:w="2334" w:type="dxa"/>
          </w:tcPr>
          <w:p w14:paraId="3BEF54B9" w14:textId="77777777" w:rsidR="00771408" w:rsidRPr="00353978" w:rsidRDefault="00771408" w:rsidP="000C6C87">
            <w:pPr>
              <w:pStyle w:val="BodyText"/>
              <w:tabs>
                <w:tab w:val="left" w:pos="284"/>
              </w:tabs>
              <w:ind w:right="116"/>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353978">
              <w:rPr>
                <w:rFonts w:ascii="Arial Narrow" w:hAnsi="Arial Narrow"/>
                <w:sz w:val="20"/>
                <w:szCs w:val="20"/>
              </w:rPr>
              <w:t>Course introduction</w:t>
            </w:r>
          </w:p>
          <w:p w14:paraId="67921F96" w14:textId="77777777" w:rsidR="00771408" w:rsidRPr="00353978" w:rsidRDefault="00771408" w:rsidP="000C6C87">
            <w:pPr>
              <w:pStyle w:val="BodyText"/>
              <w:tabs>
                <w:tab w:val="left" w:pos="284"/>
              </w:tabs>
              <w:ind w:right="116"/>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353978">
              <w:rPr>
                <w:rFonts w:ascii="Arial Narrow" w:hAnsi="Arial Narrow"/>
                <w:b/>
                <w:sz w:val="20"/>
                <w:szCs w:val="20"/>
              </w:rPr>
              <w:t>1</w:t>
            </w:r>
            <w:r w:rsidRPr="00353978">
              <w:rPr>
                <w:rFonts w:ascii="Arial Narrow" w:hAnsi="Arial Narrow"/>
                <w:sz w:val="20"/>
                <w:szCs w:val="20"/>
              </w:rPr>
              <w:t xml:space="preserve"> Setting the scene</w:t>
            </w:r>
          </w:p>
          <w:p w14:paraId="3D50366E" w14:textId="77777777" w:rsidR="00771408" w:rsidRDefault="00771408" w:rsidP="000C6C87">
            <w:pPr>
              <w:pStyle w:val="BodyText"/>
              <w:ind w:right="-64"/>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353978">
              <w:rPr>
                <w:rFonts w:ascii="Arial Narrow" w:hAnsi="Arial Narrow"/>
                <w:sz w:val="20"/>
                <w:szCs w:val="20"/>
              </w:rPr>
              <w:t>+ chapter 1,2,16</w:t>
            </w:r>
          </w:p>
          <w:p w14:paraId="2A63AA85" w14:textId="77777777" w:rsidR="0093333C" w:rsidRDefault="0093333C" w:rsidP="000C6C87">
            <w:pPr>
              <w:pStyle w:val="BodyText"/>
              <w:ind w:right="-64"/>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1CADF71D" w14:textId="16E5EEC2" w:rsidR="0093333C" w:rsidRDefault="0093333C" w:rsidP="000C6C87">
            <w:pPr>
              <w:pStyle w:val="BodyText"/>
              <w:ind w:right="-64"/>
              <w:cnfStyle w:val="000000100000" w:firstRow="0" w:lastRow="0" w:firstColumn="0" w:lastColumn="0" w:oddVBand="0" w:evenVBand="0" w:oddHBand="1" w:evenHBand="0" w:firstRowFirstColumn="0" w:firstRowLastColumn="0" w:lastRowFirstColumn="0" w:lastRowLastColumn="0"/>
              <w:rPr>
                <w:rFonts w:ascii="Arial Narrow" w:hAnsi="Arial Narrow"/>
                <w:color w:val="FF0000"/>
                <w:sz w:val="20"/>
                <w:szCs w:val="20"/>
              </w:rPr>
            </w:pPr>
            <w:r w:rsidRPr="0093333C">
              <w:rPr>
                <w:rFonts w:ascii="Arial Narrow" w:hAnsi="Arial Narrow"/>
                <w:b/>
                <w:color w:val="FF0000"/>
                <w:sz w:val="20"/>
                <w:szCs w:val="20"/>
              </w:rPr>
              <w:t xml:space="preserve">Submit </w:t>
            </w:r>
            <w:r>
              <w:rPr>
                <w:rFonts w:ascii="Arial Narrow" w:hAnsi="Arial Narrow"/>
                <w:b/>
                <w:color w:val="FF0000"/>
                <w:sz w:val="20"/>
                <w:szCs w:val="20"/>
              </w:rPr>
              <w:t>each of the</w:t>
            </w:r>
            <w:r w:rsidRPr="0093333C">
              <w:rPr>
                <w:rFonts w:ascii="Arial Narrow" w:hAnsi="Arial Narrow"/>
                <w:b/>
                <w:color w:val="FF0000"/>
                <w:sz w:val="20"/>
                <w:szCs w:val="20"/>
              </w:rPr>
              <w:t xml:space="preserve"> tasks (1-7)</w:t>
            </w:r>
            <w:r w:rsidRPr="0093333C">
              <w:rPr>
                <w:rFonts w:ascii="Arial Narrow" w:hAnsi="Arial Narrow"/>
                <w:b/>
                <w:i/>
                <w:color w:val="FF0000"/>
                <w:sz w:val="20"/>
                <w:szCs w:val="20"/>
              </w:rPr>
              <w:t xml:space="preserve"> ex ante</w:t>
            </w:r>
            <w:r w:rsidRPr="0093333C">
              <w:rPr>
                <w:rFonts w:ascii="Arial Narrow" w:hAnsi="Arial Narrow"/>
                <w:b/>
                <w:color w:val="FF0000"/>
                <w:sz w:val="20"/>
                <w:szCs w:val="20"/>
              </w:rPr>
              <w:t xml:space="preserve">, before </w:t>
            </w:r>
            <w:r>
              <w:rPr>
                <w:rFonts w:ascii="Arial Narrow" w:hAnsi="Arial Narrow"/>
                <w:b/>
                <w:color w:val="FF0000"/>
                <w:sz w:val="20"/>
                <w:szCs w:val="20"/>
              </w:rPr>
              <w:t>each of the</w:t>
            </w:r>
            <w:r w:rsidRPr="0093333C">
              <w:rPr>
                <w:rFonts w:ascii="Arial Narrow" w:hAnsi="Arial Narrow"/>
                <w:b/>
                <w:color w:val="FF0000"/>
                <w:sz w:val="20"/>
                <w:szCs w:val="20"/>
              </w:rPr>
              <w:t xml:space="preserve"> seminars,</w:t>
            </w:r>
            <w:r>
              <w:rPr>
                <w:rFonts w:ascii="Arial Narrow" w:hAnsi="Arial Narrow"/>
                <w:b/>
                <w:color w:val="FF0000"/>
                <w:sz w:val="20"/>
                <w:szCs w:val="20"/>
              </w:rPr>
              <w:t xml:space="preserve"> </w:t>
            </w:r>
            <w:r w:rsidRPr="0093333C">
              <w:rPr>
                <w:rFonts w:ascii="Arial Narrow" w:hAnsi="Arial Narrow"/>
                <w:b/>
                <w:color w:val="FF0000"/>
                <w:sz w:val="20"/>
                <w:szCs w:val="20"/>
              </w:rPr>
              <w:t>in Canvas</w:t>
            </w:r>
            <w:r w:rsidR="00601478">
              <w:rPr>
                <w:rFonts w:ascii="Arial Narrow" w:hAnsi="Arial Narrow"/>
                <w:color w:val="FF0000"/>
                <w:sz w:val="20"/>
                <w:szCs w:val="20"/>
              </w:rPr>
              <w:t>.</w:t>
            </w:r>
          </w:p>
          <w:p w14:paraId="35C3E13F" w14:textId="7FAE612C" w:rsidR="00601478" w:rsidRPr="00ED1C51" w:rsidRDefault="00601478" w:rsidP="000C6C87">
            <w:pPr>
              <w:pStyle w:val="BodyText"/>
              <w:ind w:right="-64"/>
              <w:cnfStyle w:val="000000100000" w:firstRow="0" w:lastRow="0" w:firstColumn="0" w:lastColumn="0" w:oddVBand="0" w:evenVBand="0" w:oddHBand="1" w:evenHBand="0" w:firstRowFirstColumn="0" w:firstRowLastColumn="0" w:lastRowFirstColumn="0" w:lastRowLastColumn="0"/>
              <w:rPr>
                <w:rFonts w:ascii="Arial Narrow" w:hAnsi="Arial Narrow"/>
                <w:color w:val="FF0000"/>
                <w:sz w:val="20"/>
                <w:szCs w:val="20"/>
                <w:u w:val="single"/>
              </w:rPr>
            </w:pPr>
            <w:r>
              <w:rPr>
                <w:rFonts w:ascii="Arial Narrow" w:hAnsi="Arial Narrow"/>
                <w:color w:val="FF0000"/>
                <w:sz w:val="20"/>
                <w:szCs w:val="20"/>
              </w:rPr>
              <w:t xml:space="preserve">Individual tasks 1 and 8. Task 2-7 </w:t>
            </w:r>
            <w:r w:rsidR="004A1932">
              <w:rPr>
                <w:rFonts w:ascii="Arial Narrow" w:hAnsi="Arial Narrow"/>
                <w:color w:val="FF0000"/>
                <w:sz w:val="20"/>
                <w:szCs w:val="20"/>
              </w:rPr>
              <w:t>can be</w:t>
            </w:r>
            <w:r>
              <w:rPr>
                <w:rFonts w:ascii="Arial Narrow" w:hAnsi="Arial Narrow"/>
                <w:color w:val="FF0000"/>
                <w:sz w:val="20"/>
                <w:szCs w:val="20"/>
              </w:rPr>
              <w:t xml:space="preserve"> done in small groups (2-3 students)</w:t>
            </w:r>
            <w:r w:rsidR="004A1932">
              <w:rPr>
                <w:rFonts w:ascii="Arial Narrow" w:hAnsi="Arial Narrow"/>
                <w:color w:val="FF0000"/>
                <w:sz w:val="20"/>
                <w:szCs w:val="20"/>
              </w:rPr>
              <w:t xml:space="preserve"> or individually – </w:t>
            </w:r>
            <w:r w:rsidR="004A1932" w:rsidRPr="00ED1C51">
              <w:rPr>
                <w:rFonts w:ascii="Arial Narrow" w:hAnsi="Arial Narrow"/>
                <w:color w:val="FF0000"/>
                <w:sz w:val="20"/>
                <w:szCs w:val="20"/>
                <w:u w:val="single"/>
              </w:rPr>
              <w:t xml:space="preserve">but each student must submit in canvas for all tasks. </w:t>
            </w:r>
            <w:r w:rsidRPr="00ED1C51">
              <w:rPr>
                <w:rFonts w:ascii="Arial Narrow" w:hAnsi="Arial Narrow"/>
                <w:color w:val="FF0000"/>
                <w:sz w:val="20"/>
                <w:szCs w:val="20"/>
                <w:u w:val="single"/>
              </w:rPr>
              <w:t xml:space="preserve"> </w:t>
            </w:r>
          </w:p>
          <w:p w14:paraId="73DB7F9A" w14:textId="77777777" w:rsidR="00596E80" w:rsidRDefault="00596E80" w:rsidP="000C6C87">
            <w:pPr>
              <w:pStyle w:val="BodyText"/>
              <w:ind w:right="-64"/>
              <w:cnfStyle w:val="000000100000" w:firstRow="0" w:lastRow="0" w:firstColumn="0" w:lastColumn="0" w:oddVBand="0" w:evenVBand="0" w:oddHBand="1" w:evenHBand="0" w:firstRowFirstColumn="0" w:firstRowLastColumn="0" w:lastRowFirstColumn="0" w:lastRowLastColumn="0"/>
              <w:rPr>
                <w:rFonts w:ascii="Arial Narrow" w:hAnsi="Arial Narrow"/>
                <w:color w:val="FF0000"/>
                <w:sz w:val="20"/>
                <w:szCs w:val="20"/>
              </w:rPr>
            </w:pPr>
          </w:p>
          <w:p w14:paraId="25E303B3" w14:textId="333EF738" w:rsidR="00596E80" w:rsidRPr="0093333C" w:rsidRDefault="00596E80" w:rsidP="000C6C87">
            <w:pPr>
              <w:pStyle w:val="BodyText"/>
              <w:ind w:right="-64"/>
              <w:cnfStyle w:val="000000100000" w:firstRow="0" w:lastRow="0" w:firstColumn="0" w:lastColumn="0" w:oddVBand="0" w:evenVBand="0" w:oddHBand="1" w:evenHBand="0" w:firstRowFirstColumn="0" w:firstRowLastColumn="0" w:lastRowFirstColumn="0" w:lastRowLastColumn="0"/>
              <w:rPr>
                <w:rFonts w:ascii="Arial Narrow" w:hAnsi="Arial Narrow"/>
                <w:b/>
                <w:color w:val="FF0000"/>
                <w:sz w:val="20"/>
                <w:szCs w:val="20"/>
              </w:rPr>
            </w:pPr>
            <w:r w:rsidRPr="00596E80">
              <w:rPr>
                <w:rFonts w:ascii="Arial Narrow" w:hAnsi="Arial Narrow"/>
                <w:sz w:val="20"/>
                <w:szCs w:val="20"/>
              </w:rPr>
              <w:t xml:space="preserve">Start to familiarize with the course book </w:t>
            </w:r>
          </w:p>
        </w:tc>
      </w:tr>
      <w:tr w:rsidR="00771408" w14:paraId="45534A8C" w14:textId="77777777" w:rsidTr="006A0AFE">
        <w:tc>
          <w:tcPr>
            <w:cnfStyle w:val="001000000000" w:firstRow="0" w:lastRow="0" w:firstColumn="1" w:lastColumn="0" w:oddVBand="0" w:evenVBand="0" w:oddHBand="0" w:evenHBand="0" w:firstRowFirstColumn="0" w:firstRowLastColumn="0" w:lastRowFirstColumn="0" w:lastRowLastColumn="0"/>
            <w:tcW w:w="1838" w:type="dxa"/>
          </w:tcPr>
          <w:p w14:paraId="708B7937" w14:textId="49A9CC1F" w:rsidR="00771408" w:rsidRPr="00231713" w:rsidRDefault="00381881" w:rsidP="000C6C87">
            <w:pPr>
              <w:pStyle w:val="BodyText"/>
              <w:ind w:right="33"/>
            </w:pPr>
            <w:r>
              <w:t>37</w:t>
            </w:r>
          </w:p>
          <w:p w14:paraId="7012348E" w14:textId="0C108DFD" w:rsidR="00771408" w:rsidRPr="00231713" w:rsidRDefault="004B5816" w:rsidP="000C6C87">
            <w:pPr>
              <w:pStyle w:val="BodyText"/>
              <w:ind w:right="-64"/>
              <w:rPr>
                <w:rFonts w:ascii="Arial Narrow" w:hAnsi="Arial Narrow"/>
                <w:b w:val="0"/>
                <w:sz w:val="20"/>
                <w:szCs w:val="20"/>
              </w:rPr>
            </w:pPr>
            <w:r w:rsidRPr="00231713">
              <w:rPr>
                <w:rFonts w:ascii="Arial Narrow" w:hAnsi="Arial Narrow"/>
                <w:bCs w:val="0"/>
                <w:sz w:val="20"/>
                <w:szCs w:val="20"/>
              </w:rPr>
              <w:t>Mon</w:t>
            </w:r>
            <w:r w:rsidR="00735563" w:rsidRPr="00231713">
              <w:rPr>
                <w:rFonts w:ascii="Arial Narrow" w:hAnsi="Arial Narrow"/>
                <w:bCs w:val="0"/>
                <w:sz w:val="20"/>
                <w:szCs w:val="20"/>
              </w:rPr>
              <w:t xml:space="preserve"> </w:t>
            </w:r>
            <w:r w:rsidR="00381881">
              <w:rPr>
                <w:rFonts w:ascii="Arial Narrow" w:hAnsi="Arial Narrow"/>
                <w:b w:val="0"/>
                <w:sz w:val="20"/>
                <w:szCs w:val="20"/>
              </w:rPr>
              <w:t>9</w:t>
            </w:r>
            <w:r w:rsidR="00095856" w:rsidRPr="00231713">
              <w:rPr>
                <w:rFonts w:ascii="Arial Narrow" w:hAnsi="Arial Narrow"/>
                <w:b w:val="0"/>
                <w:sz w:val="20"/>
                <w:szCs w:val="20"/>
              </w:rPr>
              <w:t>/</w:t>
            </w:r>
            <w:r w:rsidR="00735563" w:rsidRPr="00231713">
              <w:rPr>
                <w:rFonts w:ascii="Arial Narrow" w:hAnsi="Arial Narrow"/>
                <w:b w:val="0"/>
                <w:sz w:val="20"/>
                <w:szCs w:val="20"/>
              </w:rPr>
              <w:t>9, 10-12</w:t>
            </w:r>
          </w:p>
          <w:p w14:paraId="09C7E68C" w14:textId="5331049E" w:rsidR="00C22C33" w:rsidRPr="00231713" w:rsidRDefault="00231713" w:rsidP="003D44D7">
            <w:pPr>
              <w:pStyle w:val="BodyText"/>
              <w:ind w:right="-51"/>
              <w:rPr>
                <w:rStyle w:val="Hyperlink"/>
                <w:rFonts w:ascii="Arial Narrow" w:hAnsi="Arial Narrow"/>
                <w:b w:val="0"/>
                <w:color w:val="auto"/>
                <w:sz w:val="20"/>
                <w:szCs w:val="20"/>
                <w:u w:val="none"/>
              </w:rPr>
            </w:pPr>
            <w:r>
              <w:rPr>
                <w:rFonts w:ascii="Arial Narrow" w:hAnsi="Arial Narrow"/>
                <w:b w:val="0"/>
                <w:sz w:val="20"/>
                <w:szCs w:val="20"/>
              </w:rPr>
              <w:t>(Course link and code)</w:t>
            </w:r>
          </w:p>
          <w:p w14:paraId="70788024" w14:textId="77777777" w:rsidR="00176C63" w:rsidRPr="00231713" w:rsidRDefault="00176C63" w:rsidP="000C6C87">
            <w:pPr>
              <w:pStyle w:val="BodyText"/>
              <w:ind w:right="-64"/>
              <w:rPr>
                <w:rFonts w:ascii="Arial Narrow" w:hAnsi="Arial Narrow"/>
                <w:b w:val="0"/>
                <w:sz w:val="20"/>
                <w:szCs w:val="20"/>
              </w:rPr>
            </w:pPr>
          </w:p>
          <w:p w14:paraId="4819EA28" w14:textId="07A4533C" w:rsidR="00771408" w:rsidRPr="00231713" w:rsidRDefault="00771408" w:rsidP="000C6C87">
            <w:pPr>
              <w:pStyle w:val="BodyText"/>
              <w:ind w:right="-64"/>
              <w:rPr>
                <w:rFonts w:ascii="Arial Narrow" w:hAnsi="Arial Narrow"/>
                <w:b w:val="0"/>
                <w:sz w:val="20"/>
                <w:szCs w:val="20"/>
              </w:rPr>
            </w:pPr>
            <w:r w:rsidRPr="00231713">
              <w:rPr>
                <w:rFonts w:ascii="Arial Narrow" w:hAnsi="Arial Narrow"/>
                <w:bCs w:val="0"/>
                <w:sz w:val="20"/>
                <w:szCs w:val="20"/>
              </w:rPr>
              <w:t>Tu</w:t>
            </w:r>
            <w:r w:rsidRPr="00231713">
              <w:rPr>
                <w:rFonts w:ascii="Arial Narrow" w:hAnsi="Arial Narrow"/>
                <w:b w:val="0"/>
                <w:sz w:val="20"/>
                <w:szCs w:val="20"/>
              </w:rPr>
              <w:t xml:space="preserve"> </w:t>
            </w:r>
            <w:r w:rsidR="00381881">
              <w:rPr>
                <w:rFonts w:ascii="Arial Narrow" w:hAnsi="Arial Narrow"/>
                <w:b w:val="0"/>
                <w:sz w:val="20"/>
                <w:szCs w:val="20"/>
              </w:rPr>
              <w:t>10</w:t>
            </w:r>
            <w:r w:rsidRPr="00231713">
              <w:rPr>
                <w:rFonts w:ascii="Arial Narrow" w:hAnsi="Arial Narrow"/>
                <w:b w:val="0"/>
                <w:sz w:val="20"/>
                <w:szCs w:val="20"/>
              </w:rPr>
              <w:t>/9, 13-15</w:t>
            </w:r>
          </w:p>
          <w:p w14:paraId="201991CC" w14:textId="7AC662DA" w:rsidR="00C22C33" w:rsidRPr="00231713" w:rsidRDefault="00231713" w:rsidP="005B169C">
            <w:pPr>
              <w:pStyle w:val="BodyText"/>
              <w:ind w:right="-51"/>
              <w:rPr>
                <w:rStyle w:val="Hyperlink"/>
                <w:rFonts w:ascii="Arial Narrow" w:hAnsi="Arial Narrow"/>
                <w:b w:val="0"/>
                <w:color w:val="auto"/>
                <w:sz w:val="20"/>
                <w:szCs w:val="20"/>
                <w:u w:val="none"/>
              </w:rPr>
            </w:pPr>
            <w:r>
              <w:rPr>
                <w:rFonts w:ascii="Arial Narrow" w:hAnsi="Arial Narrow"/>
                <w:b w:val="0"/>
                <w:sz w:val="20"/>
                <w:szCs w:val="20"/>
              </w:rPr>
              <w:t>(Course link and code)</w:t>
            </w:r>
          </w:p>
          <w:p w14:paraId="5897B07B" w14:textId="0239BC0F" w:rsidR="00176C63" w:rsidRDefault="00176C63" w:rsidP="00356E96">
            <w:pPr>
              <w:pStyle w:val="BodyText"/>
              <w:ind w:right="-64"/>
              <w:rPr>
                <w:rFonts w:ascii="Arial Narrow" w:hAnsi="Arial Narrow"/>
                <w:b w:val="0"/>
                <w:sz w:val="20"/>
                <w:szCs w:val="20"/>
              </w:rPr>
            </w:pPr>
          </w:p>
          <w:p w14:paraId="3E75213A" w14:textId="363D31BD" w:rsidR="00771408" w:rsidRPr="004478C9" w:rsidRDefault="00771408" w:rsidP="00356E96">
            <w:pPr>
              <w:pStyle w:val="BodyText"/>
              <w:ind w:right="-64"/>
              <w:rPr>
                <w:rFonts w:ascii="Arial Narrow" w:hAnsi="Arial Narrow"/>
                <w:b w:val="0"/>
                <w:color w:val="FF0000"/>
                <w:sz w:val="20"/>
                <w:szCs w:val="20"/>
              </w:rPr>
            </w:pPr>
            <w:r w:rsidRPr="00231713">
              <w:rPr>
                <w:rFonts w:ascii="Arial Narrow" w:hAnsi="Arial Narrow"/>
                <w:bCs w:val="0"/>
                <w:color w:val="FF0000"/>
                <w:sz w:val="20"/>
                <w:szCs w:val="20"/>
              </w:rPr>
              <w:t>Fr</w:t>
            </w:r>
            <w:r w:rsidR="00231713" w:rsidRPr="00231713">
              <w:rPr>
                <w:rFonts w:ascii="Arial Narrow" w:hAnsi="Arial Narrow"/>
                <w:bCs w:val="0"/>
                <w:color w:val="FF0000"/>
                <w:sz w:val="20"/>
                <w:szCs w:val="20"/>
              </w:rPr>
              <w:t>i</w:t>
            </w:r>
            <w:r w:rsidR="00231713">
              <w:rPr>
                <w:rFonts w:ascii="Arial Narrow" w:hAnsi="Arial Narrow"/>
                <w:b w:val="0"/>
                <w:color w:val="FF0000"/>
                <w:sz w:val="20"/>
                <w:szCs w:val="20"/>
              </w:rPr>
              <w:t xml:space="preserve"> </w:t>
            </w:r>
            <w:r w:rsidR="00381881">
              <w:rPr>
                <w:rFonts w:ascii="Arial Narrow" w:hAnsi="Arial Narrow"/>
                <w:b w:val="0"/>
                <w:color w:val="FF0000"/>
                <w:sz w:val="20"/>
                <w:szCs w:val="20"/>
              </w:rPr>
              <w:t>13</w:t>
            </w:r>
            <w:r w:rsidRPr="004478C9">
              <w:rPr>
                <w:rFonts w:ascii="Arial Narrow" w:hAnsi="Arial Narrow"/>
                <w:b w:val="0"/>
                <w:color w:val="FF0000"/>
                <w:sz w:val="20"/>
                <w:szCs w:val="20"/>
              </w:rPr>
              <w:t>/9, 09-12</w:t>
            </w:r>
          </w:p>
          <w:p w14:paraId="31B62E3D" w14:textId="2BE17E3C" w:rsidR="00C22C33" w:rsidRPr="00231713" w:rsidRDefault="00231713" w:rsidP="00176C63">
            <w:pPr>
              <w:pStyle w:val="BodyText"/>
              <w:ind w:right="-51"/>
              <w:rPr>
                <w:rFonts w:ascii="Arial Narrow" w:hAnsi="Arial Narrow"/>
                <w:b w:val="0"/>
                <w:sz w:val="20"/>
                <w:szCs w:val="20"/>
              </w:rPr>
            </w:pPr>
            <w:r>
              <w:rPr>
                <w:rFonts w:ascii="Arial Narrow" w:hAnsi="Arial Narrow"/>
                <w:b w:val="0"/>
                <w:sz w:val="20"/>
                <w:szCs w:val="20"/>
              </w:rPr>
              <w:t>(Course link and code)</w:t>
            </w:r>
          </w:p>
        </w:tc>
        <w:tc>
          <w:tcPr>
            <w:tcW w:w="1134" w:type="dxa"/>
          </w:tcPr>
          <w:p w14:paraId="2548976E" w14:textId="77777777" w:rsidR="00771408" w:rsidRPr="00B160A5" w:rsidRDefault="00771408" w:rsidP="000C6C87">
            <w:pPr>
              <w:pStyle w:val="BodyText"/>
              <w:ind w:right="36"/>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p>
          <w:p w14:paraId="48E0FE73" w14:textId="127B751D" w:rsidR="00771408" w:rsidRPr="00B160A5" w:rsidRDefault="00771408" w:rsidP="000C6C87">
            <w:pPr>
              <w:pStyle w:val="BodyText"/>
              <w:ind w:right="36"/>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lang w:val="fi-FI"/>
              </w:rPr>
            </w:pPr>
            <w:r w:rsidRPr="00B160A5">
              <w:rPr>
                <w:rFonts w:ascii="Arial Narrow" w:hAnsi="Arial Narrow"/>
                <w:b/>
                <w:sz w:val="16"/>
                <w:szCs w:val="16"/>
                <w:lang w:val="fi-FI"/>
              </w:rPr>
              <w:t>Cilla</w:t>
            </w:r>
          </w:p>
          <w:p w14:paraId="3DCD9B73" w14:textId="4CE6E76F" w:rsidR="00771408" w:rsidRPr="00B160A5" w:rsidRDefault="00771408" w:rsidP="000C6C87">
            <w:pPr>
              <w:pStyle w:val="BodyText"/>
              <w:ind w:right="36"/>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lang w:val="fi-FI"/>
              </w:rPr>
            </w:pPr>
          </w:p>
          <w:p w14:paraId="33CF562C" w14:textId="5FC95F22" w:rsidR="00C22C33" w:rsidRPr="00B160A5" w:rsidRDefault="00C22C33" w:rsidP="000C6C87">
            <w:pPr>
              <w:pStyle w:val="BodyText"/>
              <w:ind w:right="36"/>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lang w:val="fi-FI"/>
              </w:rPr>
            </w:pPr>
          </w:p>
          <w:p w14:paraId="2F3DCC7D" w14:textId="37DB8546" w:rsidR="00176C63" w:rsidRPr="00B160A5" w:rsidRDefault="00176C63" w:rsidP="000C6C87">
            <w:pPr>
              <w:pStyle w:val="BodyText"/>
              <w:ind w:right="36"/>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lang w:val="fi-FI"/>
              </w:rPr>
            </w:pPr>
          </w:p>
          <w:p w14:paraId="0FECD249" w14:textId="77777777" w:rsidR="003B551A" w:rsidRDefault="003B551A" w:rsidP="000C6C87">
            <w:pPr>
              <w:pStyle w:val="BodyText"/>
              <w:ind w:right="36"/>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lang w:val="fi-FI"/>
              </w:rPr>
            </w:pPr>
          </w:p>
          <w:p w14:paraId="22B9292B" w14:textId="5394D644" w:rsidR="00771408" w:rsidRPr="00B160A5" w:rsidRDefault="004478C9" w:rsidP="000C6C87">
            <w:pPr>
              <w:pStyle w:val="BodyText"/>
              <w:ind w:right="36"/>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lang w:val="fi-FI"/>
              </w:rPr>
            </w:pPr>
            <w:r w:rsidRPr="00B160A5">
              <w:rPr>
                <w:rFonts w:ascii="Arial Narrow" w:hAnsi="Arial Narrow"/>
                <w:b/>
                <w:sz w:val="16"/>
                <w:szCs w:val="16"/>
                <w:lang w:val="fi-FI"/>
              </w:rPr>
              <w:t>Elias</w:t>
            </w:r>
          </w:p>
          <w:p w14:paraId="30CFE453" w14:textId="7695E2AE" w:rsidR="00C22C33" w:rsidRPr="00B160A5" w:rsidRDefault="00C22C33" w:rsidP="000C6C87">
            <w:pPr>
              <w:pStyle w:val="BodyText"/>
              <w:ind w:right="36"/>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lang w:val="fi-FI"/>
              </w:rPr>
            </w:pPr>
          </w:p>
          <w:p w14:paraId="46D571E2" w14:textId="075E3ACA" w:rsidR="00C85874" w:rsidRDefault="00C85874" w:rsidP="00C22C33">
            <w:pPr>
              <w:pStyle w:val="BodyText"/>
              <w:ind w:right="36"/>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lang w:val="fi-FI"/>
              </w:rPr>
            </w:pPr>
          </w:p>
          <w:p w14:paraId="7AFE58D6" w14:textId="73D84921" w:rsidR="00771408" w:rsidRPr="00B160A5" w:rsidRDefault="00771408" w:rsidP="000C6C87">
            <w:pPr>
              <w:pStyle w:val="BodyText"/>
              <w:ind w:right="36"/>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lang w:val="fi-FI"/>
              </w:rPr>
            </w:pPr>
          </w:p>
          <w:p w14:paraId="3518AC5C" w14:textId="537FFDAF" w:rsidR="00771408" w:rsidRPr="008E4D3A" w:rsidRDefault="008E4D3A" w:rsidP="000C6C87">
            <w:pPr>
              <w:pStyle w:val="BodyText"/>
              <w:ind w:right="36"/>
              <w:cnfStyle w:val="000000000000" w:firstRow="0" w:lastRow="0" w:firstColumn="0" w:lastColumn="0" w:oddVBand="0" w:evenVBand="0" w:oddHBand="0" w:evenHBand="0" w:firstRowFirstColumn="0" w:firstRowLastColumn="0" w:lastRowFirstColumn="0" w:lastRowLastColumn="0"/>
              <w:rPr>
                <w:rFonts w:ascii="Arial Narrow" w:hAnsi="Arial Narrow"/>
                <w:b/>
                <w:color w:val="000000" w:themeColor="text1"/>
                <w:sz w:val="16"/>
                <w:szCs w:val="16"/>
                <w:lang w:val="fi-FI"/>
              </w:rPr>
            </w:pPr>
            <w:r>
              <w:rPr>
                <w:rFonts w:ascii="Arial Narrow" w:hAnsi="Arial Narrow"/>
                <w:b/>
                <w:color w:val="000000" w:themeColor="text1"/>
                <w:sz w:val="16"/>
                <w:szCs w:val="16"/>
                <w:lang w:val="fi-FI"/>
              </w:rPr>
              <w:t>Maria W</w:t>
            </w:r>
          </w:p>
        </w:tc>
        <w:tc>
          <w:tcPr>
            <w:tcW w:w="2759" w:type="dxa"/>
          </w:tcPr>
          <w:p w14:paraId="4E66EDE4" w14:textId="77777777" w:rsidR="00356E96" w:rsidRPr="002D0B61" w:rsidRDefault="00356E96" w:rsidP="000C6C87">
            <w:pPr>
              <w:pStyle w:val="BodyTex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en-GB"/>
              </w:rPr>
            </w:pPr>
          </w:p>
          <w:p w14:paraId="45D5730F" w14:textId="5CF839A3" w:rsidR="00771408" w:rsidRDefault="00771408" w:rsidP="000C6C87">
            <w:pPr>
              <w:pStyle w:val="BodyTex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353978">
              <w:rPr>
                <w:rFonts w:ascii="Arial Narrow" w:hAnsi="Arial Narrow"/>
                <w:sz w:val="20"/>
                <w:szCs w:val="20"/>
              </w:rPr>
              <w:t>L: Fixed, flexible and mixed design</w:t>
            </w:r>
          </w:p>
          <w:p w14:paraId="39C816CE" w14:textId="77777777" w:rsidR="00C22C33" w:rsidRDefault="00C22C33" w:rsidP="000C6C87">
            <w:pPr>
              <w:pStyle w:val="BodyTex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31154363" w14:textId="77777777" w:rsidR="00176C63" w:rsidRDefault="00176C63" w:rsidP="000C6C87">
            <w:pPr>
              <w:pStyle w:val="BodyTex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156B6E1E" w14:textId="77777777" w:rsidR="003B551A" w:rsidRDefault="003B551A" w:rsidP="000C6C87">
            <w:pPr>
              <w:pStyle w:val="BodyTex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28ABF08D" w14:textId="59A7CCDF" w:rsidR="00771408" w:rsidRDefault="00771408" w:rsidP="000C6C87">
            <w:pPr>
              <w:pStyle w:val="BodyTex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L:</w:t>
            </w:r>
            <w:r w:rsidR="00EC27C5">
              <w:rPr>
                <w:rFonts w:ascii="Arial Narrow" w:hAnsi="Arial Narrow"/>
                <w:sz w:val="20"/>
                <w:szCs w:val="20"/>
              </w:rPr>
              <w:t xml:space="preserve"> </w:t>
            </w:r>
            <w:r w:rsidR="00095856">
              <w:rPr>
                <w:rFonts w:ascii="Arial Narrow" w:hAnsi="Arial Narrow"/>
                <w:sz w:val="20"/>
                <w:szCs w:val="20"/>
              </w:rPr>
              <w:t>Ethics</w:t>
            </w:r>
          </w:p>
          <w:p w14:paraId="1169BE49" w14:textId="77777777" w:rsidR="002C674A" w:rsidRDefault="002C674A" w:rsidP="000C6C87">
            <w:pPr>
              <w:pStyle w:val="BodyTex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193C72F0" w14:textId="7939CAE1" w:rsidR="00176C63" w:rsidRDefault="00176C63" w:rsidP="006037B1">
            <w:pPr>
              <w:pStyle w:val="BodyTex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67380C7D" w14:textId="3F4F4E0E" w:rsidR="00771408" w:rsidRPr="00353978" w:rsidRDefault="00771408" w:rsidP="006037B1">
            <w:pPr>
              <w:pStyle w:val="BodyTex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Sem.:</w:t>
            </w:r>
            <w:r w:rsidR="006037B1">
              <w:rPr>
                <w:rFonts w:ascii="Arial" w:hAnsi="Arial" w:cs="Arial"/>
                <w:color w:val="44546A"/>
                <w:lang w:eastAsia="ko-KR"/>
              </w:rPr>
              <w:t xml:space="preserve"> </w:t>
            </w:r>
            <w:r w:rsidR="006037B1" w:rsidRPr="006037B1">
              <w:rPr>
                <w:rFonts w:ascii="Arial Narrow" w:hAnsi="Arial Narrow"/>
                <w:sz w:val="20"/>
                <w:szCs w:val="20"/>
              </w:rPr>
              <w:t>Comparing texts – natural and social sciences.</w:t>
            </w:r>
          </w:p>
        </w:tc>
        <w:tc>
          <w:tcPr>
            <w:tcW w:w="2627" w:type="dxa"/>
          </w:tcPr>
          <w:p w14:paraId="67FDFBA5" w14:textId="77777777" w:rsidR="00356E96" w:rsidRDefault="00356E96" w:rsidP="000C6C87">
            <w:pPr>
              <w:pStyle w:val="BodyText"/>
              <w:ind w:right="-51"/>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582E8814" w14:textId="63DB440E" w:rsidR="00771408" w:rsidRDefault="00771408" w:rsidP="000C6C87">
            <w:pPr>
              <w:pStyle w:val="BodyText"/>
              <w:ind w:right="-51"/>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 xml:space="preserve">Lecture  + </w:t>
            </w:r>
            <w:r w:rsidR="00596E80">
              <w:rPr>
                <w:rFonts w:ascii="Arial Narrow" w:hAnsi="Arial Narrow"/>
                <w:sz w:val="20"/>
                <w:szCs w:val="20"/>
              </w:rPr>
              <w:t>introduction to</w:t>
            </w:r>
            <w:r>
              <w:rPr>
                <w:rFonts w:ascii="Arial Narrow" w:hAnsi="Arial Narrow"/>
                <w:sz w:val="20"/>
                <w:szCs w:val="20"/>
              </w:rPr>
              <w:t xml:space="preserve"> </w:t>
            </w:r>
            <w:r w:rsidRPr="00F42CD5">
              <w:rPr>
                <w:rFonts w:ascii="Arial Narrow" w:hAnsi="Arial Narrow"/>
                <w:b/>
                <w:color w:val="FF0000"/>
                <w:sz w:val="20"/>
                <w:szCs w:val="20"/>
              </w:rPr>
              <w:t>task 2</w:t>
            </w:r>
          </w:p>
          <w:p w14:paraId="0C275AE2" w14:textId="103286A3" w:rsidR="00771408" w:rsidRDefault="00771408" w:rsidP="000C6C87">
            <w:pPr>
              <w:pStyle w:val="BodyText"/>
              <w:ind w:right="-51"/>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r>
              <w:rPr>
                <w:rFonts w:ascii="Arial Narrow" w:hAnsi="Arial Narrow"/>
                <w:sz w:val="20"/>
                <w:szCs w:val="20"/>
              </w:rPr>
              <w:t xml:space="preserve"> </w:t>
            </w:r>
            <w:r>
              <w:rPr>
                <w:rFonts w:ascii="Arial Narrow" w:hAnsi="Arial Narrow"/>
                <w:b/>
                <w:sz w:val="20"/>
                <w:szCs w:val="20"/>
              </w:rPr>
              <w:t xml:space="preserve"> </w:t>
            </w:r>
          </w:p>
          <w:p w14:paraId="5CC90E31" w14:textId="521717A1" w:rsidR="008069E2" w:rsidRDefault="008069E2" w:rsidP="000C6C87">
            <w:pPr>
              <w:pStyle w:val="BodyText"/>
              <w:ind w:right="-51"/>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59BF6A51" w14:textId="77777777" w:rsidR="00176C63" w:rsidRDefault="00176C63" w:rsidP="000C6C87">
            <w:pPr>
              <w:pStyle w:val="BodyText"/>
              <w:ind w:right="-51"/>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79B706F7" w14:textId="1A63C78A" w:rsidR="008069E2" w:rsidRDefault="008069E2" w:rsidP="000C6C87">
            <w:pPr>
              <w:pStyle w:val="BodyText"/>
              <w:ind w:right="-51"/>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2C934481" w14:textId="77777777" w:rsidR="008069E2" w:rsidRDefault="008069E2" w:rsidP="008069E2">
            <w:pPr>
              <w:pStyle w:val="BodyText"/>
              <w:ind w:right="-51"/>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5CD64DFE" w14:textId="569506F8" w:rsidR="00771408" w:rsidRPr="00353978" w:rsidRDefault="00771408" w:rsidP="008069E2">
            <w:pPr>
              <w:pStyle w:val="BodyText"/>
              <w:ind w:right="-51"/>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3B551A">
              <w:rPr>
                <w:rFonts w:ascii="Arial Narrow" w:hAnsi="Arial Narrow"/>
                <w:color w:val="FF0000"/>
                <w:sz w:val="20"/>
                <w:szCs w:val="20"/>
                <w:u w:val="single"/>
              </w:rPr>
              <w:t>Sem</w:t>
            </w:r>
            <w:r w:rsidR="00B160A5" w:rsidRPr="003B551A">
              <w:rPr>
                <w:rFonts w:ascii="Arial Narrow" w:hAnsi="Arial Narrow"/>
                <w:color w:val="FF0000"/>
                <w:sz w:val="20"/>
                <w:szCs w:val="20"/>
                <w:u w:val="single"/>
              </w:rPr>
              <w:t>inar</w:t>
            </w:r>
            <w:r w:rsidRPr="003B551A">
              <w:rPr>
                <w:rFonts w:ascii="Arial Narrow" w:hAnsi="Arial Narrow"/>
                <w:color w:val="FF0000"/>
                <w:sz w:val="20"/>
                <w:szCs w:val="20"/>
                <w:u w:val="single"/>
              </w:rPr>
              <w:t xml:space="preserve"> (</w:t>
            </w:r>
            <w:r w:rsidRPr="003B551A">
              <w:rPr>
                <w:rFonts w:ascii="Arial Narrow" w:hAnsi="Arial Narrow"/>
                <w:b/>
                <w:color w:val="FF0000"/>
                <w:sz w:val="20"/>
                <w:szCs w:val="20"/>
                <w:u w:val="single"/>
              </w:rPr>
              <w:t>task</w:t>
            </w:r>
            <w:r w:rsidR="0085466E" w:rsidRPr="003B551A">
              <w:rPr>
                <w:rFonts w:ascii="Arial Narrow" w:hAnsi="Arial Narrow"/>
                <w:b/>
                <w:color w:val="FF0000"/>
                <w:sz w:val="20"/>
                <w:szCs w:val="20"/>
                <w:u w:val="single"/>
              </w:rPr>
              <w:t xml:space="preserve"> </w:t>
            </w:r>
            <w:r w:rsidRPr="003B551A">
              <w:rPr>
                <w:rFonts w:ascii="Arial Narrow" w:hAnsi="Arial Narrow"/>
                <w:b/>
                <w:color w:val="FF0000"/>
                <w:sz w:val="20"/>
                <w:szCs w:val="20"/>
                <w:u w:val="single"/>
              </w:rPr>
              <w:t>1</w:t>
            </w:r>
            <w:r w:rsidRPr="003B551A">
              <w:rPr>
                <w:rFonts w:ascii="Arial Narrow" w:hAnsi="Arial Narrow"/>
                <w:color w:val="FF0000"/>
                <w:sz w:val="20"/>
                <w:szCs w:val="20"/>
                <w:u w:val="single"/>
              </w:rPr>
              <w:t>)</w:t>
            </w:r>
            <w:r w:rsidRPr="003B551A">
              <w:rPr>
                <w:rFonts w:ascii="Arial Narrow" w:hAnsi="Arial Narrow"/>
                <w:b/>
                <w:color w:val="FF0000"/>
                <w:sz w:val="20"/>
                <w:szCs w:val="20"/>
              </w:rPr>
              <w:t xml:space="preserve"> </w:t>
            </w:r>
            <w:r w:rsidR="008069E2">
              <w:rPr>
                <w:rFonts w:ascii="Arial Narrow" w:hAnsi="Arial Narrow"/>
                <w:sz w:val="20"/>
                <w:szCs w:val="20"/>
              </w:rPr>
              <w:t>S</w:t>
            </w:r>
            <w:r>
              <w:rPr>
                <w:rFonts w:ascii="Arial Narrow" w:hAnsi="Arial Narrow"/>
                <w:sz w:val="20"/>
                <w:szCs w:val="20"/>
              </w:rPr>
              <w:t xml:space="preserve">ocial and natural science approach – same or </w:t>
            </w:r>
            <w:r w:rsidR="008069E2">
              <w:rPr>
                <w:rFonts w:ascii="Arial Narrow" w:hAnsi="Arial Narrow"/>
                <w:sz w:val="20"/>
                <w:szCs w:val="20"/>
              </w:rPr>
              <w:t xml:space="preserve">not? </w:t>
            </w:r>
          </w:p>
        </w:tc>
        <w:tc>
          <w:tcPr>
            <w:tcW w:w="2334" w:type="dxa"/>
          </w:tcPr>
          <w:p w14:paraId="0BDBA8D6" w14:textId="795AD6B4" w:rsidR="00771408" w:rsidRPr="00353978" w:rsidRDefault="00771408" w:rsidP="000C6C87">
            <w:pPr>
              <w:pStyle w:val="BodyText"/>
              <w:tabs>
                <w:tab w:val="left" w:pos="284"/>
              </w:tabs>
              <w:ind w:right="116"/>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353978">
              <w:rPr>
                <w:rFonts w:ascii="Arial Narrow" w:hAnsi="Arial Narrow"/>
                <w:b/>
                <w:sz w:val="20"/>
                <w:szCs w:val="20"/>
              </w:rPr>
              <w:t xml:space="preserve">2 </w:t>
            </w:r>
            <w:r w:rsidRPr="00353978">
              <w:rPr>
                <w:rFonts w:ascii="Arial Narrow" w:hAnsi="Arial Narrow"/>
                <w:sz w:val="20"/>
                <w:szCs w:val="20"/>
              </w:rPr>
              <w:t>Planning: selecting a strategy (including ethics)</w:t>
            </w:r>
          </w:p>
          <w:p w14:paraId="04DFB407" w14:textId="7D325368" w:rsidR="00771408" w:rsidRDefault="008069E2" w:rsidP="000C6C87">
            <w:pPr>
              <w:pStyle w:val="BodyText"/>
              <w:ind w:right="-64"/>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Chapter 3,4,5 + intro.</w:t>
            </w:r>
            <w:r w:rsidR="00771408" w:rsidRPr="00353978">
              <w:rPr>
                <w:rFonts w:ascii="Arial Narrow" w:hAnsi="Arial Narrow"/>
                <w:sz w:val="20"/>
                <w:szCs w:val="20"/>
              </w:rPr>
              <w:t xml:space="preserve"> to 6,7,8) </w:t>
            </w:r>
          </w:p>
          <w:p w14:paraId="0EB6C5D4" w14:textId="0B45FAEE" w:rsidR="003120EF" w:rsidRDefault="003120EF" w:rsidP="000C6C87">
            <w:pPr>
              <w:pStyle w:val="BodyText"/>
              <w:ind w:right="-64"/>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08863A06" w14:textId="1100EB17" w:rsidR="003120EF" w:rsidRDefault="003120EF" w:rsidP="000C6C87">
            <w:pPr>
              <w:pStyle w:val="BodyText"/>
              <w:ind w:right="-64"/>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 xml:space="preserve">Chapter </w:t>
            </w:r>
            <w:r w:rsidR="00566EB9">
              <w:rPr>
                <w:rFonts w:ascii="Arial Narrow" w:hAnsi="Arial Narrow"/>
                <w:sz w:val="20"/>
                <w:szCs w:val="20"/>
              </w:rPr>
              <w:t xml:space="preserve"> 2,</w:t>
            </w:r>
            <w:r w:rsidR="000D1687">
              <w:rPr>
                <w:rFonts w:ascii="Arial Narrow" w:hAnsi="Arial Narrow"/>
                <w:sz w:val="20"/>
                <w:szCs w:val="20"/>
              </w:rPr>
              <w:t>3,</w:t>
            </w:r>
            <w:r>
              <w:rPr>
                <w:rFonts w:ascii="Arial Narrow" w:hAnsi="Arial Narrow"/>
                <w:sz w:val="20"/>
                <w:szCs w:val="20"/>
              </w:rPr>
              <w:t>10</w:t>
            </w:r>
          </w:p>
          <w:p w14:paraId="087895F8" w14:textId="151E052B" w:rsidR="004478C9" w:rsidRDefault="004478C9" w:rsidP="000C6C87">
            <w:pPr>
              <w:pStyle w:val="BodyText"/>
              <w:ind w:right="-64"/>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3BB8F8D5" w14:textId="422EDA09" w:rsidR="004478C9" w:rsidRDefault="004478C9" w:rsidP="000C6C87">
            <w:pPr>
              <w:pStyle w:val="BodyText"/>
              <w:ind w:right="-64"/>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1A6F548D" w14:textId="3C0B716D" w:rsidR="004478C9" w:rsidRDefault="004478C9" w:rsidP="000C6C87">
            <w:pPr>
              <w:pStyle w:val="BodyText"/>
              <w:ind w:right="-64"/>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1E0B3206" w14:textId="2E8AD856" w:rsidR="004478C9" w:rsidRDefault="004478C9" w:rsidP="000C6C87">
            <w:pPr>
              <w:pStyle w:val="BodyText"/>
              <w:ind w:right="-64"/>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326E1CCA" w14:textId="2B4F665A" w:rsidR="00EC27C5" w:rsidRPr="00353978" w:rsidRDefault="00EC27C5" w:rsidP="00FA4FF6">
            <w:pPr>
              <w:pStyle w:val="BodyText"/>
              <w:ind w:right="-64"/>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r>
      <w:tr w:rsidR="00771408" w14:paraId="3E3E4D3C" w14:textId="77777777" w:rsidTr="006A0A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75FBC8B" w14:textId="21476B7F" w:rsidR="00771408" w:rsidRDefault="00381881" w:rsidP="000C6C87">
            <w:pPr>
              <w:pStyle w:val="BodyText"/>
              <w:ind w:right="33"/>
            </w:pPr>
            <w:r>
              <w:t>38</w:t>
            </w:r>
          </w:p>
          <w:p w14:paraId="43AC159A" w14:textId="7D8A71E7" w:rsidR="00AE042A" w:rsidRDefault="00AE042A" w:rsidP="00AE042A">
            <w:pPr>
              <w:pStyle w:val="BodyText"/>
              <w:ind w:right="-64"/>
              <w:rPr>
                <w:rFonts w:ascii="Arial Narrow" w:hAnsi="Arial Narrow"/>
                <w:b w:val="0"/>
                <w:sz w:val="20"/>
                <w:szCs w:val="20"/>
              </w:rPr>
            </w:pPr>
            <w:r w:rsidRPr="00231713">
              <w:rPr>
                <w:rFonts w:ascii="Arial Narrow" w:hAnsi="Arial Narrow"/>
                <w:bCs w:val="0"/>
                <w:sz w:val="20"/>
                <w:szCs w:val="20"/>
              </w:rPr>
              <w:t>Mo</w:t>
            </w:r>
            <w:r w:rsidR="00AF5491" w:rsidRPr="00231713">
              <w:rPr>
                <w:rFonts w:ascii="Arial Narrow" w:hAnsi="Arial Narrow"/>
                <w:bCs w:val="0"/>
                <w:sz w:val="20"/>
                <w:szCs w:val="20"/>
              </w:rPr>
              <w:t xml:space="preserve">n </w:t>
            </w:r>
            <w:r w:rsidR="00381881">
              <w:rPr>
                <w:rFonts w:ascii="Arial Narrow" w:hAnsi="Arial Narrow"/>
                <w:b w:val="0"/>
                <w:sz w:val="20"/>
                <w:szCs w:val="20"/>
              </w:rPr>
              <w:t>16</w:t>
            </w:r>
            <w:r w:rsidR="002C674A">
              <w:rPr>
                <w:rFonts w:ascii="Arial Narrow" w:hAnsi="Arial Narrow"/>
                <w:b w:val="0"/>
                <w:sz w:val="20"/>
                <w:szCs w:val="20"/>
              </w:rPr>
              <w:t>/</w:t>
            </w:r>
            <w:r w:rsidR="00AF5491">
              <w:rPr>
                <w:rFonts w:ascii="Arial Narrow" w:hAnsi="Arial Narrow"/>
                <w:b w:val="0"/>
                <w:sz w:val="20"/>
                <w:szCs w:val="20"/>
              </w:rPr>
              <w:t xml:space="preserve">9, 9-12 </w:t>
            </w:r>
          </w:p>
          <w:p w14:paraId="4FFF39E6" w14:textId="1F836E3A" w:rsidR="00176C63" w:rsidRPr="00231713" w:rsidRDefault="00231713" w:rsidP="00176C63">
            <w:pPr>
              <w:pStyle w:val="BodyText"/>
              <w:ind w:right="-51"/>
              <w:rPr>
                <w:rStyle w:val="Hyperlink"/>
                <w:rFonts w:ascii="Arial Narrow" w:hAnsi="Arial Narrow"/>
                <w:b w:val="0"/>
                <w:color w:val="auto"/>
                <w:sz w:val="20"/>
                <w:szCs w:val="20"/>
                <w:u w:val="none"/>
              </w:rPr>
            </w:pPr>
            <w:r>
              <w:rPr>
                <w:rFonts w:ascii="Arial Narrow" w:hAnsi="Arial Narrow"/>
                <w:b w:val="0"/>
                <w:sz w:val="20"/>
                <w:szCs w:val="20"/>
              </w:rPr>
              <w:t>(Course link and code)</w:t>
            </w:r>
          </w:p>
          <w:p w14:paraId="369D9414" w14:textId="77777777" w:rsidR="003B551A" w:rsidRDefault="003B551A" w:rsidP="003B551A">
            <w:pPr>
              <w:pStyle w:val="BodyText"/>
              <w:rPr>
                <w:rFonts w:ascii="Arial Narrow" w:hAnsi="Arial Narrow"/>
                <w:b w:val="0"/>
                <w:sz w:val="20"/>
                <w:szCs w:val="20"/>
              </w:rPr>
            </w:pPr>
          </w:p>
          <w:p w14:paraId="21D04440" w14:textId="667521C6" w:rsidR="003B551A" w:rsidRPr="003B551A" w:rsidRDefault="003B551A" w:rsidP="003B551A">
            <w:pPr>
              <w:pStyle w:val="BodyText"/>
              <w:rPr>
                <w:rFonts w:ascii="Arial Narrow" w:hAnsi="Arial Narrow"/>
                <w:color w:val="FF0000"/>
                <w:sz w:val="20"/>
                <w:szCs w:val="20"/>
              </w:rPr>
            </w:pPr>
            <w:r w:rsidRPr="003B551A">
              <w:rPr>
                <w:rFonts w:ascii="Arial Narrow" w:hAnsi="Arial Narrow"/>
                <w:b w:val="0"/>
                <w:color w:val="FF0000"/>
                <w:sz w:val="20"/>
                <w:szCs w:val="20"/>
              </w:rPr>
              <w:t xml:space="preserve">Mon 16/9, 13-15 </w:t>
            </w:r>
          </w:p>
          <w:p w14:paraId="4DD71D12" w14:textId="77777777" w:rsidR="003B551A" w:rsidRPr="003B551A" w:rsidRDefault="003B551A" w:rsidP="003B551A">
            <w:pPr>
              <w:pStyle w:val="BodyText"/>
              <w:ind w:right="-64"/>
              <w:rPr>
                <w:rFonts w:ascii="Arial Narrow" w:hAnsi="Arial Narrow"/>
                <w:color w:val="FF0000"/>
                <w:sz w:val="20"/>
                <w:szCs w:val="20"/>
              </w:rPr>
            </w:pPr>
            <w:r w:rsidRPr="003B551A">
              <w:rPr>
                <w:rFonts w:ascii="Arial Narrow" w:hAnsi="Arial Narrow"/>
                <w:b w:val="0"/>
                <w:color w:val="FF0000"/>
                <w:sz w:val="20"/>
                <w:szCs w:val="20"/>
              </w:rPr>
              <w:t>(Course link and code)</w:t>
            </w:r>
          </w:p>
          <w:p w14:paraId="2DD84702" w14:textId="294E14AB" w:rsidR="006C38BB" w:rsidRDefault="006C38BB" w:rsidP="00AE042A">
            <w:pPr>
              <w:pStyle w:val="BodyText"/>
              <w:ind w:right="-64"/>
              <w:rPr>
                <w:rFonts w:ascii="Arial Narrow" w:hAnsi="Arial Narrow"/>
                <w:bCs w:val="0"/>
                <w:sz w:val="20"/>
                <w:szCs w:val="20"/>
              </w:rPr>
            </w:pPr>
          </w:p>
          <w:p w14:paraId="796255CA" w14:textId="657B6240" w:rsidR="00AE042A" w:rsidRDefault="00AF5491" w:rsidP="00AE042A">
            <w:pPr>
              <w:pStyle w:val="BodyText"/>
              <w:ind w:right="-64"/>
              <w:rPr>
                <w:rFonts w:ascii="Arial Narrow" w:hAnsi="Arial Narrow"/>
                <w:b w:val="0"/>
                <w:sz w:val="20"/>
                <w:szCs w:val="20"/>
              </w:rPr>
            </w:pPr>
            <w:r w:rsidRPr="00231713">
              <w:rPr>
                <w:rFonts w:ascii="Arial Narrow" w:hAnsi="Arial Narrow"/>
                <w:bCs w:val="0"/>
                <w:sz w:val="20"/>
                <w:szCs w:val="20"/>
              </w:rPr>
              <w:t>Wed</w:t>
            </w:r>
            <w:r w:rsidR="00AE042A" w:rsidRPr="00231713">
              <w:rPr>
                <w:rFonts w:ascii="Arial Narrow" w:hAnsi="Arial Narrow"/>
                <w:bCs w:val="0"/>
                <w:sz w:val="20"/>
                <w:szCs w:val="20"/>
              </w:rPr>
              <w:t xml:space="preserve"> </w:t>
            </w:r>
            <w:r w:rsidR="00381881">
              <w:rPr>
                <w:rFonts w:ascii="Arial Narrow" w:hAnsi="Arial Narrow"/>
                <w:b w:val="0"/>
                <w:sz w:val="20"/>
                <w:szCs w:val="20"/>
              </w:rPr>
              <w:t>18</w:t>
            </w:r>
            <w:r w:rsidR="00AE042A" w:rsidRPr="00AE042A">
              <w:rPr>
                <w:rFonts w:ascii="Arial Narrow" w:hAnsi="Arial Narrow"/>
                <w:b w:val="0"/>
                <w:sz w:val="20"/>
                <w:szCs w:val="20"/>
              </w:rPr>
              <w:t>/9 10-12</w:t>
            </w:r>
          </w:p>
          <w:p w14:paraId="10286437" w14:textId="77777777" w:rsidR="00231713" w:rsidRPr="00E4675F" w:rsidRDefault="00231713" w:rsidP="00231713">
            <w:pPr>
              <w:pStyle w:val="BodyText"/>
              <w:ind w:right="-51"/>
              <w:rPr>
                <w:rFonts w:ascii="Arial Narrow" w:hAnsi="Arial Narrow"/>
                <w:b w:val="0"/>
                <w:sz w:val="20"/>
                <w:szCs w:val="20"/>
              </w:rPr>
            </w:pPr>
            <w:r>
              <w:rPr>
                <w:rFonts w:ascii="Arial Narrow" w:hAnsi="Arial Narrow"/>
                <w:b w:val="0"/>
                <w:sz w:val="20"/>
                <w:szCs w:val="20"/>
              </w:rPr>
              <w:t>(Course link and code)</w:t>
            </w:r>
          </w:p>
          <w:p w14:paraId="523AB2B4" w14:textId="1F12501C" w:rsidR="000D1687" w:rsidRPr="00231713" w:rsidRDefault="000D1687" w:rsidP="00AE042A">
            <w:pPr>
              <w:pStyle w:val="BodyText"/>
              <w:ind w:right="-64"/>
              <w:rPr>
                <w:rFonts w:ascii="Arial Narrow" w:hAnsi="Arial Narrow"/>
                <w:bCs w:val="0"/>
                <w:color w:val="FF0000"/>
                <w:sz w:val="20"/>
                <w:szCs w:val="20"/>
              </w:rPr>
            </w:pPr>
          </w:p>
          <w:p w14:paraId="271DC18D" w14:textId="5CD915DE" w:rsidR="00771408" w:rsidRPr="00231713" w:rsidRDefault="00AE042A" w:rsidP="00AE042A">
            <w:pPr>
              <w:pStyle w:val="BodyText"/>
              <w:ind w:right="-64"/>
              <w:rPr>
                <w:rFonts w:ascii="Arial Narrow" w:hAnsi="Arial Narrow"/>
                <w:b w:val="0"/>
                <w:color w:val="FF0000"/>
                <w:sz w:val="20"/>
                <w:szCs w:val="20"/>
              </w:rPr>
            </w:pPr>
            <w:r w:rsidRPr="00231713">
              <w:rPr>
                <w:rFonts w:ascii="Arial Narrow" w:hAnsi="Arial Narrow"/>
                <w:bCs w:val="0"/>
                <w:color w:val="FF0000"/>
                <w:sz w:val="20"/>
                <w:szCs w:val="20"/>
              </w:rPr>
              <w:t xml:space="preserve">Fri </w:t>
            </w:r>
            <w:r w:rsidR="00381881">
              <w:rPr>
                <w:rFonts w:ascii="Arial Narrow" w:hAnsi="Arial Narrow"/>
                <w:b w:val="0"/>
                <w:color w:val="FF0000"/>
                <w:sz w:val="20"/>
                <w:szCs w:val="20"/>
              </w:rPr>
              <w:t>20</w:t>
            </w:r>
            <w:r w:rsidRPr="00231713">
              <w:rPr>
                <w:rFonts w:ascii="Arial Narrow" w:hAnsi="Arial Narrow"/>
                <w:b w:val="0"/>
                <w:color w:val="FF0000"/>
                <w:sz w:val="20"/>
                <w:szCs w:val="20"/>
              </w:rPr>
              <w:t xml:space="preserve">/9 </w:t>
            </w:r>
            <w:r w:rsidR="00D37CF1">
              <w:rPr>
                <w:rFonts w:ascii="Arial Narrow" w:hAnsi="Arial Narrow"/>
                <w:b w:val="0"/>
                <w:color w:val="FF0000"/>
                <w:sz w:val="20"/>
                <w:szCs w:val="20"/>
              </w:rPr>
              <w:t>09</w:t>
            </w:r>
            <w:r w:rsidRPr="00231713">
              <w:rPr>
                <w:rFonts w:ascii="Arial Narrow" w:hAnsi="Arial Narrow"/>
                <w:b w:val="0"/>
                <w:color w:val="FF0000"/>
                <w:sz w:val="20"/>
                <w:szCs w:val="20"/>
              </w:rPr>
              <w:t>-12</w:t>
            </w:r>
          </w:p>
          <w:p w14:paraId="73551CE7" w14:textId="2C4C5CB1" w:rsidR="003D1BB6" w:rsidRPr="00231713" w:rsidRDefault="00231713" w:rsidP="003D1BB6">
            <w:pPr>
              <w:pStyle w:val="BodyText"/>
              <w:ind w:right="-51"/>
              <w:rPr>
                <w:rFonts w:ascii="Arial Narrow" w:hAnsi="Arial Narrow"/>
                <w:b w:val="0"/>
                <w:sz w:val="20"/>
                <w:szCs w:val="20"/>
              </w:rPr>
            </w:pPr>
            <w:r>
              <w:rPr>
                <w:rFonts w:ascii="Arial Narrow" w:hAnsi="Arial Narrow"/>
                <w:b w:val="0"/>
                <w:sz w:val="20"/>
                <w:szCs w:val="20"/>
              </w:rPr>
              <w:t>(Course link and code)</w:t>
            </w:r>
          </w:p>
          <w:p w14:paraId="1ED0F89D" w14:textId="1219656F" w:rsidR="003D1BB6" w:rsidRPr="00231713" w:rsidRDefault="003D1BB6" w:rsidP="003D1BB6">
            <w:pPr>
              <w:pStyle w:val="BodyText"/>
              <w:ind w:right="-51"/>
              <w:rPr>
                <w:b w:val="0"/>
              </w:rPr>
            </w:pPr>
          </w:p>
        </w:tc>
        <w:tc>
          <w:tcPr>
            <w:tcW w:w="1134" w:type="dxa"/>
          </w:tcPr>
          <w:p w14:paraId="5F3A853D" w14:textId="77777777" w:rsidR="003D1BB6" w:rsidRPr="00B160A5" w:rsidRDefault="003D1BB6" w:rsidP="000C6C87">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p>
          <w:p w14:paraId="6F70B13C" w14:textId="1F6E22D2" w:rsidR="00771408" w:rsidRPr="00B160A5" w:rsidRDefault="00771408" w:rsidP="000C6C87">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B160A5">
              <w:rPr>
                <w:rFonts w:ascii="Arial Narrow" w:hAnsi="Arial Narrow"/>
                <w:b/>
                <w:sz w:val="16"/>
                <w:szCs w:val="16"/>
              </w:rPr>
              <w:t xml:space="preserve">Camilla </w:t>
            </w:r>
          </w:p>
          <w:p w14:paraId="66B6DDD1" w14:textId="1B6988D8" w:rsidR="00771408" w:rsidRPr="00B160A5" w:rsidRDefault="00AE042A" w:rsidP="000C6C87">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B160A5">
              <w:rPr>
                <w:rFonts w:ascii="Arial Narrow" w:hAnsi="Arial Narrow"/>
                <w:b/>
                <w:sz w:val="16"/>
                <w:szCs w:val="16"/>
              </w:rPr>
              <w:t xml:space="preserve">*lecture &amp; exercise </w:t>
            </w:r>
          </w:p>
          <w:p w14:paraId="0EC8BBDC" w14:textId="77777777" w:rsidR="003B551A" w:rsidRPr="002D0B61" w:rsidRDefault="003B551A" w:rsidP="003B551A">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lang w:val="en-GB"/>
              </w:rPr>
            </w:pPr>
          </w:p>
          <w:p w14:paraId="008E3587" w14:textId="76FACE49" w:rsidR="003B551A" w:rsidRPr="002D0B61" w:rsidRDefault="003B551A" w:rsidP="003B551A">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lang w:val="en-GB"/>
              </w:rPr>
            </w:pPr>
            <w:r w:rsidRPr="002D0B61">
              <w:rPr>
                <w:rFonts w:ascii="Arial Narrow" w:hAnsi="Arial Narrow"/>
                <w:b/>
                <w:sz w:val="16"/>
                <w:szCs w:val="16"/>
                <w:lang w:val="en-GB"/>
              </w:rPr>
              <w:t>Elias</w:t>
            </w:r>
          </w:p>
          <w:p w14:paraId="795CB4E7" w14:textId="77777777" w:rsidR="00771408" w:rsidRPr="00B160A5" w:rsidRDefault="00771408" w:rsidP="000C6C87">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p>
          <w:p w14:paraId="0BB5B49E" w14:textId="77777777" w:rsidR="003D1BB6" w:rsidRPr="00B160A5" w:rsidRDefault="003D1BB6" w:rsidP="000C6C87">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p>
          <w:p w14:paraId="3B9626F7" w14:textId="77777777" w:rsidR="003B551A" w:rsidRDefault="003B551A" w:rsidP="000C6C87">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p>
          <w:p w14:paraId="6D4A8D8A" w14:textId="285AB9C9" w:rsidR="00F42CD5" w:rsidRPr="00B160A5" w:rsidRDefault="000D1687" w:rsidP="000C6C87">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B160A5">
              <w:rPr>
                <w:rFonts w:ascii="Arial Narrow" w:hAnsi="Arial Narrow"/>
                <w:b/>
                <w:sz w:val="16"/>
                <w:szCs w:val="16"/>
              </w:rPr>
              <w:t>Malin P</w:t>
            </w:r>
          </w:p>
          <w:p w14:paraId="5FF480D3" w14:textId="77777777" w:rsidR="00AA2F89" w:rsidRPr="00B160A5" w:rsidRDefault="00AA2F89" w:rsidP="000C6C87">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p>
          <w:p w14:paraId="64C5754B" w14:textId="77777777" w:rsidR="005965B6" w:rsidRPr="00B160A5" w:rsidRDefault="005965B6" w:rsidP="000C6C87">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p>
          <w:p w14:paraId="3BABB8B9" w14:textId="77777777" w:rsidR="003D1BB6" w:rsidRPr="00B160A5" w:rsidRDefault="003D1BB6" w:rsidP="000C6C87">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p>
          <w:p w14:paraId="2A1B05AC" w14:textId="77777777" w:rsidR="00055502" w:rsidRDefault="00055502" w:rsidP="000C6C87">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p>
          <w:p w14:paraId="57C18C9A" w14:textId="40A8E30B" w:rsidR="00771408" w:rsidRPr="00B160A5" w:rsidRDefault="00AE042A" w:rsidP="000C6C87">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B160A5">
              <w:rPr>
                <w:rFonts w:ascii="Arial Narrow" w:hAnsi="Arial Narrow"/>
                <w:b/>
                <w:sz w:val="16"/>
                <w:szCs w:val="16"/>
              </w:rPr>
              <w:t>Camilla</w:t>
            </w:r>
            <w:r w:rsidR="00771408" w:rsidRPr="00B160A5">
              <w:rPr>
                <w:rFonts w:ascii="Arial Narrow" w:hAnsi="Arial Narrow"/>
                <w:b/>
                <w:sz w:val="16"/>
                <w:szCs w:val="16"/>
              </w:rPr>
              <w:t xml:space="preserve"> </w:t>
            </w:r>
          </w:p>
          <w:p w14:paraId="51DE69E3" w14:textId="0D1329BA" w:rsidR="00771408" w:rsidRPr="00B160A5" w:rsidRDefault="00771408" w:rsidP="000C6C87">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p>
        </w:tc>
        <w:tc>
          <w:tcPr>
            <w:tcW w:w="2759" w:type="dxa"/>
          </w:tcPr>
          <w:p w14:paraId="2D351929" w14:textId="77777777" w:rsidR="003D1BB6" w:rsidRDefault="003D1BB6" w:rsidP="000C6C87">
            <w:pPr>
              <w:pStyle w:val="BodyText"/>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19BAC41B" w14:textId="0F099FD5" w:rsidR="00771408" w:rsidRDefault="00771408" w:rsidP="000C6C87">
            <w:pPr>
              <w:pStyle w:val="BodyText"/>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353978">
              <w:rPr>
                <w:rFonts w:ascii="Arial Narrow" w:hAnsi="Arial Narrow"/>
                <w:sz w:val="20"/>
                <w:szCs w:val="20"/>
              </w:rPr>
              <w:t xml:space="preserve">L: Secondary data, </w:t>
            </w:r>
            <w:r w:rsidR="00AA2F89">
              <w:rPr>
                <w:rFonts w:ascii="Arial Narrow" w:hAnsi="Arial Narrow"/>
                <w:sz w:val="20"/>
                <w:szCs w:val="20"/>
              </w:rPr>
              <w:t>r</w:t>
            </w:r>
            <w:r w:rsidR="00AA2F89" w:rsidRPr="00353978">
              <w:rPr>
                <w:rFonts w:ascii="Arial Narrow" w:hAnsi="Arial Narrow"/>
                <w:sz w:val="20"/>
                <w:szCs w:val="20"/>
              </w:rPr>
              <w:t xml:space="preserve">esearch log </w:t>
            </w:r>
            <w:r w:rsidRPr="00353978">
              <w:rPr>
                <w:rFonts w:ascii="Arial Narrow" w:hAnsi="Arial Narrow"/>
                <w:sz w:val="20"/>
                <w:szCs w:val="20"/>
              </w:rPr>
              <w:t>literature review, scenario analysis</w:t>
            </w:r>
          </w:p>
          <w:p w14:paraId="7F455736" w14:textId="77777777" w:rsidR="003B551A" w:rsidRDefault="003B551A" w:rsidP="000C6C87">
            <w:pPr>
              <w:pStyle w:val="BodyText"/>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047411F8" w14:textId="590BABA4" w:rsidR="005965B6" w:rsidRPr="003B551A" w:rsidRDefault="003B551A" w:rsidP="006037B1">
            <w:pPr>
              <w:pStyle w:val="BodyText"/>
              <w:cnfStyle w:val="000000100000" w:firstRow="0" w:lastRow="0" w:firstColumn="0" w:lastColumn="0" w:oddVBand="0" w:evenVBand="0" w:oddHBand="1" w:evenHBand="0" w:firstRowFirstColumn="0" w:firstRowLastColumn="0" w:lastRowFirstColumn="0" w:lastRowLastColumn="0"/>
              <w:rPr>
                <w:rFonts w:ascii="Arial Narrow" w:hAnsi="Arial Narrow"/>
                <w:color w:val="FF0000"/>
                <w:sz w:val="20"/>
                <w:szCs w:val="20"/>
              </w:rPr>
            </w:pPr>
            <w:r w:rsidRPr="003B551A">
              <w:rPr>
                <w:rFonts w:ascii="Arial Narrow" w:hAnsi="Arial Narrow"/>
                <w:color w:val="FF0000"/>
                <w:sz w:val="20"/>
                <w:szCs w:val="20"/>
              </w:rPr>
              <w:t>Sem.: Scientific practices, social knowledge and responsibilities</w:t>
            </w:r>
          </w:p>
          <w:p w14:paraId="484B0667" w14:textId="77777777" w:rsidR="003D1BB6" w:rsidRDefault="003D1BB6" w:rsidP="006037B1">
            <w:pPr>
              <w:pStyle w:val="BodyText"/>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20D813A9" w14:textId="77777777" w:rsidR="00F42CD5" w:rsidRDefault="00AA2F89" w:rsidP="006037B1">
            <w:pPr>
              <w:pStyle w:val="BodyText"/>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L</w:t>
            </w:r>
            <w:r w:rsidR="00F42CD5">
              <w:rPr>
                <w:rFonts w:ascii="Arial Narrow" w:hAnsi="Arial Narrow"/>
                <w:sz w:val="20"/>
                <w:szCs w:val="20"/>
              </w:rPr>
              <w:t xml:space="preserve">: </w:t>
            </w:r>
            <w:r w:rsidR="006037B1" w:rsidRPr="006037B1">
              <w:rPr>
                <w:rFonts w:ascii="Arial Narrow" w:hAnsi="Arial Narrow"/>
                <w:sz w:val="20"/>
                <w:szCs w:val="20"/>
              </w:rPr>
              <w:t>Critical reflections on the search proc</w:t>
            </w:r>
            <w:r w:rsidR="006037B1">
              <w:rPr>
                <w:rFonts w:ascii="Arial Narrow" w:hAnsi="Arial Narrow"/>
                <w:sz w:val="20"/>
                <w:szCs w:val="20"/>
              </w:rPr>
              <w:t>ess and methods for referencing</w:t>
            </w:r>
          </w:p>
          <w:p w14:paraId="257FC3B9" w14:textId="77777777" w:rsidR="00ED1C51" w:rsidRDefault="00ED1C51" w:rsidP="006037B1">
            <w:pPr>
              <w:pStyle w:val="BodyText"/>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4AF5EF6C" w14:textId="48F9041B" w:rsidR="00ED1C51" w:rsidRPr="00353978" w:rsidRDefault="00ED1C51" w:rsidP="00787B8B">
            <w:pPr>
              <w:pStyle w:val="BodyText"/>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Sem.: C</w:t>
            </w:r>
            <w:r w:rsidRPr="00ED1C51">
              <w:rPr>
                <w:rFonts w:ascii="Arial Narrow" w:hAnsi="Arial Narrow"/>
                <w:sz w:val="20"/>
                <w:szCs w:val="20"/>
              </w:rPr>
              <w:t>hoice of</w:t>
            </w:r>
            <w:r w:rsidR="00787B8B">
              <w:rPr>
                <w:rFonts w:ascii="Arial Narrow" w:hAnsi="Arial Narrow"/>
                <w:sz w:val="20"/>
                <w:szCs w:val="20"/>
              </w:rPr>
              <w:t xml:space="preserve"> method and aim</w:t>
            </w:r>
            <w:r>
              <w:rPr>
                <w:rFonts w:ascii="Arial Narrow" w:hAnsi="Arial Narrow"/>
                <w:sz w:val="20"/>
                <w:szCs w:val="20"/>
              </w:rPr>
              <w:t xml:space="preserve"> </w:t>
            </w:r>
          </w:p>
        </w:tc>
        <w:tc>
          <w:tcPr>
            <w:tcW w:w="2627" w:type="dxa"/>
          </w:tcPr>
          <w:p w14:paraId="0D420A0A" w14:textId="77777777" w:rsidR="003D1BB6" w:rsidRDefault="003D1BB6" w:rsidP="000C6C87">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62582540" w14:textId="02BFC0BE" w:rsidR="00771408" w:rsidRDefault="00771408" w:rsidP="000C6C87">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 xml:space="preserve">Lecture + </w:t>
            </w:r>
            <w:r w:rsidR="00596E80">
              <w:rPr>
                <w:rFonts w:ascii="Arial Narrow" w:hAnsi="Arial Narrow"/>
                <w:sz w:val="20"/>
                <w:szCs w:val="20"/>
              </w:rPr>
              <w:t>introduction to</w:t>
            </w:r>
            <w:r>
              <w:rPr>
                <w:rFonts w:ascii="Arial Narrow" w:hAnsi="Arial Narrow"/>
                <w:sz w:val="20"/>
                <w:szCs w:val="20"/>
              </w:rPr>
              <w:t xml:space="preserve"> </w:t>
            </w:r>
            <w:r w:rsidRPr="00F42CD5">
              <w:rPr>
                <w:rFonts w:ascii="Arial Narrow" w:hAnsi="Arial Narrow"/>
                <w:b/>
                <w:color w:val="FF0000"/>
                <w:sz w:val="20"/>
                <w:szCs w:val="20"/>
              </w:rPr>
              <w:t>task 3</w:t>
            </w:r>
          </w:p>
          <w:p w14:paraId="0D5C5578" w14:textId="4298DEAE" w:rsidR="00F42CD5" w:rsidRDefault="00F42CD5" w:rsidP="000C6C87">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7DA3A2A2" w14:textId="77777777" w:rsidR="005965B6" w:rsidRPr="003B551A" w:rsidRDefault="005965B6" w:rsidP="000C6C87">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color w:val="FF0000"/>
                <w:sz w:val="20"/>
                <w:szCs w:val="20"/>
              </w:rPr>
            </w:pPr>
          </w:p>
          <w:p w14:paraId="2A83C6CE" w14:textId="77777777" w:rsidR="003B551A" w:rsidRPr="003B551A" w:rsidRDefault="003B551A" w:rsidP="003B551A">
            <w:pPr>
              <w:pStyle w:val="BodyText"/>
              <w:cnfStyle w:val="000000100000" w:firstRow="0" w:lastRow="0" w:firstColumn="0" w:lastColumn="0" w:oddVBand="0" w:evenVBand="0" w:oddHBand="1" w:evenHBand="0" w:firstRowFirstColumn="0" w:firstRowLastColumn="0" w:lastRowFirstColumn="0" w:lastRowLastColumn="0"/>
              <w:rPr>
                <w:rFonts w:ascii="Arial Narrow" w:hAnsi="Arial Narrow"/>
                <w:color w:val="FF0000"/>
                <w:sz w:val="20"/>
                <w:szCs w:val="20"/>
                <w:u w:val="single"/>
              </w:rPr>
            </w:pPr>
            <w:r w:rsidRPr="003B551A">
              <w:rPr>
                <w:rFonts w:ascii="Arial Narrow" w:hAnsi="Arial Narrow"/>
                <w:color w:val="FF0000"/>
                <w:sz w:val="20"/>
                <w:szCs w:val="20"/>
                <w:u w:val="single"/>
              </w:rPr>
              <w:t>Seminar  (</w:t>
            </w:r>
            <w:r w:rsidRPr="003B551A">
              <w:rPr>
                <w:rFonts w:ascii="Arial Narrow" w:hAnsi="Arial Narrow"/>
                <w:b/>
                <w:color w:val="FF0000"/>
                <w:sz w:val="20"/>
                <w:szCs w:val="20"/>
                <w:u w:val="single"/>
              </w:rPr>
              <w:t>task 2</w:t>
            </w:r>
            <w:r w:rsidRPr="003B551A">
              <w:rPr>
                <w:rFonts w:ascii="Arial Narrow" w:hAnsi="Arial Narrow"/>
                <w:color w:val="FF0000"/>
                <w:sz w:val="20"/>
                <w:szCs w:val="20"/>
                <w:u w:val="single"/>
              </w:rPr>
              <w:t>)</w:t>
            </w:r>
          </w:p>
          <w:p w14:paraId="2BA5EA1D" w14:textId="24A9C370" w:rsidR="003D1BB6" w:rsidRDefault="003D1BB6" w:rsidP="000C6C87">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1FBB581C" w14:textId="77777777" w:rsidR="003B551A" w:rsidRDefault="003B551A" w:rsidP="000C6C87">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243116C6" w14:textId="3395A3BE" w:rsidR="00771408" w:rsidRDefault="00771408" w:rsidP="000C6C87">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Lecture</w:t>
            </w:r>
          </w:p>
          <w:p w14:paraId="136EF5AC" w14:textId="736D748D" w:rsidR="005965B6" w:rsidRDefault="005965B6" w:rsidP="000C6C87">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646D1015" w14:textId="77777777" w:rsidR="003D1BB6" w:rsidRDefault="003D1BB6" w:rsidP="000C6C87">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6F3E5F4F" w14:textId="77777777" w:rsidR="003D1BB6" w:rsidRDefault="003D1BB6" w:rsidP="000C6C87">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57EEDBC6" w14:textId="1D8415A0" w:rsidR="005965B6" w:rsidRPr="003B551A" w:rsidRDefault="005965B6" w:rsidP="000C6C87">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u w:val="single"/>
              </w:rPr>
            </w:pPr>
            <w:r w:rsidRPr="003B551A">
              <w:rPr>
                <w:rFonts w:ascii="Arial Narrow" w:hAnsi="Arial Narrow"/>
                <w:b/>
                <w:bCs/>
                <w:color w:val="FF0000"/>
                <w:sz w:val="20"/>
                <w:szCs w:val="20"/>
                <w:u w:val="single"/>
              </w:rPr>
              <w:t>Seminar – Task 3</w:t>
            </w:r>
          </w:p>
        </w:tc>
        <w:tc>
          <w:tcPr>
            <w:tcW w:w="2334" w:type="dxa"/>
          </w:tcPr>
          <w:p w14:paraId="4A171D2F" w14:textId="77777777" w:rsidR="009D15F6" w:rsidRDefault="009D15F6" w:rsidP="000C6C87">
            <w:pPr>
              <w:pStyle w:val="BodyText"/>
              <w:tabs>
                <w:tab w:val="left" w:pos="284"/>
              </w:tabs>
              <w:ind w:right="116"/>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p>
          <w:p w14:paraId="6A805056" w14:textId="04BF9D4A" w:rsidR="00771408" w:rsidRPr="00353978" w:rsidRDefault="00771408" w:rsidP="000C6C87">
            <w:pPr>
              <w:pStyle w:val="BodyText"/>
              <w:tabs>
                <w:tab w:val="left" w:pos="284"/>
              </w:tabs>
              <w:ind w:right="116"/>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353978">
              <w:rPr>
                <w:rFonts w:ascii="Arial Narrow" w:hAnsi="Arial Narrow"/>
                <w:b/>
                <w:sz w:val="20"/>
                <w:szCs w:val="20"/>
              </w:rPr>
              <w:t>3</w:t>
            </w:r>
            <w:r w:rsidRPr="00353978">
              <w:rPr>
                <w:rFonts w:ascii="Arial Narrow" w:hAnsi="Arial Narrow"/>
                <w:sz w:val="20"/>
                <w:szCs w:val="20"/>
              </w:rPr>
              <w:t xml:space="preserve"> Data collection</w:t>
            </w:r>
          </w:p>
          <w:p w14:paraId="643E1F29" w14:textId="554514EA" w:rsidR="00771408" w:rsidRPr="000B51AF" w:rsidRDefault="00771408" w:rsidP="000C6C87">
            <w:pPr>
              <w:pStyle w:val="BodyText"/>
              <w:ind w:right="-64"/>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353978">
              <w:rPr>
                <w:rFonts w:ascii="Arial Narrow" w:hAnsi="Arial Narrow"/>
                <w:sz w:val="20"/>
                <w:szCs w:val="20"/>
              </w:rPr>
              <w:t>Chapter 5 (6,7, 8) 15, 18</w:t>
            </w:r>
            <w:r w:rsidR="00AA2F89">
              <w:rPr>
                <w:rFonts w:ascii="Arial Narrow" w:hAnsi="Arial Narrow"/>
                <w:sz w:val="20"/>
                <w:szCs w:val="20"/>
              </w:rPr>
              <w:t>, 19</w:t>
            </w:r>
          </w:p>
        </w:tc>
      </w:tr>
      <w:tr w:rsidR="00771408" w14:paraId="69A961C4" w14:textId="77777777" w:rsidTr="006A0AFE">
        <w:tc>
          <w:tcPr>
            <w:cnfStyle w:val="001000000000" w:firstRow="0" w:lastRow="0" w:firstColumn="1" w:lastColumn="0" w:oddVBand="0" w:evenVBand="0" w:oddHBand="0" w:evenHBand="0" w:firstRowFirstColumn="0" w:firstRowLastColumn="0" w:lastRowFirstColumn="0" w:lastRowLastColumn="0"/>
            <w:tcW w:w="1838" w:type="dxa"/>
          </w:tcPr>
          <w:p w14:paraId="7725D727" w14:textId="2E08E8E6" w:rsidR="00771408" w:rsidRDefault="00381881" w:rsidP="000C6C87">
            <w:pPr>
              <w:pStyle w:val="BodyText"/>
              <w:ind w:right="33"/>
            </w:pPr>
            <w:r>
              <w:t>39</w:t>
            </w:r>
          </w:p>
          <w:p w14:paraId="7C6FD141" w14:textId="774018DC" w:rsidR="00A15533" w:rsidRPr="00A15533" w:rsidRDefault="004B5816" w:rsidP="00356E96">
            <w:pPr>
              <w:pStyle w:val="BodyText"/>
              <w:ind w:right="-64"/>
              <w:rPr>
                <w:rFonts w:ascii="Arial Narrow" w:hAnsi="Arial Narrow"/>
                <w:b w:val="0"/>
                <w:bCs w:val="0"/>
                <w:sz w:val="20"/>
                <w:szCs w:val="20"/>
              </w:rPr>
            </w:pPr>
            <w:r w:rsidRPr="00231713">
              <w:rPr>
                <w:rFonts w:ascii="Arial Narrow" w:hAnsi="Arial Narrow"/>
                <w:bCs w:val="0"/>
                <w:sz w:val="20"/>
                <w:szCs w:val="20"/>
              </w:rPr>
              <w:t>Mon</w:t>
            </w:r>
            <w:r w:rsidR="00381881">
              <w:rPr>
                <w:rFonts w:ascii="Arial Narrow" w:hAnsi="Arial Narrow"/>
                <w:b w:val="0"/>
                <w:bCs w:val="0"/>
                <w:sz w:val="20"/>
                <w:szCs w:val="20"/>
              </w:rPr>
              <w:t xml:space="preserve"> 23</w:t>
            </w:r>
            <w:r w:rsidR="00A15533" w:rsidRPr="00A15533">
              <w:rPr>
                <w:rFonts w:ascii="Arial Narrow" w:hAnsi="Arial Narrow"/>
                <w:b w:val="0"/>
                <w:bCs w:val="0"/>
                <w:sz w:val="20"/>
                <w:szCs w:val="20"/>
              </w:rPr>
              <w:t>/9</w:t>
            </w:r>
            <w:r w:rsidR="00777D66">
              <w:rPr>
                <w:rFonts w:ascii="Arial Narrow" w:hAnsi="Arial Narrow"/>
                <w:b w:val="0"/>
                <w:bCs w:val="0"/>
                <w:sz w:val="20"/>
                <w:szCs w:val="20"/>
              </w:rPr>
              <w:t>, 10-12</w:t>
            </w:r>
          </w:p>
          <w:p w14:paraId="755915FF" w14:textId="06D1EFCA" w:rsidR="00231713" w:rsidRDefault="00231713" w:rsidP="00231713">
            <w:pPr>
              <w:pStyle w:val="BodyText"/>
              <w:ind w:right="-51"/>
              <w:rPr>
                <w:rFonts w:ascii="Arial Narrow" w:hAnsi="Arial Narrow"/>
                <w:b w:val="0"/>
                <w:sz w:val="20"/>
                <w:szCs w:val="20"/>
              </w:rPr>
            </w:pPr>
            <w:r>
              <w:rPr>
                <w:rFonts w:ascii="Arial Narrow" w:hAnsi="Arial Narrow"/>
                <w:b w:val="0"/>
                <w:sz w:val="20"/>
                <w:szCs w:val="20"/>
              </w:rPr>
              <w:t>(Course link and code)</w:t>
            </w:r>
          </w:p>
          <w:p w14:paraId="44098A47" w14:textId="6B19151D" w:rsidR="004B5816" w:rsidRDefault="004B5816" w:rsidP="001442DF">
            <w:pPr>
              <w:pStyle w:val="BodyText"/>
              <w:ind w:right="-51"/>
              <w:rPr>
                <w:rStyle w:val="Hyperlink"/>
                <w:sz w:val="16"/>
                <w:szCs w:val="16"/>
              </w:rPr>
            </w:pPr>
          </w:p>
          <w:p w14:paraId="7F17E76F" w14:textId="77777777" w:rsidR="001442DF" w:rsidRPr="001442DF" w:rsidRDefault="001442DF" w:rsidP="001442DF">
            <w:pPr>
              <w:pStyle w:val="BodyText"/>
              <w:ind w:right="-51"/>
              <w:rPr>
                <w:rStyle w:val="Hyperlink"/>
                <w:sz w:val="16"/>
                <w:szCs w:val="16"/>
              </w:rPr>
            </w:pPr>
          </w:p>
          <w:p w14:paraId="4C4B72BE" w14:textId="1B7DB9BF" w:rsidR="004B5816" w:rsidRPr="004478C9" w:rsidRDefault="004B5816" w:rsidP="00356E96">
            <w:pPr>
              <w:pStyle w:val="BodyText"/>
              <w:ind w:right="-64"/>
              <w:rPr>
                <w:b w:val="0"/>
                <w:color w:val="FF0000"/>
              </w:rPr>
            </w:pPr>
            <w:r w:rsidRPr="00231713">
              <w:rPr>
                <w:rFonts w:ascii="Arial Narrow" w:hAnsi="Arial Narrow"/>
                <w:bCs w:val="0"/>
                <w:color w:val="FF0000"/>
                <w:sz w:val="20"/>
                <w:szCs w:val="20"/>
              </w:rPr>
              <w:t>Fri</w:t>
            </w:r>
            <w:r w:rsidR="00381881">
              <w:rPr>
                <w:rFonts w:ascii="Arial Narrow" w:hAnsi="Arial Narrow"/>
                <w:b w:val="0"/>
                <w:color w:val="FF0000"/>
                <w:sz w:val="20"/>
                <w:szCs w:val="20"/>
              </w:rPr>
              <w:t xml:space="preserve"> 27</w:t>
            </w:r>
            <w:r w:rsidRPr="004478C9">
              <w:rPr>
                <w:rFonts w:ascii="Arial Narrow" w:hAnsi="Arial Narrow"/>
                <w:b w:val="0"/>
                <w:color w:val="FF0000"/>
                <w:sz w:val="20"/>
                <w:szCs w:val="20"/>
              </w:rPr>
              <w:t>/9 09-12</w:t>
            </w:r>
            <w:r w:rsidRPr="004478C9">
              <w:rPr>
                <w:b w:val="0"/>
                <w:color w:val="FF0000"/>
              </w:rPr>
              <w:t xml:space="preserve"> </w:t>
            </w:r>
          </w:p>
          <w:p w14:paraId="61CE84C7" w14:textId="77777777" w:rsidR="001442DF" w:rsidRDefault="00231713" w:rsidP="001442DF">
            <w:pPr>
              <w:pStyle w:val="BodyText"/>
              <w:ind w:right="-51"/>
              <w:rPr>
                <w:rFonts w:ascii="Arial Narrow" w:hAnsi="Arial Narrow"/>
                <w:b w:val="0"/>
                <w:sz w:val="20"/>
                <w:szCs w:val="20"/>
              </w:rPr>
            </w:pPr>
            <w:r>
              <w:rPr>
                <w:rFonts w:ascii="Arial Narrow" w:hAnsi="Arial Narrow"/>
                <w:b w:val="0"/>
                <w:sz w:val="20"/>
                <w:szCs w:val="20"/>
              </w:rPr>
              <w:t>(Course link and code)</w:t>
            </w:r>
          </w:p>
          <w:p w14:paraId="6D5FA065" w14:textId="77777777" w:rsidR="00E51102" w:rsidRDefault="00E51102" w:rsidP="001442DF">
            <w:pPr>
              <w:pStyle w:val="BodyText"/>
              <w:ind w:right="-51"/>
              <w:rPr>
                <w:rFonts w:ascii="Arial Narrow" w:hAnsi="Arial Narrow"/>
                <w:b w:val="0"/>
                <w:sz w:val="20"/>
                <w:szCs w:val="20"/>
              </w:rPr>
            </w:pPr>
          </w:p>
          <w:p w14:paraId="063D1240" w14:textId="77777777" w:rsidR="00E51102" w:rsidRDefault="00E51102" w:rsidP="001442DF">
            <w:pPr>
              <w:pStyle w:val="BodyText"/>
              <w:ind w:right="-51"/>
              <w:rPr>
                <w:rFonts w:ascii="Arial Narrow" w:hAnsi="Arial Narrow"/>
                <w:b w:val="0"/>
                <w:sz w:val="20"/>
                <w:szCs w:val="20"/>
              </w:rPr>
            </w:pPr>
          </w:p>
          <w:p w14:paraId="01BBE3A4" w14:textId="109D867D" w:rsidR="00E51102" w:rsidRPr="00E51102" w:rsidRDefault="00E51102" w:rsidP="001442DF">
            <w:pPr>
              <w:pStyle w:val="BodyText"/>
              <w:ind w:right="-51"/>
              <w:rPr>
                <w:rFonts w:ascii="Arial Narrow" w:hAnsi="Arial Narrow"/>
                <w:b w:val="0"/>
                <w:sz w:val="20"/>
                <w:szCs w:val="20"/>
              </w:rPr>
            </w:pPr>
          </w:p>
        </w:tc>
        <w:tc>
          <w:tcPr>
            <w:tcW w:w="1134" w:type="dxa"/>
          </w:tcPr>
          <w:p w14:paraId="139AC089" w14:textId="77777777" w:rsidR="00771408" w:rsidRPr="00771408" w:rsidRDefault="00771408" w:rsidP="000C6C87">
            <w:pPr>
              <w:pStyle w:val="BodyText"/>
              <w:ind w:right="36"/>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p>
          <w:p w14:paraId="3FEF9321" w14:textId="77777777" w:rsidR="00A15533" w:rsidRDefault="00A15533" w:rsidP="000C6C87">
            <w:pPr>
              <w:pStyle w:val="BodyText"/>
              <w:ind w:right="36"/>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p>
          <w:p w14:paraId="23274203" w14:textId="77777777" w:rsidR="00777D66" w:rsidRDefault="00777D66" w:rsidP="00777D66">
            <w:pPr>
              <w:pStyle w:val="BodyText"/>
              <w:ind w:right="36"/>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r w:rsidRPr="00771408">
              <w:rPr>
                <w:rFonts w:ascii="Arial Narrow" w:hAnsi="Arial Narrow"/>
                <w:b/>
                <w:sz w:val="16"/>
                <w:szCs w:val="16"/>
              </w:rPr>
              <w:t>Cilla</w:t>
            </w:r>
          </w:p>
          <w:p w14:paraId="341C3CAA" w14:textId="77777777" w:rsidR="00777D66" w:rsidRDefault="00777D66" w:rsidP="00777D66">
            <w:pPr>
              <w:pStyle w:val="BodyText"/>
              <w:ind w:right="36"/>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p>
          <w:p w14:paraId="2E4948B9" w14:textId="1A00E4A5" w:rsidR="00777D66" w:rsidRDefault="00777D66" w:rsidP="00777D66">
            <w:pPr>
              <w:pStyle w:val="BodyText"/>
              <w:ind w:right="36"/>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p>
          <w:p w14:paraId="4C77A278" w14:textId="77777777" w:rsidR="00777D66" w:rsidRDefault="00777D66" w:rsidP="00777D66">
            <w:pPr>
              <w:pStyle w:val="BodyText"/>
              <w:ind w:right="36"/>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p>
          <w:p w14:paraId="24A0B774" w14:textId="77777777" w:rsidR="00777D66" w:rsidRDefault="00777D66" w:rsidP="00777D66">
            <w:pPr>
              <w:pStyle w:val="BodyText"/>
              <w:ind w:right="36"/>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p>
          <w:p w14:paraId="44AA9929" w14:textId="77777777" w:rsidR="00777D66" w:rsidRPr="00771408" w:rsidRDefault="00777D66" w:rsidP="00777D66">
            <w:pPr>
              <w:pStyle w:val="BodyText"/>
              <w:ind w:right="36"/>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r>
              <w:rPr>
                <w:rFonts w:ascii="Arial Narrow" w:hAnsi="Arial Narrow"/>
                <w:b/>
                <w:sz w:val="16"/>
                <w:szCs w:val="16"/>
              </w:rPr>
              <w:t>Cilla</w:t>
            </w:r>
          </w:p>
          <w:p w14:paraId="058A9778" w14:textId="77777777" w:rsidR="00A15533" w:rsidRDefault="00A15533" w:rsidP="000C6C87">
            <w:pPr>
              <w:pStyle w:val="BodyText"/>
              <w:ind w:right="36"/>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p>
          <w:p w14:paraId="2018B06B" w14:textId="7AD76BD3" w:rsidR="001442DF" w:rsidRPr="00771408" w:rsidRDefault="001442DF" w:rsidP="00777D66">
            <w:pPr>
              <w:pStyle w:val="BodyText"/>
              <w:ind w:right="36"/>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p>
        </w:tc>
        <w:tc>
          <w:tcPr>
            <w:tcW w:w="2759" w:type="dxa"/>
          </w:tcPr>
          <w:p w14:paraId="2A14687B" w14:textId="77777777" w:rsidR="001442DF" w:rsidRDefault="001442DF" w:rsidP="000C6C87">
            <w:pPr>
              <w:pStyle w:val="BodyTex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619BC80D" w14:textId="34C60723" w:rsidR="00777D66" w:rsidRPr="00777D66" w:rsidRDefault="00777D66" w:rsidP="00777D66">
            <w:pPr>
              <w:pStyle w:val="BodyTex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777D66">
              <w:rPr>
                <w:rFonts w:ascii="Arial Narrow" w:hAnsi="Arial Narrow"/>
                <w:sz w:val="20"/>
                <w:szCs w:val="20"/>
              </w:rPr>
              <w:t>L: Interview – personal, focus group, observation</w:t>
            </w:r>
          </w:p>
          <w:p w14:paraId="7FE5086E" w14:textId="270189D7" w:rsidR="00777D66" w:rsidRPr="00777D66" w:rsidRDefault="00777D66" w:rsidP="00777D66">
            <w:pPr>
              <w:pStyle w:val="BodyTex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64A0987A" w14:textId="77777777" w:rsidR="00777D66" w:rsidRDefault="00777D66" w:rsidP="00777D66">
            <w:pPr>
              <w:pStyle w:val="BodyTex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14AFC7DC" w14:textId="5A9A183C" w:rsidR="00777D66" w:rsidRDefault="00777D66" w:rsidP="00777D66">
            <w:pPr>
              <w:pStyle w:val="BodyTex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777D66">
              <w:rPr>
                <w:rFonts w:ascii="Arial Narrow" w:hAnsi="Arial Narrow"/>
                <w:sz w:val="20"/>
                <w:szCs w:val="20"/>
              </w:rPr>
              <w:t>Sem.: Interview reflections</w:t>
            </w:r>
          </w:p>
          <w:p w14:paraId="105729A2" w14:textId="77777777" w:rsidR="00777D66" w:rsidRDefault="00777D66" w:rsidP="000C6C87">
            <w:pPr>
              <w:pStyle w:val="BodyTex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69DCB938" w14:textId="76A73CFA" w:rsidR="00771408" w:rsidRPr="00353978" w:rsidRDefault="00771408" w:rsidP="000C6C87">
            <w:pPr>
              <w:pStyle w:val="BodyTex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c>
          <w:tcPr>
            <w:tcW w:w="2627" w:type="dxa"/>
          </w:tcPr>
          <w:p w14:paraId="180D2E76" w14:textId="77777777" w:rsidR="001442DF" w:rsidRDefault="001442DF" w:rsidP="000C6C87">
            <w:pPr>
              <w:pStyle w:val="BodyText"/>
              <w:ind w:right="-51"/>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7915B5F1" w14:textId="5D996AD5" w:rsidR="00777D66" w:rsidRPr="00777D66" w:rsidRDefault="00777D66" w:rsidP="00777D66">
            <w:pPr>
              <w:pStyle w:val="BodyTex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777D66">
              <w:rPr>
                <w:rFonts w:ascii="Arial Narrow" w:hAnsi="Arial Narrow"/>
                <w:sz w:val="20"/>
                <w:szCs w:val="20"/>
              </w:rPr>
              <w:t xml:space="preserve">Lecture + presentation of </w:t>
            </w:r>
            <w:r w:rsidRPr="008F681A">
              <w:rPr>
                <w:rFonts w:ascii="Arial Narrow" w:hAnsi="Arial Narrow"/>
                <w:b/>
                <w:color w:val="FF0000"/>
                <w:sz w:val="20"/>
                <w:szCs w:val="20"/>
              </w:rPr>
              <w:t>task 5</w:t>
            </w:r>
            <w:r w:rsidR="00F21065">
              <w:rPr>
                <w:rFonts w:ascii="Arial Narrow" w:hAnsi="Arial Narrow"/>
                <w:b/>
                <w:color w:val="FF0000"/>
                <w:sz w:val="20"/>
                <w:szCs w:val="20"/>
              </w:rPr>
              <w:t xml:space="preserve">  </w:t>
            </w:r>
          </w:p>
          <w:p w14:paraId="50F1DF6D" w14:textId="77777777" w:rsidR="00777D66" w:rsidRPr="00777D66" w:rsidRDefault="00777D66" w:rsidP="00777D66">
            <w:pPr>
              <w:pStyle w:val="BodyTex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1C33FF33" w14:textId="4365FA87" w:rsidR="00777D66" w:rsidRDefault="00777D66" w:rsidP="00777D66">
            <w:pPr>
              <w:pStyle w:val="BodyText"/>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p>
          <w:p w14:paraId="4CA9A86D" w14:textId="0E60FA5E" w:rsidR="00777D66" w:rsidRPr="003B551A" w:rsidRDefault="00777D66" w:rsidP="00777D66">
            <w:pPr>
              <w:pStyle w:val="BodyText"/>
              <w:cnfStyle w:val="000000000000" w:firstRow="0" w:lastRow="0" w:firstColumn="0" w:lastColumn="0" w:oddVBand="0" w:evenVBand="0" w:oddHBand="0" w:evenHBand="0" w:firstRowFirstColumn="0" w:firstRowLastColumn="0" w:lastRowFirstColumn="0" w:lastRowLastColumn="0"/>
              <w:rPr>
                <w:rFonts w:ascii="Arial Narrow" w:hAnsi="Arial Narrow"/>
                <w:color w:val="FF0000"/>
                <w:sz w:val="20"/>
                <w:szCs w:val="20"/>
                <w:u w:val="single"/>
              </w:rPr>
            </w:pPr>
            <w:r w:rsidRPr="003B551A">
              <w:rPr>
                <w:rFonts w:ascii="Arial Narrow" w:hAnsi="Arial Narrow"/>
                <w:b/>
                <w:bCs/>
                <w:color w:val="FF0000"/>
                <w:sz w:val="20"/>
                <w:szCs w:val="20"/>
                <w:u w:val="single"/>
              </w:rPr>
              <w:t>Task 5</w:t>
            </w:r>
            <w:r w:rsidR="00F21065">
              <w:rPr>
                <w:rFonts w:ascii="Arial Narrow" w:hAnsi="Arial Narrow"/>
                <w:b/>
                <w:bCs/>
                <w:color w:val="FF0000"/>
                <w:sz w:val="20"/>
                <w:szCs w:val="20"/>
                <w:u w:val="single"/>
              </w:rPr>
              <w:t>*</w:t>
            </w:r>
            <w:r w:rsidRPr="003B551A">
              <w:rPr>
                <w:rFonts w:ascii="Arial Narrow" w:hAnsi="Arial Narrow"/>
                <w:b/>
                <w:bCs/>
                <w:color w:val="FF0000"/>
                <w:sz w:val="20"/>
                <w:szCs w:val="20"/>
                <w:u w:val="single"/>
              </w:rPr>
              <w:t xml:space="preserve"> -</w:t>
            </w:r>
            <w:r w:rsidRPr="003B551A">
              <w:rPr>
                <w:rFonts w:ascii="Arial Narrow" w:hAnsi="Arial Narrow"/>
                <w:color w:val="FF0000"/>
                <w:sz w:val="20"/>
                <w:szCs w:val="20"/>
                <w:u w:val="single"/>
              </w:rPr>
              <w:t xml:space="preserve"> Task –interview + reflection </w:t>
            </w:r>
          </w:p>
          <w:p w14:paraId="41D80915" w14:textId="77777777" w:rsidR="00A15533" w:rsidRDefault="00A15533" w:rsidP="000C6C87">
            <w:pPr>
              <w:pStyle w:val="BodyText"/>
              <w:ind w:right="-51"/>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1EA65CD4" w14:textId="77777777" w:rsidR="00A15533" w:rsidRDefault="00A15533" w:rsidP="000C6C87">
            <w:pPr>
              <w:pStyle w:val="BodyText"/>
              <w:ind w:right="-51"/>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53BA80E5" w14:textId="63C8CD37" w:rsidR="007D0870" w:rsidRPr="00596E80" w:rsidRDefault="007D0870" w:rsidP="0085466E">
            <w:pPr>
              <w:cnfStyle w:val="000000000000" w:firstRow="0" w:lastRow="0" w:firstColumn="0" w:lastColumn="0" w:oddVBand="0" w:evenVBand="0" w:oddHBand="0" w:evenHBand="0" w:firstRowFirstColumn="0" w:firstRowLastColumn="0" w:lastRowFirstColumn="0" w:lastRowLastColumn="0"/>
              <w:rPr>
                <w:rFonts w:ascii="Arial Narrow" w:hAnsi="Arial Narrow"/>
                <w:color w:val="FF0000"/>
                <w:sz w:val="20"/>
                <w:szCs w:val="20"/>
              </w:rPr>
            </w:pPr>
          </w:p>
        </w:tc>
        <w:tc>
          <w:tcPr>
            <w:tcW w:w="2334" w:type="dxa"/>
          </w:tcPr>
          <w:p w14:paraId="7B0D2B39" w14:textId="77777777" w:rsidR="00777D66" w:rsidRDefault="00A15533" w:rsidP="00777D66">
            <w:pPr>
              <w:pStyle w:val="BodyText"/>
              <w:ind w:right="-64"/>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 xml:space="preserve"> </w:t>
            </w:r>
          </w:p>
          <w:p w14:paraId="15390AE1" w14:textId="31706210" w:rsidR="00777D66" w:rsidRDefault="00777D66" w:rsidP="00777D66">
            <w:pPr>
              <w:pStyle w:val="BodyText"/>
              <w:ind w:right="-64"/>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353978">
              <w:rPr>
                <w:rFonts w:ascii="Arial Narrow" w:hAnsi="Arial Narrow"/>
                <w:sz w:val="20"/>
                <w:szCs w:val="20"/>
              </w:rPr>
              <w:t>Chapter 12, 14</w:t>
            </w:r>
            <w:r>
              <w:rPr>
                <w:rFonts w:ascii="Arial Narrow" w:hAnsi="Arial Narrow"/>
                <w:sz w:val="20"/>
                <w:szCs w:val="20"/>
              </w:rPr>
              <w:t xml:space="preserve"> </w:t>
            </w:r>
          </w:p>
          <w:p w14:paraId="3F6EDBFA" w14:textId="115DF5CC" w:rsidR="00F21065" w:rsidRDefault="00F21065" w:rsidP="00777D66">
            <w:pPr>
              <w:pStyle w:val="BodyText"/>
              <w:ind w:right="-64"/>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5CAB5B30" w14:textId="4F49B15C" w:rsidR="00F21065" w:rsidRDefault="00F21065" w:rsidP="00777D66">
            <w:pPr>
              <w:pStyle w:val="BodyText"/>
              <w:ind w:right="-64"/>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*(Task 5 and task 4 have changes place – I kept the numbers to minimize the confusion in Canvas)</w:t>
            </w:r>
          </w:p>
          <w:p w14:paraId="34EFAC15" w14:textId="526501DE" w:rsidR="00A15533" w:rsidRPr="00353978" w:rsidRDefault="00A15533" w:rsidP="000C6C87">
            <w:pPr>
              <w:pStyle w:val="BodyText"/>
              <w:ind w:right="-64"/>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r>
      <w:tr w:rsidR="00771408" w14:paraId="320EC63D" w14:textId="77777777" w:rsidTr="006A0A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21888A0" w14:textId="5299738E" w:rsidR="00771408" w:rsidRDefault="00381881" w:rsidP="000C6C87">
            <w:pPr>
              <w:pStyle w:val="BodyText"/>
              <w:ind w:right="33"/>
            </w:pPr>
            <w:r>
              <w:t>40</w:t>
            </w:r>
          </w:p>
          <w:p w14:paraId="4B136FA1" w14:textId="23A7B704" w:rsidR="00771408" w:rsidRPr="000C6C87" w:rsidRDefault="00055502" w:rsidP="000C6C87">
            <w:pPr>
              <w:pStyle w:val="BodyText"/>
              <w:ind w:right="-64"/>
              <w:rPr>
                <w:rFonts w:ascii="Arial Narrow" w:hAnsi="Arial Narrow"/>
                <w:b w:val="0"/>
                <w:sz w:val="20"/>
                <w:szCs w:val="20"/>
              </w:rPr>
            </w:pPr>
            <w:r>
              <w:rPr>
                <w:rFonts w:ascii="Arial Narrow" w:hAnsi="Arial Narrow"/>
                <w:bCs w:val="0"/>
                <w:sz w:val="20"/>
                <w:szCs w:val="20"/>
              </w:rPr>
              <w:lastRenderedPageBreak/>
              <w:t>Mon</w:t>
            </w:r>
            <w:r w:rsidR="00381881">
              <w:rPr>
                <w:rFonts w:ascii="Arial Narrow" w:hAnsi="Arial Narrow"/>
                <w:b w:val="0"/>
                <w:sz w:val="20"/>
                <w:szCs w:val="20"/>
              </w:rPr>
              <w:t xml:space="preserve"> 30</w:t>
            </w:r>
            <w:r w:rsidR="00777D66">
              <w:rPr>
                <w:rFonts w:ascii="Arial Narrow" w:hAnsi="Arial Narrow"/>
                <w:b w:val="0"/>
                <w:sz w:val="20"/>
                <w:szCs w:val="20"/>
              </w:rPr>
              <w:t>/ 9</w:t>
            </w:r>
          </w:p>
          <w:p w14:paraId="7F464385" w14:textId="77777777" w:rsidR="00777D66" w:rsidRDefault="00777D66" w:rsidP="000C6C87">
            <w:pPr>
              <w:pStyle w:val="BodyText"/>
              <w:ind w:right="-64"/>
              <w:rPr>
                <w:rFonts w:ascii="Arial Narrow" w:hAnsi="Arial Narrow"/>
                <w:b w:val="0"/>
                <w:sz w:val="20"/>
                <w:szCs w:val="20"/>
              </w:rPr>
            </w:pPr>
          </w:p>
          <w:p w14:paraId="003543DB" w14:textId="41DCAAE3" w:rsidR="00A11799" w:rsidRDefault="00777D66" w:rsidP="000C6C87">
            <w:pPr>
              <w:pStyle w:val="BodyText"/>
              <w:ind w:right="-64"/>
              <w:rPr>
                <w:rFonts w:ascii="Arial Narrow" w:hAnsi="Arial Narrow"/>
                <w:b w:val="0"/>
                <w:sz w:val="20"/>
                <w:szCs w:val="20"/>
              </w:rPr>
            </w:pPr>
            <w:r>
              <w:rPr>
                <w:rFonts w:ascii="Arial Narrow" w:hAnsi="Arial Narrow"/>
                <w:b w:val="0"/>
                <w:sz w:val="20"/>
                <w:szCs w:val="20"/>
              </w:rPr>
              <w:t>Tuesday 1/10, 10-12</w:t>
            </w:r>
          </w:p>
          <w:p w14:paraId="15FC7FDE" w14:textId="77777777" w:rsidR="00777D66" w:rsidRPr="00E4675F" w:rsidRDefault="00777D66" w:rsidP="00777D66">
            <w:pPr>
              <w:pStyle w:val="BodyText"/>
              <w:ind w:right="-51"/>
              <w:rPr>
                <w:rFonts w:ascii="Arial Narrow" w:hAnsi="Arial Narrow"/>
                <w:b w:val="0"/>
                <w:sz w:val="20"/>
                <w:szCs w:val="20"/>
              </w:rPr>
            </w:pPr>
            <w:r>
              <w:rPr>
                <w:rFonts w:ascii="Arial Narrow" w:hAnsi="Arial Narrow"/>
                <w:b w:val="0"/>
                <w:sz w:val="20"/>
                <w:szCs w:val="20"/>
              </w:rPr>
              <w:t>(Course link and code)</w:t>
            </w:r>
          </w:p>
          <w:p w14:paraId="211E7D59" w14:textId="77777777" w:rsidR="00392BA6" w:rsidRPr="00231713" w:rsidRDefault="00392BA6" w:rsidP="000C6C87">
            <w:pPr>
              <w:pStyle w:val="BodyText"/>
              <w:ind w:right="-64"/>
              <w:rPr>
                <w:rFonts w:ascii="Arial Narrow" w:hAnsi="Arial Narrow"/>
                <w:bCs w:val="0"/>
                <w:color w:val="FF0000"/>
                <w:sz w:val="20"/>
                <w:szCs w:val="20"/>
              </w:rPr>
            </w:pPr>
          </w:p>
          <w:p w14:paraId="43AE42C3" w14:textId="045B70AB" w:rsidR="00771408" w:rsidRPr="00231713" w:rsidRDefault="002C674A" w:rsidP="000C6C87">
            <w:pPr>
              <w:pStyle w:val="BodyText"/>
              <w:ind w:right="-64"/>
              <w:rPr>
                <w:rFonts w:ascii="Arial Narrow" w:hAnsi="Arial Narrow"/>
                <w:b w:val="0"/>
                <w:color w:val="FF0000"/>
                <w:sz w:val="20"/>
                <w:szCs w:val="20"/>
              </w:rPr>
            </w:pPr>
            <w:r w:rsidRPr="00231713">
              <w:rPr>
                <w:rFonts w:ascii="Arial Narrow" w:hAnsi="Arial Narrow"/>
                <w:bCs w:val="0"/>
                <w:color w:val="FF0000"/>
                <w:sz w:val="20"/>
                <w:szCs w:val="20"/>
              </w:rPr>
              <w:t>Fri</w:t>
            </w:r>
            <w:r w:rsidR="00381881">
              <w:rPr>
                <w:rFonts w:ascii="Arial Narrow" w:hAnsi="Arial Narrow"/>
                <w:b w:val="0"/>
                <w:color w:val="FF0000"/>
                <w:sz w:val="20"/>
                <w:szCs w:val="20"/>
              </w:rPr>
              <w:t xml:space="preserve"> 4/10</w:t>
            </w:r>
            <w:r w:rsidR="00771408" w:rsidRPr="00231713">
              <w:rPr>
                <w:rFonts w:ascii="Arial Narrow" w:hAnsi="Arial Narrow"/>
                <w:b w:val="0"/>
                <w:color w:val="FF0000"/>
                <w:sz w:val="20"/>
                <w:szCs w:val="20"/>
              </w:rPr>
              <w:t xml:space="preserve"> 10-12</w:t>
            </w:r>
          </w:p>
          <w:p w14:paraId="09104A37" w14:textId="77777777" w:rsidR="00231713" w:rsidRPr="00E4675F" w:rsidRDefault="00231713" w:rsidP="00231713">
            <w:pPr>
              <w:pStyle w:val="BodyText"/>
              <w:ind w:right="-51"/>
              <w:rPr>
                <w:rFonts w:ascii="Arial Narrow" w:hAnsi="Arial Narrow"/>
                <w:b w:val="0"/>
                <w:sz w:val="20"/>
                <w:szCs w:val="20"/>
              </w:rPr>
            </w:pPr>
            <w:r>
              <w:rPr>
                <w:rFonts w:ascii="Arial Narrow" w:hAnsi="Arial Narrow"/>
                <w:b w:val="0"/>
                <w:sz w:val="20"/>
                <w:szCs w:val="20"/>
              </w:rPr>
              <w:t>(Course link and code)</w:t>
            </w:r>
          </w:p>
          <w:p w14:paraId="223E3599" w14:textId="77777777" w:rsidR="00771408" w:rsidRPr="00231713" w:rsidRDefault="00771408" w:rsidP="00392BA6">
            <w:pPr>
              <w:pStyle w:val="BodyText"/>
              <w:ind w:right="-51"/>
            </w:pPr>
          </w:p>
        </w:tc>
        <w:tc>
          <w:tcPr>
            <w:tcW w:w="1134" w:type="dxa"/>
          </w:tcPr>
          <w:p w14:paraId="08270156" w14:textId="77777777" w:rsidR="00771408" w:rsidRPr="00231713" w:rsidRDefault="00771408" w:rsidP="000C6C87">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p>
          <w:p w14:paraId="25675988" w14:textId="77777777" w:rsidR="00771408" w:rsidRDefault="00771408" w:rsidP="00777D66">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p>
          <w:p w14:paraId="2CE4714F" w14:textId="77777777" w:rsidR="008F681A" w:rsidRDefault="008F681A" w:rsidP="00777D66">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p>
          <w:p w14:paraId="39E2AC71" w14:textId="77777777" w:rsidR="008F681A" w:rsidRDefault="008F681A" w:rsidP="00777D66">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p>
          <w:p w14:paraId="5AACD246" w14:textId="77777777" w:rsidR="008F681A" w:rsidRDefault="008F681A" w:rsidP="00777D66">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Pr>
                <w:rFonts w:ascii="Arial Narrow" w:hAnsi="Arial Narrow"/>
                <w:b/>
                <w:sz w:val="16"/>
                <w:szCs w:val="16"/>
              </w:rPr>
              <w:t>Pedro</w:t>
            </w:r>
          </w:p>
          <w:p w14:paraId="5C49F286" w14:textId="77777777" w:rsidR="008F681A" w:rsidRDefault="008F681A" w:rsidP="00777D66">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p>
          <w:p w14:paraId="4A1A5B02" w14:textId="77777777" w:rsidR="008F681A" w:rsidRDefault="008F681A" w:rsidP="00777D66">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p>
          <w:p w14:paraId="5B7657C4" w14:textId="77777777" w:rsidR="008F681A" w:rsidRDefault="008F681A" w:rsidP="00777D66">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p>
          <w:p w14:paraId="479AEF65" w14:textId="46DB2D30" w:rsidR="008F681A" w:rsidRPr="00771408" w:rsidRDefault="008F681A" w:rsidP="00777D66">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Pr>
                <w:rFonts w:ascii="Arial Narrow" w:hAnsi="Arial Narrow"/>
                <w:b/>
                <w:sz w:val="16"/>
                <w:szCs w:val="16"/>
              </w:rPr>
              <w:t>Pedro</w:t>
            </w:r>
          </w:p>
        </w:tc>
        <w:tc>
          <w:tcPr>
            <w:tcW w:w="2759" w:type="dxa"/>
          </w:tcPr>
          <w:p w14:paraId="5530B552" w14:textId="77777777" w:rsidR="00771408" w:rsidRDefault="00771408" w:rsidP="000C6C87">
            <w:pPr>
              <w:pStyle w:val="BodyText"/>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4326FEE7" w14:textId="77777777" w:rsidR="00777D66" w:rsidRPr="00777D66" w:rsidRDefault="00777D66" w:rsidP="00777D66">
            <w:pPr>
              <w:pStyle w:val="BodyText"/>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777D66">
              <w:rPr>
                <w:rFonts w:ascii="Arial Narrow" w:hAnsi="Arial Narrow"/>
                <w:sz w:val="20"/>
                <w:szCs w:val="20"/>
              </w:rPr>
              <w:lastRenderedPageBreak/>
              <w:t xml:space="preserve">Read chapter 11,13 </w:t>
            </w:r>
          </w:p>
          <w:p w14:paraId="4A0DB165" w14:textId="77777777" w:rsidR="00777D66" w:rsidRPr="00777D66" w:rsidRDefault="00777D66" w:rsidP="00777D66">
            <w:pPr>
              <w:pStyle w:val="BodyText"/>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0A5B427E" w14:textId="77777777" w:rsidR="00777D66" w:rsidRPr="00777D66" w:rsidRDefault="00777D66" w:rsidP="00777D66">
            <w:pPr>
              <w:pStyle w:val="BodyText"/>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777D66">
              <w:rPr>
                <w:rFonts w:ascii="Arial Narrow" w:hAnsi="Arial Narrow"/>
                <w:sz w:val="20"/>
                <w:szCs w:val="20"/>
              </w:rPr>
              <w:t xml:space="preserve">L: Quantitative data, survey, questionnaire, test and scales </w:t>
            </w:r>
          </w:p>
          <w:p w14:paraId="6A12843C" w14:textId="77777777" w:rsidR="00777D66" w:rsidRPr="00777D66" w:rsidRDefault="00777D66" w:rsidP="00777D66">
            <w:pPr>
              <w:pStyle w:val="BodyText"/>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6367CEEE" w14:textId="77777777" w:rsidR="00777D66" w:rsidRPr="00777D66" w:rsidRDefault="00777D66" w:rsidP="00777D66">
            <w:pPr>
              <w:pStyle w:val="BodyText"/>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777D66">
              <w:rPr>
                <w:rFonts w:ascii="Arial Narrow" w:hAnsi="Arial Narrow"/>
                <w:sz w:val="20"/>
                <w:szCs w:val="20"/>
              </w:rPr>
              <w:t xml:space="preserve">Interactive lecture  </w:t>
            </w:r>
          </w:p>
          <w:p w14:paraId="087BBE31" w14:textId="73C2049E" w:rsidR="00771408" w:rsidRPr="00353978" w:rsidRDefault="00777D66" w:rsidP="00777D66">
            <w:pPr>
              <w:pStyle w:val="BodyText"/>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777D66">
              <w:rPr>
                <w:rFonts w:ascii="Arial Narrow" w:hAnsi="Arial Narrow"/>
                <w:sz w:val="20"/>
                <w:szCs w:val="20"/>
              </w:rPr>
              <w:t>Sem.: Quantitative data</w:t>
            </w:r>
          </w:p>
        </w:tc>
        <w:tc>
          <w:tcPr>
            <w:tcW w:w="2627" w:type="dxa"/>
          </w:tcPr>
          <w:p w14:paraId="546E62DE" w14:textId="77777777" w:rsidR="00771408" w:rsidRDefault="00771408" w:rsidP="000C6C87">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2975B3F6" w14:textId="780322E7" w:rsidR="00777D66" w:rsidRDefault="00777D66" w:rsidP="00777D66">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lastRenderedPageBreak/>
              <w:t xml:space="preserve">Interactive lecture and introduction to  </w:t>
            </w:r>
            <w:r w:rsidR="00F21065">
              <w:rPr>
                <w:rFonts w:ascii="Arial Narrow" w:hAnsi="Arial Narrow"/>
                <w:b/>
                <w:color w:val="FF0000"/>
                <w:sz w:val="20"/>
                <w:szCs w:val="20"/>
              </w:rPr>
              <w:t>T</w:t>
            </w:r>
            <w:r w:rsidRPr="0085466E">
              <w:rPr>
                <w:rFonts w:ascii="Arial Narrow" w:hAnsi="Arial Narrow"/>
                <w:b/>
                <w:color w:val="FF0000"/>
                <w:sz w:val="20"/>
                <w:szCs w:val="20"/>
              </w:rPr>
              <w:t>ask 4</w:t>
            </w:r>
          </w:p>
          <w:p w14:paraId="5CBC4A7A" w14:textId="148F0FD0" w:rsidR="00777D66" w:rsidRDefault="00777D66" w:rsidP="00777D66">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1116732F" w14:textId="56297BB5" w:rsidR="0005423E" w:rsidRPr="00AE042A" w:rsidRDefault="00777D66" w:rsidP="00777D66">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85466E">
              <w:rPr>
                <w:rFonts w:ascii="Arial Narrow" w:hAnsi="Arial Narrow"/>
                <w:sz w:val="20"/>
                <w:szCs w:val="20"/>
              </w:rPr>
              <w:t>“Designing a questionnaire with one question in mind: What is your burning question?”</w:t>
            </w:r>
            <w:r>
              <w:rPr>
                <w:rFonts w:ascii="Arial Narrow" w:hAnsi="Arial Narrow"/>
                <w:sz w:val="20"/>
                <w:szCs w:val="20"/>
              </w:rPr>
              <w:t xml:space="preserve"> </w:t>
            </w:r>
            <w:r w:rsidRPr="003B551A">
              <w:rPr>
                <w:rFonts w:ascii="Arial Narrow" w:hAnsi="Arial Narrow"/>
                <w:sz w:val="20"/>
                <w:szCs w:val="20"/>
                <w:u w:val="single"/>
              </w:rPr>
              <w:t xml:space="preserve"> </w:t>
            </w:r>
            <w:r w:rsidRPr="003B551A">
              <w:rPr>
                <w:rFonts w:ascii="Arial Narrow" w:hAnsi="Arial Narrow"/>
                <w:b/>
                <w:bCs/>
                <w:color w:val="FF0000"/>
                <w:sz w:val="20"/>
                <w:szCs w:val="20"/>
                <w:u w:val="single"/>
              </w:rPr>
              <w:t>Seminar Task 4</w:t>
            </w:r>
          </w:p>
        </w:tc>
        <w:tc>
          <w:tcPr>
            <w:tcW w:w="2334" w:type="dxa"/>
          </w:tcPr>
          <w:p w14:paraId="3D17089A" w14:textId="77777777" w:rsidR="006037B1" w:rsidRDefault="006037B1" w:rsidP="000C6C87">
            <w:pPr>
              <w:pStyle w:val="BodyText"/>
              <w:ind w:right="-64"/>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57AF6171" w14:textId="77777777" w:rsidR="00777D66" w:rsidRDefault="00777D66" w:rsidP="00777D66">
            <w:pPr>
              <w:pStyle w:val="BodyText"/>
              <w:ind w:right="-64"/>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353978">
              <w:rPr>
                <w:rFonts w:ascii="Arial Narrow" w:hAnsi="Arial Narrow"/>
                <w:sz w:val="20"/>
                <w:szCs w:val="20"/>
              </w:rPr>
              <w:lastRenderedPageBreak/>
              <w:t>Chapter 11, 13</w:t>
            </w:r>
          </w:p>
          <w:p w14:paraId="7E3A007E" w14:textId="77777777" w:rsidR="00777D66" w:rsidRDefault="00777D66" w:rsidP="00777D66">
            <w:pPr>
              <w:pStyle w:val="BodyText"/>
              <w:ind w:right="-64"/>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1231D6D1" w14:textId="77777777" w:rsidR="00777D66" w:rsidRDefault="00777D66" w:rsidP="00777D66">
            <w:pPr>
              <w:pStyle w:val="BodyText"/>
              <w:ind w:right="-64"/>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33F0A5A0" w14:textId="1D0AB8EA" w:rsidR="00771408" w:rsidRPr="00353978" w:rsidRDefault="00777D66" w:rsidP="00777D66">
            <w:pPr>
              <w:pStyle w:val="BodyText"/>
              <w:ind w:right="-64"/>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Follow up readings in the course book with recommended articles.</w:t>
            </w:r>
          </w:p>
        </w:tc>
      </w:tr>
      <w:tr w:rsidR="00771408" w14:paraId="7827EC68" w14:textId="77777777" w:rsidTr="006A0AFE">
        <w:tc>
          <w:tcPr>
            <w:cnfStyle w:val="001000000000" w:firstRow="0" w:lastRow="0" w:firstColumn="1" w:lastColumn="0" w:oddVBand="0" w:evenVBand="0" w:oddHBand="0" w:evenHBand="0" w:firstRowFirstColumn="0" w:firstRowLastColumn="0" w:lastRowFirstColumn="0" w:lastRowLastColumn="0"/>
            <w:tcW w:w="1838" w:type="dxa"/>
          </w:tcPr>
          <w:p w14:paraId="6DD4AE8B" w14:textId="36778E08" w:rsidR="00771408" w:rsidRPr="00231713" w:rsidRDefault="00381881" w:rsidP="000C6C87">
            <w:pPr>
              <w:pStyle w:val="BodyText"/>
              <w:ind w:right="33"/>
            </w:pPr>
            <w:r>
              <w:lastRenderedPageBreak/>
              <w:t>41</w:t>
            </w:r>
          </w:p>
          <w:p w14:paraId="1338EAC8" w14:textId="180D4362" w:rsidR="00771408" w:rsidRPr="00231713" w:rsidRDefault="00771408" w:rsidP="000C6C87">
            <w:pPr>
              <w:pStyle w:val="BodyText"/>
              <w:ind w:right="-64"/>
              <w:rPr>
                <w:rFonts w:ascii="Arial Narrow" w:hAnsi="Arial Narrow"/>
                <w:b w:val="0"/>
                <w:sz w:val="20"/>
                <w:szCs w:val="20"/>
              </w:rPr>
            </w:pPr>
            <w:r w:rsidRPr="00231713">
              <w:rPr>
                <w:rFonts w:ascii="Arial Narrow" w:hAnsi="Arial Narrow"/>
                <w:bCs w:val="0"/>
                <w:sz w:val="20"/>
                <w:szCs w:val="20"/>
              </w:rPr>
              <w:t>Mon</w:t>
            </w:r>
            <w:r w:rsidRPr="00231713">
              <w:rPr>
                <w:rFonts w:ascii="Arial Narrow" w:hAnsi="Arial Narrow"/>
                <w:b w:val="0"/>
                <w:sz w:val="20"/>
                <w:szCs w:val="20"/>
              </w:rPr>
              <w:t xml:space="preserve"> </w:t>
            </w:r>
            <w:r w:rsidR="00381881">
              <w:rPr>
                <w:rFonts w:ascii="Arial Narrow" w:hAnsi="Arial Narrow"/>
                <w:b w:val="0"/>
                <w:sz w:val="20"/>
                <w:szCs w:val="20"/>
              </w:rPr>
              <w:t>7</w:t>
            </w:r>
            <w:r w:rsidRPr="00231713">
              <w:rPr>
                <w:rFonts w:ascii="Arial Narrow" w:hAnsi="Arial Narrow"/>
                <w:b w:val="0"/>
                <w:sz w:val="20"/>
                <w:szCs w:val="20"/>
              </w:rPr>
              <w:t>/10, 13-15</w:t>
            </w:r>
          </w:p>
          <w:p w14:paraId="50FBE8A9" w14:textId="77777777" w:rsidR="00231713" w:rsidRPr="00E4675F" w:rsidRDefault="00231713" w:rsidP="00231713">
            <w:pPr>
              <w:pStyle w:val="BodyText"/>
              <w:ind w:right="-51"/>
              <w:rPr>
                <w:rFonts w:ascii="Arial Narrow" w:hAnsi="Arial Narrow"/>
                <w:b w:val="0"/>
                <w:sz w:val="20"/>
                <w:szCs w:val="20"/>
              </w:rPr>
            </w:pPr>
            <w:r>
              <w:rPr>
                <w:rFonts w:ascii="Arial Narrow" w:hAnsi="Arial Narrow"/>
                <w:b w:val="0"/>
                <w:sz w:val="20"/>
                <w:szCs w:val="20"/>
              </w:rPr>
              <w:t>(Course link and code)</w:t>
            </w:r>
          </w:p>
          <w:p w14:paraId="54E23BA1" w14:textId="29BB937A" w:rsidR="000855A4" w:rsidRPr="00231713" w:rsidRDefault="000855A4" w:rsidP="000855A4">
            <w:pPr>
              <w:pStyle w:val="BodyText"/>
              <w:ind w:right="-51"/>
              <w:rPr>
                <w:rStyle w:val="Hyperlink"/>
                <w:sz w:val="16"/>
                <w:szCs w:val="16"/>
              </w:rPr>
            </w:pPr>
          </w:p>
          <w:p w14:paraId="0993BDDF" w14:textId="77777777" w:rsidR="00771408" w:rsidRPr="00231713" w:rsidRDefault="00771408" w:rsidP="000C6C87">
            <w:pPr>
              <w:pStyle w:val="BodyText"/>
              <w:ind w:right="-64"/>
              <w:rPr>
                <w:rFonts w:ascii="Arial Narrow" w:hAnsi="Arial Narrow"/>
                <w:b w:val="0"/>
                <w:sz w:val="20"/>
                <w:szCs w:val="20"/>
              </w:rPr>
            </w:pPr>
          </w:p>
          <w:p w14:paraId="4CD3BD05" w14:textId="611EC062" w:rsidR="00771408" w:rsidRPr="00231713" w:rsidRDefault="00794CA8" w:rsidP="000C6C87">
            <w:pPr>
              <w:pStyle w:val="BodyText"/>
              <w:ind w:right="33"/>
              <w:rPr>
                <w:rFonts w:ascii="Arial Narrow" w:hAnsi="Arial Narrow"/>
                <w:b w:val="0"/>
                <w:color w:val="FF0000"/>
                <w:sz w:val="20"/>
                <w:szCs w:val="20"/>
              </w:rPr>
            </w:pPr>
            <w:r w:rsidRPr="00231713">
              <w:rPr>
                <w:rFonts w:ascii="Arial Narrow" w:hAnsi="Arial Narrow"/>
                <w:bCs w:val="0"/>
                <w:color w:val="FF0000"/>
                <w:sz w:val="20"/>
                <w:szCs w:val="20"/>
              </w:rPr>
              <w:t>Fri</w:t>
            </w:r>
            <w:r w:rsidRPr="00231713">
              <w:rPr>
                <w:rFonts w:ascii="Arial Narrow" w:hAnsi="Arial Narrow"/>
                <w:b w:val="0"/>
                <w:color w:val="FF0000"/>
                <w:sz w:val="20"/>
                <w:szCs w:val="20"/>
              </w:rPr>
              <w:t xml:space="preserve"> </w:t>
            </w:r>
            <w:r w:rsidR="00381881">
              <w:rPr>
                <w:rFonts w:ascii="Arial Narrow" w:hAnsi="Arial Narrow"/>
                <w:b w:val="0"/>
                <w:color w:val="FF0000"/>
                <w:sz w:val="20"/>
                <w:szCs w:val="20"/>
              </w:rPr>
              <w:t>11</w:t>
            </w:r>
            <w:r w:rsidRPr="00231713">
              <w:rPr>
                <w:rFonts w:ascii="Arial Narrow" w:hAnsi="Arial Narrow"/>
                <w:b w:val="0"/>
                <w:color w:val="FF0000"/>
                <w:sz w:val="20"/>
                <w:szCs w:val="20"/>
              </w:rPr>
              <w:t xml:space="preserve">/10, </w:t>
            </w:r>
            <w:r w:rsidR="006A0AFE" w:rsidRPr="006A0AFE">
              <w:rPr>
                <w:rFonts w:ascii="Arial Narrow" w:hAnsi="Arial Narrow"/>
                <w:b w:val="0"/>
                <w:color w:val="FF0000"/>
                <w:sz w:val="20"/>
                <w:szCs w:val="20"/>
              </w:rPr>
              <w:t>09-12</w:t>
            </w:r>
          </w:p>
          <w:p w14:paraId="24CD95F3" w14:textId="4BCD03CB" w:rsidR="000855A4" w:rsidRPr="00231713" w:rsidRDefault="00231713" w:rsidP="00392BA6">
            <w:pPr>
              <w:pStyle w:val="BodyText"/>
              <w:ind w:right="-51"/>
              <w:rPr>
                <w:rFonts w:ascii="Arial Narrow" w:hAnsi="Arial Narrow"/>
                <w:b w:val="0"/>
                <w:sz w:val="20"/>
                <w:szCs w:val="20"/>
              </w:rPr>
            </w:pPr>
            <w:r>
              <w:rPr>
                <w:rFonts w:ascii="Arial Narrow" w:hAnsi="Arial Narrow"/>
                <w:b w:val="0"/>
                <w:sz w:val="20"/>
                <w:szCs w:val="20"/>
              </w:rPr>
              <w:t>(Course link and code)</w:t>
            </w:r>
          </w:p>
        </w:tc>
        <w:tc>
          <w:tcPr>
            <w:tcW w:w="1134" w:type="dxa"/>
          </w:tcPr>
          <w:p w14:paraId="733ECA66" w14:textId="77777777" w:rsidR="00771408" w:rsidRPr="00231713" w:rsidRDefault="00771408" w:rsidP="000C6C87">
            <w:pPr>
              <w:pStyle w:val="BodyText"/>
              <w:ind w:right="36"/>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p>
          <w:p w14:paraId="795907CE" w14:textId="3DC3E177" w:rsidR="00771408" w:rsidRDefault="00771408" w:rsidP="000C6C87">
            <w:pPr>
              <w:pStyle w:val="BodyText"/>
              <w:ind w:right="36"/>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r w:rsidRPr="00356E96">
              <w:rPr>
                <w:rFonts w:ascii="Arial Narrow" w:hAnsi="Arial Narrow"/>
                <w:b/>
                <w:sz w:val="16"/>
                <w:szCs w:val="16"/>
              </w:rPr>
              <w:t>Cilla</w:t>
            </w:r>
          </w:p>
          <w:p w14:paraId="1EAD6C5F" w14:textId="7E233FB1" w:rsidR="00556214" w:rsidRDefault="00556214" w:rsidP="000C6C87">
            <w:pPr>
              <w:pStyle w:val="BodyText"/>
              <w:ind w:right="36"/>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p>
          <w:p w14:paraId="294F5892" w14:textId="6405A8D6" w:rsidR="00556214" w:rsidRDefault="00556214" w:rsidP="000C6C87">
            <w:pPr>
              <w:pStyle w:val="BodyText"/>
              <w:ind w:right="36"/>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p>
          <w:p w14:paraId="482B04BD" w14:textId="3561AF30" w:rsidR="00556214" w:rsidRDefault="00556214" w:rsidP="000C6C87">
            <w:pPr>
              <w:pStyle w:val="BodyText"/>
              <w:ind w:right="36"/>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p>
          <w:p w14:paraId="7F8A86D2" w14:textId="006323F3" w:rsidR="00556214" w:rsidRDefault="00556214" w:rsidP="000C6C87">
            <w:pPr>
              <w:pStyle w:val="BodyText"/>
              <w:ind w:right="36"/>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p>
          <w:p w14:paraId="5FC39B64" w14:textId="77777777" w:rsidR="00556214" w:rsidRPr="00356E96" w:rsidRDefault="00556214" w:rsidP="00556214">
            <w:pPr>
              <w:pStyle w:val="BodyText"/>
              <w:ind w:right="36"/>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r w:rsidRPr="00356E96">
              <w:rPr>
                <w:rFonts w:ascii="Arial Narrow" w:hAnsi="Arial Narrow"/>
                <w:b/>
                <w:sz w:val="16"/>
                <w:szCs w:val="16"/>
              </w:rPr>
              <w:t>Cilla</w:t>
            </w:r>
          </w:p>
          <w:p w14:paraId="7666C5EA" w14:textId="77777777" w:rsidR="00556214" w:rsidRPr="00356E96" w:rsidRDefault="00556214" w:rsidP="000C6C87">
            <w:pPr>
              <w:pStyle w:val="BodyText"/>
              <w:ind w:right="36"/>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p>
          <w:p w14:paraId="7DFE6005" w14:textId="664F48D8" w:rsidR="00771408" w:rsidRPr="00356E96" w:rsidRDefault="00771408" w:rsidP="000C6C87">
            <w:pPr>
              <w:pStyle w:val="BodyText"/>
              <w:ind w:right="36"/>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p>
        </w:tc>
        <w:tc>
          <w:tcPr>
            <w:tcW w:w="2759" w:type="dxa"/>
          </w:tcPr>
          <w:p w14:paraId="71FC528F" w14:textId="77777777" w:rsidR="000855A4" w:rsidRDefault="000855A4" w:rsidP="000C6C87">
            <w:pPr>
              <w:pStyle w:val="BodyTex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3BDA9EE0" w14:textId="1D7D7B9F" w:rsidR="00771408" w:rsidRPr="00356E96" w:rsidRDefault="00771408" w:rsidP="000C6C87">
            <w:pPr>
              <w:pStyle w:val="BodyTex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356E96">
              <w:rPr>
                <w:rFonts w:ascii="Arial Narrow" w:hAnsi="Arial Narrow"/>
                <w:sz w:val="20"/>
                <w:szCs w:val="20"/>
              </w:rPr>
              <w:t xml:space="preserve">L: Coding, content analysis, discourse analysis </w:t>
            </w:r>
          </w:p>
          <w:p w14:paraId="50F90889" w14:textId="77777777" w:rsidR="005965B6" w:rsidRDefault="005965B6" w:rsidP="000C6C87">
            <w:pPr>
              <w:pStyle w:val="BodyTex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1524CEE1" w14:textId="77777777" w:rsidR="00556214" w:rsidRDefault="00556214" w:rsidP="000C6C87">
            <w:pPr>
              <w:pStyle w:val="BodyTex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6A9F1723" w14:textId="4EEA7F5C" w:rsidR="00771408" w:rsidRPr="00356E96" w:rsidRDefault="00771408" w:rsidP="000C6C87">
            <w:pPr>
              <w:pStyle w:val="BodyTex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356E96">
              <w:rPr>
                <w:rFonts w:ascii="Arial Narrow" w:hAnsi="Arial Narrow"/>
                <w:sz w:val="20"/>
                <w:szCs w:val="20"/>
              </w:rPr>
              <w:t xml:space="preserve">Sem.: analyzing qualitative data </w:t>
            </w:r>
          </w:p>
        </w:tc>
        <w:tc>
          <w:tcPr>
            <w:tcW w:w="2627" w:type="dxa"/>
          </w:tcPr>
          <w:p w14:paraId="7C772C1F" w14:textId="77777777" w:rsidR="000855A4" w:rsidRDefault="000855A4" w:rsidP="000C6C87">
            <w:pPr>
              <w:pStyle w:val="BodyText"/>
              <w:ind w:right="-51"/>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23C88E01" w14:textId="5675B395" w:rsidR="00771408" w:rsidRPr="00356E96" w:rsidRDefault="00771408" w:rsidP="000C6C87">
            <w:pPr>
              <w:pStyle w:val="BodyText"/>
              <w:ind w:right="-51"/>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356E96">
              <w:rPr>
                <w:rFonts w:ascii="Arial Narrow" w:hAnsi="Arial Narrow"/>
                <w:sz w:val="20"/>
                <w:szCs w:val="20"/>
              </w:rPr>
              <w:t xml:space="preserve">Lecture + presentation of </w:t>
            </w:r>
            <w:r w:rsidRPr="00356E96">
              <w:rPr>
                <w:rFonts w:ascii="Arial Narrow" w:hAnsi="Arial Narrow"/>
                <w:b/>
                <w:color w:val="FF0000"/>
                <w:sz w:val="20"/>
                <w:szCs w:val="20"/>
              </w:rPr>
              <w:t>task 6</w:t>
            </w:r>
            <w:r w:rsidRPr="00356E96">
              <w:rPr>
                <w:rFonts w:ascii="Arial Narrow" w:hAnsi="Arial Narrow"/>
                <w:color w:val="FF0000"/>
                <w:sz w:val="20"/>
                <w:szCs w:val="20"/>
              </w:rPr>
              <w:t xml:space="preserve"> </w:t>
            </w:r>
          </w:p>
          <w:p w14:paraId="0F6DF802" w14:textId="77777777" w:rsidR="000855A4" w:rsidRDefault="000855A4" w:rsidP="000C6C87">
            <w:pPr>
              <w:pStyle w:val="BodyText"/>
              <w:ind w:right="-51"/>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7CE8D89A" w14:textId="384F9AA4" w:rsidR="00771408" w:rsidRPr="00356E96" w:rsidRDefault="00771408" w:rsidP="000C6C87">
            <w:pPr>
              <w:pStyle w:val="BodyText"/>
              <w:ind w:right="-51"/>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356E96">
              <w:rPr>
                <w:rFonts w:ascii="Arial Narrow" w:hAnsi="Arial Narrow"/>
                <w:sz w:val="20"/>
                <w:szCs w:val="20"/>
              </w:rPr>
              <w:t xml:space="preserve">Task 6– content analysis </w:t>
            </w:r>
          </w:p>
          <w:p w14:paraId="74478CE0" w14:textId="4F67250E" w:rsidR="00771408" w:rsidRPr="00356E96" w:rsidRDefault="00771408" w:rsidP="000C6C87">
            <w:pPr>
              <w:pStyle w:val="BodyText"/>
              <w:ind w:right="-51"/>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3B551A">
              <w:rPr>
                <w:rFonts w:ascii="Arial Narrow" w:hAnsi="Arial Narrow"/>
                <w:b/>
                <w:color w:val="FF0000"/>
                <w:sz w:val="20"/>
                <w:szCs w:val="20"/>
                <w:u w:val="single"/>
              </w:rPr>
              <w:t>Seminar task 6</w:t>
            </w:r>
            <w:r w:rsidR="00F42CD5" w:rsidRPr="00171043">
              <w:rPr>
                <w:rFonts w:ascii="Arial Narrow" w:hAnsi="Arial Narrow"/>
                <w:color w:val="FF0000"/>
                <w:sz w:val="20"/>
                <w:szCs w:val="20"/>
              </w:rPr>
              <w:t xml:space="preserve"> </w:t>
            </w:r>
            <w:r w:rsidR="00F42CD5" w:rsidRPr="00356E96">
              <w:rPr>
                <w:rFonts w:ascii="Arial Narrow" w:hAnsi="Arial Narrow"/>
                <w:sz w:val="20"/>
                <w:szCs w:val="20"/>
              </w:rPr>
              <w:t>+</w:t>
            </w:r>
            <w:r w:rsidR="00F42CD5" w:rsidRPr="00B160A5">
              <w:rPr>
                <w:rFonts w:ascii="Arial Narrow" w:hAnsi="Arial Narrow"/>
                <w:sz w:val="20"/>
                <w:szCs w:val="20"/>
                <w:u w:val="single"/>
              </w:rPr>
              <w:t xml:space="preserve"> introduction</w:t>
            </w:r>
            <w:r w:rsidRPr="00356E96">
              <w:rPr>
                <w:rFonts w:ascii="Arial Narrow" w:hAnsi="Arial Narrow"/>
                <w:sz w:val="20"/>
                <w:szCs w:val="20"/>
              </w:rPr>
              <w:t xml:space="preserve"> of final task (</w:t>
            </w:r>
            <w:r w:rsidR="00AA2F89">
              <w:rPr>
                <w:rFonts w:ascii="Arial Narrow" w:hAnsi="Arial Narrow"/>
                <w:b/>
                <w:color w:val="FF0000"/>
                <w:sz w:val="20"/>
                <w:szCs w:val="20"/>
              </w:rPr>
              <w:t>task 8</w:t>
            </w:r>
            <w:r w:rsidRPr="00356E96">
              <w:rPr>
                <w:rFonts w:ascii="Arial Narrow" w:hAnsi="Arial Narrow"/>
                <w:sz w:val="20"/>
                <w:szCs w:val="20"/>
              </w:rPr>
              <w:t>), short proposal (for w 43)</w:t>
            </w:r>
          </w:p>
        </w:tc>
        <w:tc>
          <w:tcPr>
            <w:tcW w:w="2334" w:type="dxa"/>
          </w:tcPr>
          <w:p w14:paraId="411B9B4F" w14:textId="77777777" w:rsidR="006037B1" w:rsidRPr="00356E96" w:rsidRDefault="006037B1" w:rsidP="000C6C87">
            <w:pPr>
              <w:pStyle w:val="BodyText"/>
              <w:tabs>
                <w:tab w:val="left" w:pos="284"/>
              </w:tabs>
              <w:ind w:right="116"/>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p>
          <w:p w14:paraId="66E8D416" w14:textId="25477336" w:rsidR="00771408" w:rsidRPr="00356E96" w:rsidRDefault="00771408" w:rsidP="000C6C87">
            <w:pPr>
              <w:pStyle w:val="BodyText"/>
              <w:tabs>
                <w:tab w:val="left" w:pos="284"/>
              </w:tabs>
              <w:ind w:right="116"/>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356E96">
              <w:rPr>
                <w:rFonts w:ascii="Arial Narrow" w:hAnsi="Arial Narrow"/>
                <w:b/>
                <w:sz w:val="20"/>
                <w:szCs w:val="20"/>
              </w:rPr>
              <w:t>4+5</w:t>
            </w:r>
            <w:r w:rsidRPr="00356E96">
              <w:rPr>
                <w:rFonts w:ascii="Arial Narrow" w:hAnsi="Arial Narrow"/>
                <w:sz w:val="20"/>
                <w:szCs w:val="20"/>
              </w:rPr>
              <w:t xml:space="preserve"> Analyzing data</w:t>
            </w:r>
          </w:p>
          <w:p w14:paraId="77F4748B" w14:textId="3780AABA" w:rsidR="00771408" w:rsidRPr="00356E96" w:rsidRDefault="00771408" w:rsidP="00D47682">
            <w:pPr>
              <w:pStyle w:val="BodyText"/>
              <w:ind w:right="-64"/>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356E96">
              <w:rPr>
                <w:rFonts w:ascii="Arial Narrow" w:hAnsi="Arial Narrow"/>
                <w:sz w:val="20"/>
                <w:szCs w:val="20"/>
              </w:rPr>
              <w:t>Chapter 1</w:t>
            </w:r>
            <w:r w:rsidR="00D47682" w:rsidRPr="00356E96">
              <w:rPr>
                <w:rFonts w:ascii="Arial Narrow" w:hAnsi="Arial Narrow"/>
                <w:sz w:val="20"/>
                <w:szCs w:val="20"/>
              </w:rPr>
              <w:t>8</w:t>
            </w:r>
          </w:p>
        </w:tc>
      </w:tr>
      <w:tr w:rsidR="00771408" w14:paraId="10DBA0D6" w14:textId="77777777" w:rsidTr="006A0A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EA551FC" w14:textId="68339AC7" w:rsidR="00771408" w:rsidRDefault="00381881" w:rsidP="000C6C87">
            <w:pPr>
              <w:pStyle w:val="BodyText"/>
              <w:ind w:right="33"/>
            </w:pPr>
            <w:r>
              <w:t>42</w:t>
            </w:r>
          </w:p>
          <w:p w14:paraId="7A9D8F2C" w14:textId="13B6C6C3" w:rsidR="00771408" w:rsidRDefault="00771408" w:rsidP="000C6C87">
            <w:pPr>
              <w:pStyle w:val="BodyText"/>
              <w:ind w:right="-64"/>
              <w:rPr>
                <w:rFonts w:ascii="Arial Narrow" w:hAnsi="Arial Narrow"/>
                <w:b w:val="0"/>
                <w:sz w:val="20"/>
                <w:szCs w:val="20"/>
              </w:rPr>
            </w:pPr>
            <w:r w:rsidRPr="00231713">
              <w:rPr>
                <w:rFonts w:ascii="Arial Narrow" w:hAnsi="Arial Narrow"/>
                <w:bCs w:val="0"/>
                <w:sz w:val="20"/>
                <w:szCs w:val="20"/>
              </w:rPr>
              <w:t>Mon</w:t>
            </w:r>
            <w:r w:rsidR="00381881">
              <w:rPr>
                <w:rFonts w:ascii="Arial Narrow" w:hAnsi="Arial Narrow"/>
                <w:b w:val="0"/>
                <w:sz w:val="20"/>
                <w:szCs w:val="20"/>
              </w:rPr>
              <w:t xml:space="preserve"> 14</w:t>
            </w:r>
            <w:r w:rsidRPr="00356E96">
              <w:rPr>
                <w:rFonts w:ascii="Arial Narrow" w:hAnsi="Arial Narrow"/>
                <w:b w:val="0"/>
                <w:sz w:val="20"/>
                <w:szCs w:val="20"/>
              </w:rPr>
              <w:t>/10,09-12*</w:t>
            </w:r>
          </w:p>
          <w:p w14:paraId="13176E45" w14:textId="77777777" w:rsidR="00231713" w:rsidRPr="00E4675F" w:rsidRDefault="00231713" w:rsidP="00231713">
            <w:pPr>
              <w:pStyle w:val="BodyText"/>
              <w:ind w:right="-51"/>
              <w:rPr>
                <w:rFonts w:ascii="Arial Narrow" w:hAnsi="Arial Narrow"/>
                <w:b w:val="0"/>
                <w:sz w:val="20"/>
                <w:szCs w:val="20"/>
              </w:rPr>
            </w:pPr>
            <w:r>
              <w:rPr>
                <w:rFonts w:ascii="Arial Narrow" w:hAnsi="Arial Narrow"/>
                <w:b w:val="0"/>
                <w:sz w:val="20"/>
                <w:szCs w:val="20"/>
              </w:rPr>
              <w:t>(Course link and code)</w:t>
            </w:r>
          </w:p>
          <w:p w14:paraId="2156B125" w14:textId="77777777" w:rsidR="000855A4" w:rsidRPr="00356E96" w:rsidRDefault="000855A4" w:rsidP="000C6C87">
            <w:pPr>
              <w:pStyle w:val="BodyText"/>
              <w:ind w:right="-64"/>
              <w:rPr>
                <w:rFonts w:ascii="Arial Narrow" w:hAnsi="Arial Narrow"/>
                <w:b w:val="0"/>
                <w:sz w:val="20"/>
                <w:szCs w:val="20"/>
              </w:rPr>
            </w:pPr>
          </w:p>
          <w:p w14:paraId="098A85F2" w14:textId="2847A347" w:rsidR="00771408" w:rsidRPr="00356E96" w:rsidRDefault="00027DCF" w:rsidP="000C6C87">
            <w:pPr>
              <w:pStyle w:val="BodyText"/>
              <w:ind w:right="-64"/>
              <w:rPr>
                <w:rFonts w:ascii="Arial Narrow" w:hAnsi="Arial Narrow"/>
                <w:b w:val="0"/>
                <w:sz w:val="20"/>
                <w:szCs w:val="20"/>
              </w:rPr>
            </w:pPr>
            <w:r w:rsidRPr="00231713">
              <w:rPr>
                <w:rFonts w:ascii="Arial Narrow" w:hAnsi="Arial Narrow"/>
                <w:bCs w:val="0"/>
                <w:sz w:val="20"/>
                <w:szCs w:val="20"/>
              </w:rPr>
              <w:t>Wed</w:t>
            </w:r>
            <w:r w:rsidR="00381881">
              <w:rPr>
                <w:rFonts w:ascii="Arial Narrow" w:hAnsi="Arial Narrow"/>
                <w:b w:val="0"/>
                <w:sz w:val="20"/>
                <w:szCs w:val="20"/>
              </w:rPr>
              <w:t xml:space="preserve"> 16</w:t>
            </w:r>
            <w:r w:rsidR="00771408" w:rsidRPr="00356E96">
              <w:rPr>
                <w:rFonts w:ascii="Arial Narrow" w:hAnsi="Arial Narrow"/>
                <w:b w:val="0"/>
                <w:sz w:val="20"/>
                <w:szCs w:val="20"/>
              </w:rPr>
              <w:t>/10,09-12*</w:t>
            </w:r>
          </w:p>
          <w:p w14:paraId="04EE19A6" w14:textId="77777777" w:rsidR="00231713" w:rsidRPr="00E4675F" w:rsidRDefault="00231713" w:rsidP="00231713">
            <w:pPr>
              <w:pStyle w:val="BodyText"/>
              <w:ind w:right="-51"/>
              <w:rPr>
                <w:rFonts w:ascii="Arial Narrow" w:hAnsi="Arial Narrow"/>
                <w:b w:val="0"/>
                <w:sz w:val="20"/>
                <w:szCs w:val="20"/>
              </w:rPr>
            </w:pPr>
            <w:r>
              <w:rPr>
                <w:rFonts w:ascii="Arial Narrow" w:hAnsi="Arial Narrow"/>
                <w:b w:val="0"/>
                <w:sz w:val="20"/>
                <w:szCs w:val="20"/>
              </w:rPr>
              <w:t>(Course link and code)</w:t>
            </w:r>
          </w:p>
          <w:p w14:paraId="06DECEC8" w14:textId="1C15887D" w:rsidR="00356E96" w:rsidRPr="00C7606A" w:rsidRDefault="00356E96" w:rsidP="00C7606A">
            <w:pPr>
              <w:pStyle w:val="BodyText"/>
              <w:ind w:right="-51"/>
              <w:rPr>
                <w:rStyle w:val="Hyperlink"/>
                <w:sz w:val="16"/>
                <w:szCs w:val="16"/>
              </w:rPr>
            </w:pPr>
          </w:p>
          <w:p w14:paraId="7A2721D9" w14:textId="77777777" w:rsidR="00C7606A" w:rsidRPr="00356E96" w:rsidRDefault="00C7606A" w:rsidP="000C6C87">
            <w:pPr>
              <w:pStyle w:val="BodyText"/>
              <w:ind w:right="33"/>
              <w:rPr>
                <w:rFonts w:ascii="Arial Narrow" w:hAnsi="Arial Narrow"/>
                <w:b w:val="0"/>
                <w:sz w:val="20"/>
                <w:szCs w:val="20"/>
              </w:rPr>
            </w:pPr>
          </w:p>
          <w:p w14:paraId="2EADBCF4" w14:textId="2DD6C4B5" w:rsidR="00771408" w:rsidRPr="00231713" w:rsidRDefault="00771408" w:rsidP="000C6C87">
            <w:pPr>
              <w:pStyle w:val="BodyText"/>
              <w:ind w:right="33"/>
              <w:rPr>
                <w:rFonts w:ascii="Arial Narrow" w:hAnsi="Arial Narrow"/>
                <w:b w:val="0"/>
                <w:color w:val="FF0000"/>
                <w:sz w:val="20"/>
                <w:szCs w:val="20"/>
              </w:rPr>
            </w:pPr>
            <w:r w:rsidRPr="00231713">
              <w:rPr>
                <w:rFonts w:ascii="Arial Narrow" w:hAnsi="Arial Narrow"/>
                <w:bCs w:val="0"/>
                <w:color w:val="FF0000"/>
                <w:sz w:val="20"/>
                <w:szCs w:val="20"/>
              </w:rPr>
              <w:t xml:space="preserve">Fri </w:t>
            </w:r>
            <w:r w:rsidR="00C615FD">
              <w:rPr>
                <w:rFonts w:ascii="Arial Narrow" w:hAnsi="Arial Narrow"/>
                <w:b w:val="0"/>
                <w:color w:val="FF0000"/>
                <w:sz w:val="20"/>
                <w:szCs w:val="20"/>
              </w:rPr>
              <w:t>18</w:t>
            </w:r>
            <w:r w:rsidRPr="00231713">
              <w:rPr>
                <w:rFonts w:ascii="Arial Narrow" w:hAnsi="Arial Narrow"/>
                <w:b w:val="0"/>
                <w:color w:val="FF0000"/>
                <w:sz w:val="20"/>
                <w:szCs w:val="20"/>
              </w:rPr>
              <w:t>/10, 09-12</w:t>
            </w:r>
          </w:p>
          <w:p w14:paraId="057CF0CB" w14:textId="57F32A62" w:rsidR="00771408" w:rsidRPr="00231713" w:rsidRDefault="00231713" w:rsidP="00C7606A">
            <w:pPr>
              <w:pStyle w:val="BodyText"/>
              <w:ind w:right="-51"/>
              <w:rPr>
                <w:rStyle w:val="Hyperlink"/>
                <w:rFonts w:ascii="Arial Narrow" w:hAnsi="Arial Narrow"/>
                <w:b w:val="0"/>
                <w:color w:val="auto"/>
                <w:sz w:val="20"/>
                <w:szCs w:val="20"/>
                <w:u w:val="none"/>
              </w:rPr>
            </w:pPr>
            <w:r>
              <w:rPr>
                <w:rFonts w:ascii="Arial Narrow" w:hAnsi="Arial Narrow"/>
                <w:b w:val="0"/>
                <w:sz w:val="20"/>
                <w:szCs w:val="20"/>
              </w:rPr>
              <w:t>(Course link and code)</w:t>
            </w:r>
          </w:p>
          <w:p w14:paraId="1747024C" w14:textId="0E845351" w:rsidR="00C7606A" w:rsidRPr="00231713" w:rsidRDefault="00C7606A" w:rsidP="000C6C87">
            <w:pPr>
              <w:pStyle w:val="BodyText"/>
              <w:ind w:right="33"/>
            </w:pPr>
          </w:p>
        </w:tc>
        <w:tc>
          <w:tcPr>
            <w:tcW w:w="1134" w:type="dxa"/>
          </w:tcPr>
          <w:p w14:paraId="3601D5CF" w14:textId="77777777" w:rsidR="00771408" w:rsidRPr="002902D8" w:rsidRDefault="00771408" w:rsidP="00771408">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p>
          <w:p w14:paraId="508DB215" w14:textId="4A1C2D47" w:rsidR="00771408" w:rsidRPr="00356E96" w:rsidRDefault="00771408" w:rsidP="00771408">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896C38">
              <w:rPr>
                <w:rFonts w:ascii="Arial Narrow" w:hAnsi="Arial Narrow"/>
                <w:b/>
                <w:sz w:val="16"/>
                <w:szCs w:val="16"/>
              </w:rPr>
              <w:t>Peichen</w:t>
            </w:r>
          </w:p>
          <w:p w14:paraId="0368FF33" w14:textId="17A860E3" w:rsidR="00771408" w:rsidRDefault="0085466E" w:rsidP="000C6C87">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Pr>
                <w:rFonts w:ascii="Arial Narrow" w:hAnsi="Arial Narrow"/>
                <w:b/>
                <w:sz w:val="16"/>
                <w:szCs w:val="16"/>
              </w:rPr>
              <w:t xml:space="preserve">*Lecture + </w:t>
            </w:r>
            <w:r w:rsidR="00816D17">
              <w:rPr>
                <w:rFonts w:ascii="Arial Narrow" w:hAnsi="Arial Narrow"/>
                <w:b/>
                <w:sz w:val="16"/>
                <w:szCs w:val="16"/>
              </w:rPr>
              <w:t>exercise</w:t>
            </w:r>
          </w:p>
          <w:p w14:paraId="3199AD72" w14:textId="77777777" w:rsidR="00C7606A" w:rsidRPr="00356E96" w:rsidRDefault="00C7606A" w:rsidP="000C6C87">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p>
          <w:p w14:paraId="1377A8BA" w14:textId="77777777" w:rsidR="00C7606A" w:rsidRPr="00356E96" w:rsidRDefault="00C7606A" w:rsidP="00C7606A">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356E96">
              <w:rPr>
                <w:rFonts w:ascii="Arial Narrow" w:hAnsi="Arial Narrow"/>
                <w:b/>
                <w:sz w:val="16"/>
                <w:szCs w:val="16"/>
              </w:rPr>
              <w:t>Peichen</w:t>
            </w:r>
          </w:p>
          <w:p w14:paraId="70909F77" w14:textId="77777777" w:rsidR="00C7606A" w:rsidRPr="00356E96" w:rsidRDefault="00C7606A" w:rsidP="00C7606A">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Pr>
                <w:rFonts w:ascii="Arial Narrow" w:hAnsi="Arial Narrow"/>
                <w:b/>
                <w:sz w:val="16"/>
                <w:szCs w:val="16"/>
              </w:rPr>
              <w:t>*Lecture + exercise</w:t>
            </w:r>
          </w:p>
          <w:p w14:paraId="4A5C8473" w14:textId="454EEE3E" w:rsidR="00C7606A" w:rsidRDefault="00C7606A" w:rsidP="000C6C87">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p>
          <w:p w14:paraId="1A2FD79B" w14:textId="7E76D822" w:rsidR="00771408" w:rsidRPr="00356E96" w:rsidRDefault="00C7606A" w:rsidP="000C6C87">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Pr>
                <w:rFonts w:ascii="Arial Narrow" w:hAnsi="Arial Narrow"/>
                <w:b/>
                <w:sz w:val="16"/>
                <w:szCs w:val="16"/>
              </w:rPr>
              <w:t xml:space="preserve">Peichen </w:t>
            </w:r>
            <w:r w:rsidR="00771408" w:rsidRPr="00356E96">
              <w:rPr>
                <w:rFonts w:ascii="Arial Narrow" w:hAnsi="Arial Narrow"/>
                <w:b/>
                <w:sz w:val="16"/>
                <w:szCs w:val="16"/>
              </w:rPr>
              <w:t>Seminar</w:t>
            </w:r>
          </w:p>
        </w:tc>
        <w:tc>
          <w:tcPr>
            <w:tcW w:w="2759" w:type="dxa"/>
          </w:tcPr>
          <w:p w14:paraId="4A33A808" w14:textId="77777777" w:rsidR="00C7606A" w:rsidRDefault="00C7606A" w:rsidP="00D47682">
            <w:pPr>
              <w:pStyle w:val="BodyTex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p w14:paraId="0C82D501" w14:textId="1D330AD7" w:rsidR="00D47682" w:rsidRPr="00356E96" w:rsidRDefault="00356E96" w:rsidP="00D47682">
            <w:pPr>
              <w:pStyle w:val="BodyTex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DINNeuzeitGroteskStd-BdCond"/>
                <w:sz w:val="18"/>
                <w:szCs w:val="18"/>
              </w:rPr>
            </w:pPr>
            <w:r w:rsidRPr="00356E96">
              <w:rPr>
                <w:rFonts w:ascii="Arial Narrow" w:hAnsi="Arial Narrow"/>
                <w:sz w:val="18"/>
                <w:szCs w:val="18"/>
              </w:rPr>
              <w:t xml:space="preserve">L: </w:t>
            </w:r>
            <w:r w:rsidR="00D47682" w:rsidRPr="00356E96">
              <w:rPr>
                <w:rFonts w:ascii="Arial Narrow" w:hAnsi="Arial Narrow"/>
                <w:sz w:val="18"/>
                <w:szCs w:val="18"/>
              </w:rPr>
              <w:t xml:space="preserve">Descriptive statistics, </w:t>
            </w:r>
            <w:r w:rsidRPr="00356E96">
              <w:rPr>
                <w:rFonts w:ascii="Arial Narrow" w:eastAsiaTheme="minorHAnsi" w:hAnsi="Arial Narrow" w:cs="DINNeuzeitGroteskStd-BdCond"/>
                <w:sz w:val="18"/>
                <w:szCs w:val="18"/>
              </w:rPr>
              <w:t>analyzing</w:t>
            </w:r>
            <w:r w:rsidR="00D47682" w:rsidRPr="00356E96">
              <w:rPr>
                <w:rFonts w:ascii="Arial Narrow" w:eastAsiaTheme="minorHAnsi" w:hAnsi="Arial Narrow" w:cs="DINNeuzeitGroteskStd-BdCond"/>
                <w:sz w:val="18"/>
                <w:szCs w:val="18"/>
              </w:rPr>
              <w:t xml:space="preserve"> differences + exercise </w:t>
            </w:r>
          </w:p>
          <w:p w14:paraId="0E02264D" w14:textId="77777777" w:rsidR="00C7606A" w:rsidRDefault="00C7606A" w:rsidP="00D47682">
            <w:pPr>
              <w:pStyle w:val="BodyTex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p w14:paraId="39707452" w14:textId="77777777" w:rsidR="00C7606A" w:rsidRDefault="00C7606A" w:rsidP="00D47682">
            <w:pPr>
              <w:pStyle w:val="BodyTex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p w14:paraId="1118E41B" w14:textId="03464277" w:rsidR="00D47682" w:rsidRPr="00356E96" w:rsidRDefault="00D47682" w:rsidP="00D47682">
            <w:pPr>
              <w:pStyle w:val="BodyTex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DINNeuzeitGroteskStd-BdCond"/>
                <w:sz w:val="18"/>
                <w:szCs w:val="18"/>
              </w:rPr>
            </w:pPr>
            <w:r w:rsidRPr="00356E96">
              <w:rPr>
                <w:rFonts w:ascii="Arial Narrow" w:hAnsi="Arial Narrow"/>
                <w:sz w:val="18"/>
                <w:szCs w:val="18"/>
              </w:rPr>
              <w:t>L: Relationship between variables (c</w:t>
            </w:r>
            <w:r w:rsidRPr="00356E96">
              <w:rPr>
                <w:rFonts w:ascii="Arial Narrow" w:eastAsiaTheme="minorHAnsi" w:hAnsi="Arial Narrow" w:cs="DINNeuzeitGroteskStd-BdCond"/>
                <w:sz w:val="18"/>
                <w:szCs w:val="18"/>
              </w:rPr>
              <w:t>orrelation coefficients, regression analysis)</w:t>
            </w:r>
            <w:r w:rsidRPr="00356E96">
              <w:rPr>
                <w:rFonts w:ascii="Arial Narrow" w:hAnsi="Arial Narrow"/>
                <w:sz w:val="18"/>
                <w:szCs w:val="18"/>
              </w:rPr>
              <w:t xml:space="preserve"> </w:t>
            </w:r>
            <w:r w:rsidRPr="00356E96">
              <w:rPr>
                <w:rFonts w:ascii="Arial Narrow" w:eastAsiaTheme="minorHAnsi" w:hAnsi="Arial Narrow" w:cs="DINNeuzeitGroteskStd-BdCond"/>
                <w:sz w:val="18"/>
                <w:szCs w:val="18"/>
              </w:rPr>
              <w:t>+ exercise</w:t>
            </w:r>
          </w:p>
          <w:p w14:paraId="1A14F1A3" w14:textId="2CB49405" w:rsidR="00771408" w:rsidRPr="00356E96" w:rsidRDefault="00D47682" w:rsidP="00D47682">
            <w:pPr>
              <w:pStyle w:val="BodyText"/>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356E96">
              <w:rPr>
                <w:rFonts w:ascii="Arial Narrow" w:hAnsi="Arial Narrow"/>
                <w:sz w:val="18"/>
                <w:szCs w:val="18"/>
              </w:rPr>
              <w:t>Seminar: statistical analysis</w:t>
            </w:r>
          </w:p>
        </w:tc>
        <w:tc>
          <w:tcPr>
            <w:tcW w:w="2627" w:type="dxa"/>
          </w:tcPr>
          <w:p w14:paraId="63CCD3EC" w14:textId="77777777" w:rsidR="00AE042A" w:rsidRDefault="00AE042A" w:rsidP="000C6C87">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45A6C9CB" w14:textId="60602734" w:rsidR="00FA4FF6" w:rsidRDefault="009D4CE5" w:rsidP="000C6C87">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356E96">
              <w:rPr>
                <w:rFonts w:ascii="Arial Narrow" w:hAnsi="Arial Narrow"/>
                <w:sz w:val="20"/>
                <w:szCs w:val="20"/>
              </w:rPr>
              <w:t xml:space="preserve">Lectures with assignments </w:t>
            </w:r>
            <w:r w:rsidR="00771408" w:rsidRPr="00356E96">
              <w:rPr>
                <w:rFonts w:ascii="Arial Narrow" w:hAnsi="Arial Narrow"/>
                <w:sz w:val="20"/>
                <w:szCs w:val="20"/>
              </w:rPr>
              <w:t xml:space="preserve">+ </w:t>
            </w:r>
          </w:p>
          <w:p w14:paraId="1D7F57A2" w14:textId="3B7EC4C0" w:rsidR="00771408" w:rsidRDefault="000D071E" w:rsidP="000C6C87">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I</w:t>
            </w:r>
            <w:r w:rsidR="002F6F83" w:rsidRPr="002F6F83">
              <w:rPr>
                <w:rFonts w:ascii="Arial Narrow" w:hAnsi="Arial Narrow"/>
                <w:sz w:val="20"/>
                <w:szCs w:val="20"/>
              </w:rPr>
              <w:t>ntro</w:t>
            </w:r>
            <w:r>
              <w:rPr>
                <w:rFonts w:ascii="Arial Narrow" w:hAnsi="Arial Narrow"/>
                <w:sz w:val="20"/>
                <w:szCs w:val="20"/>
              </w:rPr>
              <w:t>.</w:t>
            </w:r>
            <w:r w:rsidR="002F6F83" w:rsidRPr="002F6F83">
              <w:rPr>
                <w:rFonts w:ascii="Arial Narrow" w:hAnsi="Arial Narrow"/>
                <w:sz w:val="20"/>
                <w:szCs w:val="20"/>
              </w:rPr>
              <w:t xml:space="preserve"> to</w:t>
            </w:r>
            <w:r w:rsidR="002F6F83">
              <w:rPr>
                <w:rFonts w:ascii="Arial Narrow" w:hAnsi="Arial Narrow"/>
                <w:b/>
                <w:color w:val="FF0000"/>
                <w:sz w:val="20"/>
                <w:szCs w:val="20"/>
              </w:rPr>
              <w:t xml:space="preserve"> </w:t>
            </w:r>
            <w:r w:rsidR="00771408" w:rsidRPr="00356E96">
              <w:rPr>
                <w:rFonts w:ascii="Arial Narrow" w:hAnsi="Arial Narrow"/>
                <w:b/>
                <w:color w:val="FF0000"/>
                <w:sz w:val="20"/>
                <w:szCs w:val="20"/>
              </w:rPr>
              <w:t>Task 7</w:t>
            </w:r>
            <w:r w:rsidR="00771408" w:rsidRPr="00356E96">
              <w:rPr>
                <w:rFonts w:ascii="Arial Narrow" w:hAnsi="Arial Narrow"/>
                <w:sz w:val="20"/>
                <w:szCs w:val="20"/>
              </w:rPr>
              <w:t xml:space="preserve">– quantitative data analysis </w:t>
            </w:r>
          </w:p>
          <w:p w14:paraId="0C500CDE" w14:textId="77777777" w:rsidR="002F6F83" w:rsidRDefault="002F6F83" w:rsidP="000C6C87">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07F362A6" w14:textId="77777777" w:rsidR="002F6F83" w:rsidRDefault="002F6F83" w:rsidP="000C6C87">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1A230027" w14:textId="77777777" w:rsidR="002F6F83" w:rsidRDefault="002F6F83" w:rsidP="000C6C87">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66A05EC3" w14:textId="77777777" w:rsidR="002F6F83" w:rsidRDefault="002F6F83" w:rsidP="000C6C87">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3086C2AC" w14:textId="1C428306" w:rsidR="002F6F83" w:rsidRPr="00356E96" w:rsidRDefault="000D071E" w:rsidP="000C6C87">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3B551A">
              <w:rPr>
                <w:rFonts w:ascii="Arial Narrow" w:hAnsi="Arial Narrow"/>
                <w:b/>
                <w:bCs/>
                <w:color w:val="FF0000"/>
                <w:sz w:val="20"/>
                <w:szCs w:val="20"/>
                <w:u w:val="single"/>
              </w:rPr>
              <w:t xml:space="preserve">Seminar </w:t>
            </w:r>
            <w:r w:rsidR="002F6F83" w:rsidRPr="003B551A">
              <w:rPr>
                <w:rFonts w:ascii="Arial Narrow" w:hAnsi="Arial Narrow"/>
                <w:b/>
                <w:bCs/>
                <w:color w:val="FF0000"/>
                <w:sz w:val="20"/>
                <w:szCs w:val="20"/>
                <w:u w:val="single"/>
              </w:rPr>
              <w:t>Task 7</w:t>
            </w:r>
            <w:r w:rsidR="002F6F83" w:rsidRPr="00556214">
              <w:rPr>
                <w:rFonts w:ascii="Arial Narrow" w:hAnsi="Arial Narrow"/>
                <w:color w:val="FF0000"/>
                <w:sz w:val="20"/>
                <w:szCs w:val="20"/>
              </w:rPr>
              <w:t xml:space="preserve"> </w:t>
            </w:r>
            <w:r w:rsidR="002F6F83">
              <w:rPr>
                <w:rFonts w:ascii="Arial Narrow" w:hAnsi="Arial Narrow"/>
                <w:sz w:val="20"/>
                <w:szCs w:val="20"/>
              </w:rPr>
              <w:t xml:space="preserve">– </w:t>
            </w:r>
            <w:r w:rsidR="004E75A0">
              <w:rPr>
                <w:rFonts w:ascii="Arial Narrow" w:hAnsi="Arial Narrow"/>
                <w:sz w:val="20"/>
                <w:szCs w:val="20"/>
              </w:rPr>
              <w:t>quantitative</w:t>
            </w:r>
            <w:r w:rsidR="002F6F83">
              <w:rPr>
                <w:rFonts w:ascii="Arial Narrow" w:hAnsi="Arial Narrow"/>
                <w:sz w:val="20"/>
                <w:szCs w:val="20"/>
              </w:rPr>
              <w:t xml:space="preserve"> data analysis </w:t>
            </w:r>
          </w:p>
        </w:tc>
        <w:tc>
          <w:tcPr>
            <w:tcW w:w="2334" w:type="dxa"/>
          </w:tcPr>
          <w:p w14:paraId="5E9BC3B9" w14:textId="77777777" w:rsidR="006037B1" w:rsidRPr="00356E96" w:rsidRDefault="006037B1" w:rsidP="000C6C87">
            <w:pPr>
              <w:pStyle w:val="BodyText"/>
              <w:ind w:right="-64"/>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06E16B3C" w14:textId="48E735DD" w:rsidR="00771408" w:rsidRPr="00356E96" w:rsidRDefault="00771408" w:rsidP="00D47682">
            <w:pPr>
              <w:pStyle w:val="BodyText"/>
              <w:ind w:right="-64"/>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356E96">
              <w:rPr>
                <w:rFonts w:ascii="Arial Narrow" w:hAnsi="Arial Narrow"/>
                <w:sz w:val="20"/>
                <w:szCs w:val="20"/>
              </w:rPr>
              <w:t>Chapter 1</w:t>
            </w:r>
            <w:r w:rsidR="00D47682" w:rsidRPr="00356E96">
              <w:rPr>
                <w:rFonts w:ascii="Arial Narrow" w:hAnsi="Arial Narrow"/>
                <w:sz w:val="20"/>
                <w:szCs w:val="20"/>
              </w:rPr>
              <w:t>7</w:t>
            </w:r>
          </w:p>
        </w:tc>
      </w:tr>
      <w:tr w:rsidR="00771408" w14:paraId="393EDBEC" w14:textId="77777777" w:rsidTr="006A0AFE">
        <w:tc>
          <w:tcPr>
            <w:cnfStyle w:val="001000000000" w:firstRow="0" w:lastRow="0" w:firstColumn="1" w:lastColumn="0" w:oddVBand="0" w:evenVBand="0" w:oddHBand="0" w:evenHBand="0" w:firstRowFirstColumn="0" w:firstRowLastColumn="0" w:lastRowFirstColumn="0" w:lastRowLastColumn="0"/>
            <w:tcW w:w="1838" w:type="dxa"/>
          </w:tcPr>
          <w:p w14:paraId="54B5E285" w14:textId="3A0D6575" w:rsidR="00771408" w:rsidRDefault="00C615FD" w:rsidP="000C6C87">
            <w:pPr>
              <w:pStyle w:val="BodyText"/>
              <w:ind w:right="33"/>
            </w:pPr>
            <w:r>
              <w:t>43</w:t>
            </w:r>
          </w:p>
          <w:p w14:paraId="6BEC9C2D" w14:textId="55018911" w:rsidR="00771408" w:rsidRDefault="00AE042A" w:rsidP="000C6C87">
            <w:pPr>
              <w:pStyle w:val="BodyText"/>
              <w:ind w:right="-64"/>
              <w:rPr>
                <w:rFonts w:ascii="Arial Narrow" w:hAnsi="Arial Narrow"/>
                <w:b w:val="0"/>
                <w:sz w:val="20"/>
                <w:szCs w:val="20"/>
              </w:rPr>
            </w:pPr>
            <w:r>
              <w:rPr>
                <w:rFonts w:ascii="Arial Narrow" w:hAnsi="Arial Narrow"/>
                <w:b w:val="0"/>
                <w:sz w:val="20"/>
                <w:szCs w:val="20"/>
              </w:rPr>
              <w:t>Mon- Thurs.</w:t>
            </w:r>
          </w:p>
          <w:p w14:paraId="1D641759" w14:textId="77777777" w:rsidR="00231713" w:rsidRDefault="00231713" w:rsidP="000C6C87">
            <w:pPr>
              <w:pStyle w:val="BodyText"/>
              <w:ind w:right="33"/>
              <w:rPr>
                <w:rFonts w:ascii="Arial Narrow" w:hAnsi="Arial Narrow"/>
                <w:bCs w:val="0"/>
                <w:sz w:val="20"/>
                <w:szCs w:val="20"/>
              </w:rPr>
            </w:pPr>
          </w:p>
          <w:p w14:paraId="64D890ED" w14:textId="1F18B8A8" w:rsidR="00771408" w:rsidRDefault="00771408" w:rsidP="000C6C87">
            <w:pPr>
              <w:pStyle w:val="BodyText"/>
              <w:ind w:right="33"/>
              <w:rPr>
                <w:rFonts w:ascii="Arial Narrow" w:hAnsi="Arial Narrow"/>
                <w:b w:val="0"/>
                <w:sz w:val="20"/>
                <w:szCs w:val="20"/>
              </w:rPr>
            </w:pPr>
            <w:r w:rsidRPr="008421E8">
              <w:rPr>
                <w:rFonts w:ascii="Arial Narrow" w:hAnsi="Arial Narrow"/>
                <w:bCs w:val="0"/>
                <w:sz w:val="20"/>
                <w:szCs w:val="20"/>
              </w:rPr>
              <w:t>Fri</w:t>
            </w:r>
            <w:r w:rsidRPr="00356E96">
              <w:rPr>
                <w:rFonts w:ascii="Arial Narrow" w:hAnsi="Arial Narrow"/>
                <w:b w:val="0"/>
                <w:sz w:val="20"/>
                <w:szCs w:val="20"/>
              </w:rPr>
              <w:t xml:space="preserve"> 2</w:t>
            </w:r>
            <w:r w:rsidR="00C615FD">
              <w:rPr>
                <w:rFonts w:ascii="Arial Narrow" w:hAnsi="Arial Narrow"/>
                <w:b w:val="0"/>
                <w:sz w:val="20"/>
                <w:szCs w:val="20"/>
              </w:rPr>
              <w:t>5</w:t>
            </w:r>
            <w:r w:rsidRPr="00356E96">
              <w:rPr>
                <w:rFonts w:ascii="Arial Narrow" w:hAnsi="Arial Narrow"/>
                <w:b w:val="0"/>
                <w:sz w:val="20"/>
                <w:szCs w:val="20"/>
              </w:rPr>
              <w:t>/10 10-1</w:t>
            </w:r>
            <w:r w:rsidR="00975B4C">
              <w:rPr>
                <w:rFonts w:ascii="Arial Narrow" w:hAnsi="Arial Narrow"/>
                <w:b w:val="0"/>
                <w:sz w:val="20"/>
                <w:szCs w:val="20"/>
              </w:rPr>
              <w:t>1</w:t>
            </w:r>
          </w:p>
          <w:p w14:paraId="26ADCA3E" w14:textId="77777777" w:rsidR="00231713" w:rsidRPr="00E4675F" w:rsidRDefault="00231713" w:rsidP="00231713">
            <w:pPr>
              <w:pStyle w:val="BodyText"/>
              <w:ind w:right="-51"/>
              <w:rPr>
                <w:rFonts w:ascii="Arial Narrow" w:hAnsi="Arial Narrow"/>
                <w:b w:val="0"/>
                <w:sz w:val="20"/>
                <w:szCs w:val="20"/>
              </w:rPr>
            </w:pPr>
            <w:r>
              <w:rPr>
                <w:rFonts w:ascii="Arial Narrow" w:hAnsi="Arial Narrow"/>
                <w:b w:val="0"/>
                <w:sz w:val="20"/>
                <w:szCs w:val="20"/>
              </w:rPr>
              <w:t>(Course link and code)</w:t>
            </w:r>
          </w:p>
          <w:p w14:paraId="60BFEBAB" w14:textId="0B1DCA0E" w:rsidR="00C7606A" w:rsidRDefault="00C7606A" w:rsidP="00975B4C">
            <w:pPr>
              <w:pStyle w:val="BodyText"/>
              <w:ind w:right="-51"/>
            </w:pPr>
          </w:p>
        </w:tc>
        <w:tc>
          <w:tcPr>
            <w:tcW w:w="1134" w:type="dxa"/>
          </w:tcPr>
          <w:p w14:paraId="31902663" w14:textId="77777777" w:rsidR="00771408" w:rsidRPr="00771408" w:rsidRDefault="00771408" w:rsidP="000C6C87">
            <w:pPr>
              <w:pStyle w:val="BodyText"/>
              <w:ind w:right="36"/>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p>
          <w:p w14:paraId="3EBF9F90" w14:textId="3916BA63" w:rsidR="00771408" w:rsidRDefault="00771408" w:rsidP="000C6C87">
            <w:pPr>
              <w:pStyle w:val="BodyText"/>
              <w:ind w:right="36"/>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p>
          <w:p w14:paraId="37F94301" w14:textId="77777777" w:rsidR="00EA15A6" w:rsidRPr="00771408" w:rsidRDefault="00EA15A6" w:rsidP="000C6C87">
            <w:pPr>
              <w:pStyle w:val="BodyText"/>
              <w:ind w:right="36"/>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p>
          <w:p w14:paraId="25F55FD9" w14:textId="77777777" w:rsidR="00B160A5" w:rsidRDefault="00B160A5" w:rsidP="000C6C87">
            <w:pPr>
              <w:pStyle w:val="BodyText"/>
              <w:ind w:right="36"/>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p>
          <w:p w14:paraId="3DC0F9C7" w14:textId="084A043C" w:rsidR="00771408" w:rsidRPr="00771408" w:rsidRDefault="00CC5ACD" w:rsidP="000C6C87">
            <w:pPr>
              <w:pStyle w:val="BodyText"/>
              <w:ind w:right="36"/>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r w:rsidRPr="0005423E">
              <w:rPr>
                <w:rFonts w:ascii="Arial Narrow" w:hAnsi="Arial Narrow"/>
                <w:b/>
                <w:sz w:val="16"/>
                <w:szCs w:val="16"/>
              </w:rPr>
              <w:t>Maria</w:t>
            </w:r>
            <w:r w:rsidR="00B160A5">
              <w:rPr>
                <w:rFonts w:ascii="Arial Narrow" w:hAnsi="Arial Narrow"/>
                <w:b/>
                <w:sz w:val="16"/>
                <w:szCs w:val="16"/>
              </w:rPr>
              <w:t xml:space="preserve"> W</w:t>
            </w:r>
          </w:p>
        </w:tc>
        <w:tc>
          <w:tcPr>
            <w:tcW w:w="2759" w:type="dxa"/>
          </w:tcPr>
          <w:p w14:paraId="3665B738" w14:textId="77777777" w:rsidR="00771408" w:rsidRDefault="00771408" w:rsidP="000C6C87">
            <w:pPr>
              <w:pStyle w:val="BodyTex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141F19A3" w14:textId="77777777" w:rsidR="00771408" w:rsidRDefault="00771408" w:rsidP="00FA4FF6">
            <w:pPr>
              <w:pStyle w:val="BodyText"/>
              <w:ind w:right="-179"/>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3504C62A" w14:textId="77777777" w:rsidR="00B160A5" w:rsidRDefault="00B160A5" w:rsidP="00FA4FF6">
            <w:pPr>
              <w:pStyle w:val="BodyText"/>
              <w:ind w:right="-179"/>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33C4E138" w14:textId="634DA6CC" w:rsidR="00AE042A" w:rsidRPr="00353978" w:rsidRDefault="00AE042A" w:rsidP="00FA4FF6">
            <w:pPr>
              <w:pStyle w:val="BodyText"/>
              <w:ind w:right="-179"/>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L: Giving constructive feedback</w:t>
            </w:r>
          </w:p>
        </w:tc>
        <w:tc>
          <w:tcPr>
            <w:tcW w:w="2627" w:type="dxa"/>
          </w:tcPr>
          <w:p w14:paraId="05D8A564" w14:textId="77777777" w:rsidR="00B160A5" w:rsidRDefault="00B160A5" w:rsidP="000C6C87">
            <w:pPr>
              <w:pStyle w:val="BodyText"/>
              <w:ind w:right="-51"/>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37F4C96C" w14:textId="63C4896A" w:rsidR="00771408" w:rsidRDefault="00AA2F89" w:rsidP="000C6C87">
            <w:pPr>
              <w:pStyle w:val="BodyText"/>
              <w:ind w:right="-51"/>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Work on task 8</w:t>
            </w:r>
          </w:p>
          <w:p w14:paraId="2300E528" w14:textId="602D08AC" w:rsidR="00AE042A" w:rsidRDefault="00AE042A" w:rsidP="000C6C87">
            <w:pPr>
              <w:pStyle w:val="BodyText"/>
              <w:ind w:right="-51"/>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3AB29F8D" w14:textId="19F2C519" w:rsidR="00771408" w:rsidRPr="00AE042A" w:rsidRDefault="00AE042A" w:rsidP="00AE042A">
            <w:pPr>
              <w:pStyle w:val="BodyText"/>
              <w:ind w:right="-51"/>
              <w:cnfStyle w:val="000000000000" w:firstRow="0" w:lastRow="0" w:firstColumn="0" w:lastColumn="0" w:oddVBand="0" w:evenVBand="0" w:oddHBand="0" w:evenHBand="0" w:firstRowFirstColumn="0" w:firstRowLastColumn="0" w:lastRowFirstColumn="0" w:lastRowLastColumn="0"/>
            </w:pPr>
            <w:r w:rsidRPr="00AE042A">
              <w:rPr>
                <w:rFonts w:ascii="Arial Narrow" w:hAnsi="Arial Narrow"/>
                <w:sz w:val="20"/>
                <w:szCs w:val="20"/>
              </w:rPr>
              <w:t xml:space="preserve">Preparation for </w:t>
            </w:r>
            <w:r w:rsidR="00EF2934">
              <w:rPr>
                <w:rFonts w:ascii="Arial Narrow" w:hAnsi="Arial Narrow"/>
                <w:sz w:val="20"/>
                <w:szCs w:val="20"/>
              </w:rPr>
              <w:t xml:space="preserve">giving feedback to each other on </w:t>
            </w:r>
            <w:r w:rsidRPr="008F681A">
              <w:rPr>
                <w:rFonts w:ascii="Arial Narrow" w:hAnsi="Arial Narrow"/>
                <w:b/>
                <w:color w:val="FF0000"/>
                <w:sz w:val="20"/>
                <w:szCs w:val="20"/>
              </w:rPr>
              <w:t>task 8</w:t>
            </w:r>
          </w:p>
        </w:tc>
        <w:tc>
          <w:tcPr>
            <w:tcW w:w="2334" w:type="dxa"/>
          </w:tcPr>
          <w:p w14:paraId="5D1FBD6B" w14:textId="77777777" w:rsidR="00E85BFD" w:rsidRDefault="00E85BFD" w:rsidP="000C6C87">
            <w:pPr>
              <w:pStyle w:val="BodyText"/>
              <w:ind w:right="-64"/>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527CFFE3" w14:textId="0FDF4DE2" w:rsidR="00DD767F" w:rsidRDefault="00FA4FF6" w:rsidP="000C6C87">
            <w:pPr>
              <w:pStyle w:val="BodyText"/>
              <w:ind w:right="-64"/>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 xml:space="preserve">Course book: </w:t>
            </w:r>
            <w:r w:rsidRPr="00353978">
              <w:rPr>
                <w:rFonts w:ascii="Arial Narrow" w:hAnsi="Arial Narrow"/>
                <w:sz w:val="20"/>
                <w:szCs w:val="20"/>
              </w:rPr>
              <w:t>Review part 1, setting the scene and part 2, selecting a strategy</w:t>
            </w:r>
            <w:r w:rsidR="000F5410">
              <w:rPr>
                <w:rFonts w:ascii="Arial Narrow" w:hAnsi="Arial Narrow"/>
                <w:sz w:val="20"/>
                <w:szCs w:val="20"/>
              </w:rPr>
              <w:t xml:space="preserve"> </w:t>
            </w:r>
          </w:p>
          <w:p w14:paraId="54DAB76D" w14:textId="78531CE0" w:rsidR="00E85BFD" w:rsidRDefault="00E85BFD" w:rsidP="000C6C87">
            <w:pPr>
              <w:pStyle w:val="BodyText"/>
              <w:ind w:right="-64"/>
              <w:cnfStyle w:val="000000000000" w:firstRow="0" w:lastRow="0" w:firstColumn="0" w:lastColumn="0" w:oddVBand="0" w:evenVBand="0" w:oddHBand="0" w:evenHBand="0" w:firstRowFirstColumn="0" w:firstRowLastColumn="0" w:lastRowFirstColumn="0" w:lastRowLastColumn="0"/>
              <w:rPr>
                <w:rFonts w:ascii="Arial Narrow" w:hAnsi="Arial Narrow"/>
                <w:b/>
                <w:color w:val="FF0000"/>
                <w:sz w:val="20"/>
                <w:szCs w:val="20"/>
                <w:u w:val="single"/>
              </w:rPr>
            </w:pPr>
          </w:p>
          <w:p w14:paraId="7463F1C4" w14:textId="18B21E24" w:rsidR="00771408" w:rsidRPr="00E85BFD" w:rsidRDefault="00DD767F" w:rsidP="000C6C87">
            <w:pPr>
              <w:pStyle w:val="BodyText"/>
              <w:ind w:right="-64"/>
              <w:cnfStyle w:val="000000000000" w:firstRow="0" w:lastRow="0" w:firstColumn="0" w:lastColumn="0" w:oddVBand="0" w:evenVBand="0" w:oddHBand="0" w:evenHBand="0" w:firstRowFirstColumn="0" w:firstRowLastColumn="0" w:lastRowFirstColumn="0" w:lastRowLastColumn="0"/>
              <w:rPr>
                <w:rFonts w:ascii="Arial Narrow" w:hAnsi="Arial Narrow"/>
                <w:b/>
                <w:color w:val="FF0000"/>
                <w:sz w:val="20"/>
                <w:szCs w:val="20"/>
                <w:u w:val="single"/>
              </w:rPr>
            </w:pPr>
            <w:r w:rsidRPr="0043121A">
              <w:rPr>
                <w:rFonts w:ascii="Arial Narrow" w:hAnsi="Arial Narrow"/>
                <w:b/>
                <w:color w:val="FF0000"/>
                <w:sz w:val="20"/>
                <w:szCs w:val="20"/>
                <w:u w:val="single"/>
              </w:rPr>
              <w:t>INDIV</w:t>
            </w:r>
            <w:r w:rsidR="00C615FD">
              <w:rPr>
                <w:rFonts w:ascii="Arial Narrow" w:hAnsi="Arial Narrow"/>
                <w:b/>
                <w:color w:val="FF0000"/>
                <w:sz w:val="20"/>
                <w:szCs w:val="20"/>
                <w:u w:val="single"/>
              </w:rPr>
              <w:t>IDUAL submission of task 8 by 25</w:t>
            </w:r>
            <w:r w:rsidRPr="0043121A">
              <w:rPr>
                <w:rFonts w:ascii="Arial Narrow" w:hAnsi="Arial Narrow"/>
                <w:b/>
                <w:color w:val="FF0000"/>
                <w:sz w:val="20"/>
                <w:szCs w:val="20"/>
                <w:u w:val="single"/>
              </w:rPr>
              <w:t>/10 10.00 in Canvas</w:t>
            </w:r>
            <w:r w:rsidR="00C615FD">
              <w:rPr>
                <w:rFonts w:ascii="Arial Narrow" w:hAnsi="Arial Narrow"/>
                <w:b/>
                <w:color w:val="FF0000"/>
                <w:sz w:val="20"/>
                <w:szCs w:val="20"/>
                <w:u w:val="single"/>
              </w:rPr>
              <w:t xml:space="preserve"> in the shared domain</w:t>
            </w:r>
          </w:p>
        </w:tc>
      </w:tr>
      <w:tr w:rsidR="00771408" w14:paraId="17C0ACFF" w14:textId="77777777" w:rsidTr="006A0A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CD2FC71" w14:textId="70790FDF" w:rsidR="00771408" w:rsidRPr="00771408" w:rsidRDefault="00787B8B" w:rsidP="00771408">
            <w:pPr>
              <w:pStyle w:val="BodyText"/>
              <w:ind w:right="33"/>
            </w:pPr>
            <w:r>
              <w:t>44</w:t>
            </w:r>
          </w:p>
          <w:p w14:paraId="4C7178B6" w14:textId="0BB05133" w:rsidR="00794CA8" w:rsidRDefault="00684A3F" w:rsidP="00A15533">
            <w:pPr>
              <w:pStyle w:val="BodyText"/>
              <w:ind w:right="-64"/>
              <w:rPr>
                <w:rFonts w:ascii="Arial Narrow" w:hAnsi="Arial Narrow"/>
                <w:b w:val="0"/>
                <w:color w:val="FF0000"/>
                <w:sz w:val="20"/>
                <w:szCs w:val="20"/>
              </w:rPr>
            </w:pPr>
            <w:r w:rsidRPr="008421E8">
              <w:rPr>
                <w:rFonts w:ascii="Arial Narrow" w:hAnsi="Arial Narrow"/>
                <w:bCs w:val="0"/>
                <w:color w:val="FF0000"/>
                <w:sz w:val="20"/>
                <w:szCs w:val="20"/>
              </w:rPr>
              <w:t>Tue</w:t>
            </w:r>
            <w:r>
              <w:rPr>
                <w:rFonts w:ascii="Arial Narrow" w:hAnsi="Arial Narrow"/>
                <w:b w:val="0"/>
                <w:color w:val="FF0000"/>
                <w:sz w:val="20"/>
                <w:szCs w:val="20"/>
              </w:rPr>
              <w:t xml:space="preserve"> 2</w:t>
            </w:r>
            <w:r w:rsidR="00C615FD">
              <w:rPr>
                <w:rFonts w:ascii="Arial Narrow" w:hAnsi="Arial Narrow"/>
                <w:b w:val="0"/>
                <w:color w:val="FF0000"/>
                <w:sz w:val="20"/>
                <w:szCs w:val="20"/>
              </w:rPr>
              <w:t>9</w:t>
            </w:r>
            <w:r>
              <w:rPr>
                <w:rFonts w:ascii="Arial Narrow" w:hAnsi="Arial Narrow"/>
                <w:b w:val="0"/>
                <w:color w:val="FF0000"/>
                <w:sz w:val="20"/>
                <w:szCs w:val="20"/>
              </w:rPr>
              <w:t xml:space="preserve">/10 </w:t>
            </w:r>
            <w:r w:rsidR="00A15533">
              <w:rPr>
                <w:rFonts w:ascii="Arial Narrow" w:hAnsi="Arial Narrow"/>
                <w:b w:val="0"/>
                <w:color w:val="FF0000"/>
                <w:sz w:val="20"/>
                <w:szCs w:val="20"/>
              </w:rPr>
              <w:t>(12 noon)</w:t>
            </w:r>
          </w:p>
          <w:p w14:paraId="61DCD274" w14:textId="6BA65399" w:rsidR="00A15533" w:rsidRPr="00794CA8" w:rsidRDefault="00A15533" w:rsidP="00A15533">
            <w:pPr>
              <w:pStyle w:val="BodyText"/>
              <w:ind w:right="-64"/>
              <w:rPr>
                <w:rFonts w:ascii="Arial Narrow" w:hAnsi="Arial Narrow"/>
                <w:b w:val="0"/>
                <w:sz w:val="20"/>
                <w:szCs w:val="20"/>
              </w:rPr>
            </w:pPr>
            <w:r>
              <w:rPr>
                <w:rFonts w:ascii="Arial Narrow" w:hAnsi="Arial Narrow"/>
                <w:b w:val="0"/>
                <w:color w:val="FF0000"/>
                <w:sz w:val="20"/>
                <w:szCs w:val="20"/>
              </w:rPr>
              <w:t xml:space="preserve">D-day to submit the opponent feedback and the dialogue feedback file in Canvas (shared domain). </w:t>
            </w:r>
          </w:p>
        </w:tc>
        <w:tc>
          <w:tcPr>
            <w:tcW w:w="1134" w:type="dxa"/>
          </w:tcPr>
          <w:p w14:paraId="2CEA970E" w14:textId="77777777" w:rsidR="00771408" w:rsidRPr="00771408" w:rsidRDefault="00771408" w:rsidP="000C6C87">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p>
          <w:p w14:paraId="6F8296E9" w14:textId="01E95655" w:rsidR="00771408" w:rsidRPr="00771408" w:rsidRDefault="00771408" w:rsidP="00A15533">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p>
        </w:tc>
        <w:tc>
          <w:tcPr>
            <w:tcW w:w="2759" w:type="dxa"/>
          </w:tcPr>
          <w:p w14:paraId="450604F8" w14:textId="06D64F86" w:rsidR="00794CA8" w:rsidRDefault="00771408" w:rsidP="00A15533">
            <w:pPr>
              <w:pStyle w:val="BodyText"/>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353978">
              <w:rPr>
                <w:rFonts w:ascii="Arial Narrow" w:hAnsi="Arial Narrow"/>
                <w:sz w:val="20"/>
                <w:szCs w:val="20"/>
              </w:rPr>
              <w:t xml:space="preserve">Individual work </w:t>
            </w:r>
            <w:r w:rsidR="00A15533">
              <w:rPr>
                <w:rFonts w:ascii="Arial Narrow" w:hAnsi="Arial Narrow"/>
                <w:sz w:val="20"/>
                <w:szCs w:val="20"/>
              </w:rPr>
              <w:t xml:space="preserve">– giving constructive feedback on TWO other proposal drafts </w:t>
            </w:r>
          </w:p>
          <w:p w14:paraId="3A4F37FA" w14:textId="20FA19E1" w:rsidR="00A15533" w:rsidRDefault="00A15533" w:rsidP="00A15533">
            <w:pPr>
              <w:pStyle w:val="BodyText"/>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 xml:space="preserve">D-day to submit the opponent dialogue and document is </w:t>
            </w:r>
            <w:r w:rsidR="00C615FD">
              <w:rPr>
                <w:rFonts w:ascii="Arial Narrow" w:hAnsi="Arial Narrow"/>
                <w:b/>
                <w:color w:val="FF0000"/>
                <w:sz w:val="20"/>
                <w:szCs w:val="20"/>
                <w:u w:val="single"/>
              </w:rPr>
              <w:t>Tuesday 29</w:t>
            </w:r>
            <w:r w:rsidRPr="00A15533">
              <w:rPr>
                <w:rFonts w:ascii="Arial Narrow" w:hAnsi="Arial Narrow"/>
                <w:b/>
                <w:color w:val="FF0000"/>
                <w:sz w:val="20"/>
                <w:szCs w:val="20"/>
                <w:u w:val="single"/>
              </w:rPr>
              <w:t>/10 at 12 (noon)</w:t>
            </w:r>
          </w:p>
          <w:p w14:paraId="3529E860" w14:textId="77777777" w:rsidR="00794CA8" w:rsidRDefault="00794CA8" w:rsidP="0085466E">
            <w:pPr>
              <w:pStyle w:val="BodyText"/>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77994482" w14:textId="59C95233" w:rsidR="00794CA8" w:rsidRDefault="00794CA8" w:rsidP="0085466E">
            <w:pPr>
              <w:pStyle w:val="BodyText"/>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77A8893C" w14:textId="10376F4C" w:rsidR="00771408" w:rsidRPr="00353978" w:rsidRDefault="0093333C" w:rsidP="00D0324A">
            <w:pPr>
              <w:pStyle w:val="BodyText"/>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color w:val="FF0000"/>
                <w:sz w:val="20"/>
                <w:szCs w:val="20"/>
              </w:rPr>
              <w:t xml:space="preserve">D-day for submission- </w:t>
            </w:r>
            <w:r w:rsidR="00794CA8" w:rsidRPr="0093333C">
              <w:rPr>
                <w:rFonts w:ascii="Arial Narrow" w:hAnsi="Arial Narrow"/>
                <w:color w:val="FF0000"/>
                <w:sz w:val="20"/>
                <w:szCs w:val="20"/>
              </w:rPr>
              <w:t xml:space="preserve">final version </w:t>
            </w:r>
            <w:r w:rsidR="00794CA8" w:rsidRPr="00DD767F">
              <w:rPr>
                <w:rFonts w:ascii="Arial Narrow" w:hAnsi="Arial Narrow"/>
                <w:b/>
                <w:color w:val="FF0000"/>
                <w:sz w:val="20"/>
                <w:szCs w:val="20"/>
                <w:u w:val="single"/>
              </w:rPr>
              <w:t>T</w:t>
            </w:r>
            <w:r w:rsidR="00802AF2" w:rsidRPr="00DD767F">
              <w:rPr>
                <w:rFonts w:ascii="Arial Narrow" w:hAnsi="Arial Narrow"/>
                <w:b/>
                <w:color w:val="FF0000"/>
                <w:sz w:val="20"/>
                <w:szCs w:val="20"/>
                <w:u w:val="single"/>
              </w:rPr>
              <w:t>ask 8 +</w:t>
            </w:r>
            <w:r w:rsidR="00794CA8" w:rsidRPr="00DD767F">
              <w:rPr>
                <w:rFonts w:ascii="Arial Narrow" w:hAnsi="Arial Narrow"/>
                <w:b/>
                <w:color w:val="FF0000"/>
                <w:sz w:val="20"/>
                <w:szCs w:val="20"/>
                <w:u w:val="single"/>
              </w:rPr>
              <w:t xml:space="preserve"> 9</w:t>
            </w:r>
            <w:r w:rsidR="003B0781">
              <w:rPr>
                <w:rFonts w:ascii="Arial Narrow" w:hAnsi="Arial Narrow"/>
                <w:b/>
                <w:color w:val="FF0000"/>
                <w:sz w:val="20"/>
                <w:szCs w:val="20"/>
              </w:rPr>
              <w:t xml:space="preserve">  </w:t>
            </w:r>
            <w:r w:rsidR="00C615FD">
              <w:rPr>
                <w:rFonts w:ascii="Arial Narrow" w:hAnsi="Arial Narrow" w:cstheme="minorHAnsi"/>
                <w:sz w:val="20"/>
                <w:szCs w:val="20"/>
              </w:rPr>
              <w:t>4</w:t>
            </w:r>
            <w:r w:rsidR="00111D01" w:rsidRPr="003B0781">
              <w:rPr>
                <w:rFonts w:ascii="Arial Narrow" w:hAnsi="Arial Narrow" w:cstheme="minorHAnsi"/>
                <w:sz w:val="20"/>
                <w:szCs w:val="20"/>
              </w:rPr>
              <w:t>3</w:t>
            </w:r>
            <w:r w:rsidR="00C615FD">
              <w:rPr>
                <w:rFonts w:ascii="Arial Narrow" w:hAnsi="Arial Narrow" w:cstheme="minorHAnsi"/>
                <w:sz w:val="20"/>
                <w:szCs w:val="20"/>
              </w:rPr>
              <w:t>1031</w:t>
            </w:r>
            <w:r w:rsidR="003B0781" w:rsidRPr="003B0781">
              <w:rPr>
                <w:rFonts w:ascii="Arial Narrow" w:hAnsi="Arial Narrow" w:cstheme="minorHAnsi"/>
                <w:sz w:val="20"/>
                <w:szCs w:val="20"/>
              </w:rPr>
              <w:t xml:space="preserve"> (by 08.00)</w:t>
            </w:r>
          </w:p>
        </w:tc>
        <w:tc>
          <w:tcPr>
            <w:tcW w:w="2627" w:type="dxa"/>
          </w:tcPr>
          <w:p w14:paraId="4295B637" w14:textId="06CB1A36" w:rsidR="00975B4C" w:rsidRPr="00802AF2" w:rsidRDefault="000D071E" w:rsidP="000C6C87">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b/>
                <w:color w:val="FF0000"/>
                <w:sz w:val="20"/>
                <w:szCs w:val="20"/>
              </w:rPr>
              <w:t xml:space="preserve">Seminar </w:t>
            </w:r>
            <w:r w:rsidR="00FA4FF6">
              <w:rPr>
                <w:rFonts w:ascii="Arial Narrow" w:hAnsi="Arial Narrow"/>
                <w:b/>
                <w:color w:val="FF0000"/>
                <w:sz w:val="20"/>
                <w:szCs w:val="20"/>
              </w:rPr>
              <w:t>Task 8</w:t>
            </w:r>
            <w:r w:rsidR="00771408" w:rsidRPr="003E0558">
              <w:rPr>
                <w:rFonts w:ascii="Arial Narrow" w:hAnsi="Arial Narrow"/>
                <w:b/>
                <w:color w:val="0070C0"/>
                <w:sz w:val="20"/>
                <w:szCs w:val="20"/>
              </w:rPr>
              <w:t xml:space="preserve">: </w:t>
            </w:r>
            <w:r w:rsidR="00771408" w:rsidRPr="003E0558">
              <w:rPr>
                <w:rFonts w:ascii="Arial Narrow" w:hAnsi="Arial Narrow"/>
                <w:sz w:val="20"/>
                <w:szCs w:val="20"/>
              </w:rPr>
              <w:t>Writing, presenting and opponent</w:t>
            </w:r>
            <w:r w:rsidR="00A15533">
              <w:rPr>
                <w:rFonts w:ascii="Arial Narrow" w:hAnsi="Arial Narrow"/>
                <w:sz w:val="20"/>
                <w:szCs w:val="20"/>
              </w:rPr>
              <w:t xml:space="preserve"> role of a proposal. The opponent provides a short recorded feedback (</w:t>
            </w:r>
            <w:r w:rsidR="00F73488">
              <w:rPr>
                <w:rFonts w:ascii="Arial Narrow" w:hAnsi="Arial Narrow"/>
                <w:sz w:val="20"/>
                <w:szCs w:val="20"/>
              </w:rPr>
              <w:t>3</w:t>
            </w:r>
            <w:r w:rsidR="00A15533">
              <w:rPr>
                <w:rFonts w:ascii="Arial Narrow" w:hAnsi="Arial Narrow"/>
                <w:sz w:val="20"/>
                <w:szCs w:val="20"/>
              </w:rPr>
              <w:t>-5 minutes</w:t>
            </w:r>
            <w:r w:rsidR="00F73488">
              <w:rPr>
                <w:rFonts w:ascii="Arial Narrow" w:hAnsi="Arial Narrow"/>
                <w:sz w:val="20"/>
                <w:szCs w:val="20"/>
              </w:rPr>
              <w:t>, PM4-fomat</w:t>
            </w:r>
            <w:r w:rsidR="00A15533">
              <w:rPr>
                <w:rFonts w:ascii="Arial Narrow" w:hAnsi="Arial Narrow"/>
                <w:sz w:val="20"/>
                <w:szCs w:val="20"/>
              </w:rPr>
              <w:t xml:space="preserve">) AND details in </w:t>
            </w:r>
            <w:r w:rsidR="00A15533" w:rsidRPr="008D5B3F">
              <w:rPr>
                <w:rFonts w:ascii="Arial Narrow" w:hAnsi="Arial Narrow"/>
                <w:i/>
                <w:sz w:val="20"/>
                <w:szCs w:val="20"/>
              </w:rPr>
              <w:t>track changes</w:t>
            </w:r>
            <w:r w:rsidR="00A15533">
              <w:rPr>
                <w:rFonts w:ascii="Arial Narrow" w:hAnsi="Arial Narrow"/>
                <w:sz w:val="20"/>
                <w:szCs w:val="20"/>
              </w:rPr>
              <w:t xml:space="preserve"> in the manuscript. </w:t>
            </w:r>
          </w:p>
          <w:p w14:paraId="58701C23" w14:textId="77777777" w:rsidR="00975B4C" w:rsidRDefault="00975B4C" w:rsidP="000C6C87">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b/>
                <w:color w:val="FF0000"/>
                <w:sz w:val="20"/>
                <w:szCs w:val="20"/>
              </w:rPr>
            </w:pPr>
          </w:p>
          <w:p w14:paraId="17A5BF68" w14:textId="3613E043" w:rsidR="00FA4FF6" w:rsidRPr="00FA4FF6" w:rsidRDefault="00FA4FF6" w:rsidP="000C6C87">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FA4FF6">
              <w:rPr>
                <w:rFonts w:ascii="Arial Narrow" w:hAnsi="Arial Narrow"/>
                <w:b/>
                <w:color w:val="FF0000"/>
                <w:sz w:val="20"/>
                <w:szCs w:val="20"/>
              </w:rPr>
              <w:t>Task 9:</w:t>
            </w:r>
            <w:r>
              <w:rPr>
                <w:rFonts w:ascii="Arial Narrow" w:hAnsi="Arial Narrow"/>
                <w:sz w:val="20"/>
                <w:szCs w:val="20"/>
              </w:rPr>
              <w:t xml:space="preserve"> A short individual method reflection </w:t>
            </w:r>
          </w:p>
        </w:tc>
        <w:tc>
          <w:tcPr>
            <w:tcW w:w="2334" w:type="dxa"/>
          </w:tcPr>
          <w:p w14:paraId="4CACAEF4" w14:textId="53F9EB23" w:rsidR="00771408" w:rsidRPr="00353978" w:rsidRDefault="00771408" w:rsidP="000C6C87">
            <w:pPr>
              <w:pStyle w:val="BodyText"/>
              <w:ind w:right="-64"/>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 xml:space="preserve">Course book: </w:t>
            </w:r>
            <w:r w:rsidRPr="00353978">
              <w:rPr>
                <w:rFonts w:ascii="Arial Narrow" w:hAnsi="Arial Narrow"/>
                <w:sz w:val="20"/>
                <w:szCs w:val="20"/>
              </w:rPr>
              <w:t>Review part 1, setting the scene and part 2, selecting a strategy</w:t>
            </w:r>
          </w:p>
        </w:tc>
      </w:tr>
    </w:tbl>
    <w:p w14:paraId="1FB5EEC9" w14:textId="77777777" w:rsidR="00CD5C37" w:rsidRDefault="00CD5C37" w:rsidP="00CD5C37">
      <w:pPr>
        <w:pStyle w:val="BodyText"/>
        <w:tabs>
          <w:tab w:val="left" w:pos="567"/>
        </w:tabs>
        <w:ind w:left="567" w:right="334"/>
        <w:rPr>
          <w:sz w:val="24"/>
          <w:szCs w:val="24"/>
        </w:rPr>
      </w:pPr>
    </w:p>
    <w:p w14:paraId="0A5DE970" w14:textId="5B5324C1" w:rsidR="002A5F58" w:rsidRPr="00CD5C37" w:rsidRDefault="002A5F58" w:rsidP="00CD5C37">
      <w:pPr>
        <w:pStyle w:val="BodyText"/>
        <w:tabs>
          <w:tab w:val="left" w:pos="567"/>
        </w:tabs>
        <w:ind w:left="567" w:right="334"/>
        <w:rPr>
          <w:sz w:val="24"/>
          <w:szCs w:val="24"/>
        </w:rPr>
      </w:pPr>
      <w:r w:rsidRPr="00CD5C37">
        <w:rPr>
          <w:sz w:val="24"/>
          <w:szCs w:val="24"/>
        </w:rPr>
        <w:t xml:space="preserve">Lectures and dialogues will be held in zoom. </w:t>
      </w:r>
    </w:p>
    <w:p w14:paraId="5F48AFA7" w14:textId="2F80AD77" w:rsidR="00566EB9" w:rsidRPr="00ED1C51" w:rsidRDefault="002A5F58" w:rsidP="00ED1C51">
      <w:pPr>
        <w:pStyle w:val="BodyText"/>
        <w:tabs>
          <w:tab w:val="left" w:pos="567"/>
        </w:tabs>
        <w:ind w:left="567" w:right="334"/>
        <w:rPr>
          <w:sz w:val="24"/>
          <w:szCs w:val="24"/>
        </w:rPr>
      </w:pPr>
      <w:r w:rsidRPr="00CD5C37">
        <w:rPr>
          <w:color w:val="FF0000"/>
          <w:sz w:val="24"/>
          <w:szCs w:val="24"/>
        </w:rPr>
        <w:t>Red</w:t>
      </w:r>
      <w:r w:rsidRPr="00CD5C37">
        <w:rPr>
          <w:sz w:val="24"/>
          <w:szCs w:val="24"/>
        </w:rPr>
        <w:t>= mandatory parts of the course</w:t>
      </w:r>
      <w:r w:rsidR="00ED1C51">
        <w:rPr>
          <w:sz w:val="24"/>
          <w:szCs w:val="24"/>
        </w:rPr>
        <w:t xml:space="preserve">  </w:t>
      </w:r>
      <w:r w:rsidRPr="00CD5C37">
        <w:rPr>
          <w:color w:val="FF0000"/>
          <w:sz w:val="24"/>
          <w:szCs w:val="24"/>
        </w:rPr>
        <w:t xml:space="preserve">The schedule is subject for changes – a final schedule will be available the first day of the course. </w:t>
      </w:r>
    </w:p>
    <w:p w14:paraId="33DBECB6" w14:textId="0B7D0FA3" w:rsidR="00ED1C51" w:rsidRPr="00514404" w:rsidRDefault="00ED1C51" w:rsidP="00514404">
      <w:pPr>
        <w:pStyle w:val="BodyText"/>
        <w:tabs>
          <w:tab w:val="left" w:pos="567"/>
        </w:tabs>
        <w:ind w:right="334"/>
        <w:rPr>
          <w:bCs/>
          <w:color w:val="365F91" w:themeColor="accent1" w:themeShade="BF"/>
          <w:sz w:val="24"/>
          <w:szCs w:val="24"/>
          <w:u w:val="single"/>
          <w:lang w:val="en-GB"/>
        </w:rPr>
      </w:pPr>
    </w:p>
    <w:p w14:paraId="16647156" w14:textId="3C59655E" w:rsidR="00E332F8" w:rsidRPr="00E332F8" w:rsidRDefault="00ED1C51" w:rsidP="00E332F8">
      <w:pPr>
        <w:pStyle w:val="BodyText"/>
        <w:tabs>
          <w:tab w:val="left" w:pos="567"/>
        </w:tabs>
        <w:ind w:left="567" w:right="334"/>
        <w:rPr>
          <w:rFonts w:asciiTheme="minorHAnsi" w:eastAsia="Times New Roman" w:hAnsiTheme="minorHAnsi" w:cs="Times New Roman"/>
          <w:color w:val="0000FF"/>
          <w:sz w:val="24"/>
          <w:szCs w:val="24"/>
          <w:bdr w:val="none" w:sz="0" w:space="0" w:color="auto" w:frame="1"/>
          <w:lang w:val="en-GB" w:eastAsia="sv-SE"/>
        </w:rPr>
      </w:pPr>
      <w:r w:rsidRPr="00A8285A">
        <w:rPr>
          <w:bCs/>
          <w:color w:val="365F91" w:themeColor="accent1" w:themeShade="BF"/>
          <w:sz w:val="24"/>
          <w:szCs w:val="24"/>
          <w:highlight w:val="yellow"/>
          <w:lang w:val="en-GB"/>
        </w:rPr>
        <w:t xml:space="preserve">Zoom link to the </w:t>
      </w:r>
      <w:r w:rsidRPr="00A8285A">
        <w:rPr>
          <w:b/>
          <w:bCs/>
          <w:color w:val="365F91" w:themeColor="accent1" w:themeShade="BF"/>
          <w:sz w:val="24"/>
          <w:szCs w:val="24"/>
          <w:highlight w:val="yellow"/>
          <w:lang w:val="en-GB"/>
        </w:rPr>
        <w:t xml:space="preserve">course introduction </w:t>
      </w:r>
      <w:r w:rsidRPr="00A8285A">
        <w:rPr>
          <w:bCs/>
          <w:color w:val="365F91" w:themeColor="accent1" w:themeShade="BF"/>
          <w:sz w:val="24"/>
          <w:szCs w:val="24"/>
          <w:highlight w:val="yellow"/>
          <w:lang w:val="en-GB"/>
        </w:rPr>
        <w:t>(</w:t>
      </w:r>
      <w:r w:rsidR="008C54E7">
        <w:rPr>
          <w:bCs/>
          <w:color w:val="365F91" w:themeColor="accent1" w:themeShade="BF"/>
          <w:sz w:val="24"/>
          <w:szCs w:val="24"/>
          <w:lang w:val="en-GB"/>
        </w:rPr>
        <w:t>Tuesday Sept. 3</w:t>
      </w:r>
      <w:r w:rsidR="008C54E7" w:rsidRPr="008C54E7">
        <w:rPr>
          <w:bCs/>
          <w:color w:val="365F91" w:themeColor="accent1" w:themeShade="BF"/>
          <w:sz w:val="24"/>
          <w:szCs w:val="24"/>
          <w:vertAlign w:val="superscript"/>
          <w:lang w:val="en-GB"/>
        </w:rPr>
        <w:t>rd</w:t>
      </w:r>
      <w:r w:rsidR="008C54E7">
        <w:rPr>
          <w:bCs/>
          <w:color w:val="365F91" w:themeColor="accent1" w:themeShade="BF"/>
          <w:sz w:val="24"/>
          <w:szCs w:val="24"/>
          <w:lang w:val="en-GB"/>
        </w:rPr>
        <w:t xml:space="preserve"> </w:t>
      </w:r>
      <w:r w:rsidR="00C615FD">
        <w:rPr>
          <w:bCs/>
          <w:color w:val="365F91" w:themeColor="accent1" w:themeShade="BF"/>
          <w:sz w:val="24"/>
          <w:szCs w:val="24"/>
          <w:lang w:val="en-GB"/>
        </w:rPr>
        <w:t xml:space="preserve"> </w:t>
      </w:r>
      <w:r w:rsidRPr="00E332F8">
        <w:rPr>
          <w:bCs/>
          <w:color w:val="365F91" w:themeColor="accent1" w:themeShade="BF"/>
          <w:sz w:val="24"/>
          <w:szCs w:val="24"/>
          <w:lang w:val="en-GB"/>
        </w:rPr>
        <w:t xml:space="preserve"> 09-12</w:t>
      </w:r>
      <w:r w:rsidR="00E332F8">
        <w:rPr>
          <w:bCs/>
          <w:color w:val="365F91" w:themeColor="accent1" w:themeShade="BF"/>
          <w:sz w:val="24"/>
          <w:szCs w:val="24"/>
          <w:lang w:val="en-GB"/>
        </w:rPr>
        <w:t xml:space="preserve">) </w:t>
      </w:r>
      <w:r w:rsidR="00C615FD">
        <w:rPr>
          <w:bCs/>
          <w:color w:val="365F91" w:themeColor="accent1" w:themeShade="BF"/>
          <w:sz w:val="24"/>
          <w:szCs w:val="24"/>
          <w:lang w:val="en-GB"/>
        </w:rPr>
        <w:t>….</w:t>
      </w:r>
    </w:p>
    <w:p w14:paraId="0E1A7BF5" w14:textId="37E4BF2B" w:rsidR="00514404" w:rsidRDefault="00514404" w:rsidP="00E332F8">
      <w:pPr>
        <w:pStyle w:val="BodyText"/>
        <w:tabs>
          <w:tab w:val="left" w:pos="567"/>
        </w:tabs>
        <w:ind w:left="567" w:right="334"/>
        <w:rPr>
          <w:bCs/>
          <w:color w:val="365F91" w:themeColor="accent1" w:themeShade="BF"/>
          <w:sz w:val="24"/>
          <w:szCs w:val="24"/>
          <w:lang w:val="en-GB"/>
        </w:rPr>
      </w:pPr>
      <w:r>
        <w:rPr>
          <w:bCs/>
          <w:color w:val="365F91" w:themeColor="accent1" w:themeShade="BF"/>
          <w:sz w:val="24"/>
          <w:szCs w:val="24"/>
          <w:lang w:val="en-GB"/>
        </w:rPr>
        <w:t xml:space="preserve">Link: </w:t>
      </w:r>
      <w:hyperlink r:id="rId9" w:tgtFrame="_blank" w:history="1">
        <w:r w:rsidRPr="00514404">
          <w:rPr>
            <w:rStyle w:val="Hyperlink"/>
            <w:sz w:val="24"/>
            <w:szCs w:val="24"/>
            <w:lang w:val="en-GB"/>
          </w:rPr>
          <w:t>https://slu-se.zoom.us/j/7550490044?omn=69445271715</w:t>
        </w:r>
      </w:hyperlink>
    </w:p>
    <w:p w14:paraId="621C96CF" w14:textId="4B742295" w:rsidR="00E332F8" w:rsidRPr="00E332F8" w:rsidRDefault="00514404" w:rsidP="00E332F8">
      <w:pPr>
        <w:pStyle w:val="BodyText"/>
        <w:tabs>
          <w:tab w:val="left" w:pos="567"/>
        </w:tabs>
        <w:ind w:left="567" w:right="334"/>
        <w:rPr>
          <w:bCs/>
          <w:color w:val="365F91" w:themeColor="accent1" w:themeShade="BF"/>
          <w:sz w:val="24"/>
          <w:szCs w:val="24"/>
          <w:lang w:val="en-GB"/>
        </w:rPr>
      </w:pPr>
      <w:r>
        <w:rPr>
          <w:bCs/>
          <w:color w:val="365F91" w:themeColor="accent1" w:themeShade="BF"/>
          <w:sz w:val="24"/>
          <w:szCs w:val="24"/>
          <w:lang w:val="en-GB"/>
        </w:rPr>
        <w:t xml:space="preserve">Passcode: </w:t>
      </w:r>
      <w:r w:rsidRPr="00514404">
        <w:rPr>
          <w:color w:val="365F91" w:themeColor="accent1" w:themeShade="BF"/>
          <w:sz w:val="24"/>
          <w:szCs w:val="24"/>
          <w:u w:val="single"/>
          <w:lang w:val="sv-SE"/>
        </w:rPr>
        <w:t>490044</w:t>
      </w:r>
    </w:p>
    <w:tbl>
      <w:tblPr>
        <w:tblW w:w="5000" w:type="pct"/>
        <w:jc w:val="center"/>
        <w:tblCellSpacing w:w="0" w:type="dxa"/>
        <w:tblCellMar>
          <w:left w:w="0" w:type="dxa"/>
          <w:right w:w="0" w:type="dxa"/>
        </w:tblCellMar>
        <w:tblLook w:val="04A0" w:firstRow="1" w:lastRow="0" w:firstColumn="1" w:lastColumn="0" w:noHBand="0" w:noVBand="1"/>
      </w:tblPr>
      <w:tblGrid>
        <w:gridCol w:w="11000"/>
      </w:tblGrid>
      <w:tr w:rsidR="00514404" w:rsidRPr="00514404" w14:paraId="5D15F34D" w14:textId="77777777" w:rsidTr="00514404">
        <w:trPr>
          <w:trHeight w:val="270"/>
          <w:tblCellSpacing w:w="0" w:type="dxa"/>
          <w:jc w:val="center"/>
        </w:trPr>
        <w:tc>
          <w:tcPr>
            <w:tcW w:w="0" w:type="auto"/>
            <w:hideMark/>
          </w:tcPr>
          <w:p w14:paraId="6E3AB3F0" w14:textId="1EEAFC7B" w:rsidR="00514404" w:rsidRPr="00514404" w:rsidRDefault="00514404" w:rsidP="00514404">
            <w:pPr>
              <w:pStyle w:val="BodyText"/>
              <w:tabs>
                <w:tab w:val="left" w:pos="567"/>
              </w:tabs>
              <w:ind w:left="567" w:right="334"/>
              <w:rPr>
                <w:color w:val="365F91" w:themeColor="accent1" w:themeShade="BF"/>
                <w:sz w:val="24"/>
                <w:szCs w:val="24"/>
                <w:u w:val="single"/>
                <w:lang w:val="en-GB"/>
              </w:rPr>
            </w:pPr>
          </w:p>
        </w:tc>
      </w:tr>
      <w:tr w:rsidR="00514404" w:rsidRPr="00514404" w14:paraId="28D2C572" w14:textId="77777777" w:rsidTr="00514404">
        <w:trPr>
          <w:trHeight w:val="270"/>
          <w:tblCellSpacing w:w="0" w:type="dxa"/>
          <w:jc w:val="center"/>
        </w:trPr>
        <w:tc>
          <w:tcPr>
            <w:tcW w:w="0" w:type="auto"/>
            <w:hideMark/>
          </w:tcPr>
          <w:p w14:paraId="70A31C31" w14:textId="4DBDF886" w:rsidR="00514404" w:rsidRPr="00E332F8" w:rsidRDefault="00514404" w:rsidP="00514404">
            <w:pPr>
              <w:pStyle w:val="BodyText"/>
              <w:tabs>
                <w:tab w:val="left" w:pos="567"/>
              </w:tabs>
              <w:ind w:left="567" w:right="334"/>
              <w:rPr>
                <w:color w:val="365F91" w:themeColor="accent1" w:themeShade="BF"/>
                <w:sz w:val="24"/>
                <w:szCs w:val="24"/>
              </w:rPr>
            </w:pPr>
            <w:r w:rsidRPr="00E332F8">
              <w:rPr>
                <w:color w:val="365F91" w:themeColor="accent1" w:themeShade="BF"/>
                <w:sz w:val="24"/>
                <w:szCs w:val="24"/>
              </w:rPr>
              <w:t xml:space="preserve">This is the zoom link to the lectures and seminars in the course </w:t>
            </w:r>
            <w:r>
              <w:rPr>
                <w:color w:val="365F91" w:themeColor="accent1" w:themeShade="BF"/>
                <w:sz w:val="24"/>
                <w:szCs w:val="24"/>
              </w:rPr>
              <w:t xml:space="preserve">after the course introduction. </w:t>
            </w:r>
          </w:p>
          <w:p w14:paraId="3C7D8341" w14:textId="75EBCFF1" w:rsidR="00514404" w:rsidRPr="00514404" w:rsidRDefault="00514404" w:rsidP="00514404">
            <w:pPr>
              <w:pStyle w:val="BodyText"/>
              <w:tabs>
                <w:tab w:val="left" w:pos="567"/>
              </w:tabs>
              <w:ind w:left="567" w:right="334"/>
              <w:rPr>
                <w:bCs/>
                <w:color w:val="365F91" w:themeColor="accent1" w:themeShade="BF"/>
                <w:sz w:val="24"/>
                <w:szCs w:val="24"/>
                <w:lang w:val="en-GB"/>
              </w:rPr>
            </w:pPr>
            <w:r w:rsidRPr="00514404">
              <w:rPr>
                <w:b/>
                <w:bCs/>
                <w:color w:val="365F91" w:themeColor="accent1" w:themeShade="BF"/>
                <w:sz w:val="24"/>
                <w:szCs w:val="24"/>
                <w:highlight w:val="yellow"/>
                <w:lang w:val="en-GB"/>
              </w:rPr>
              <w:t>Recurring link</w:t>
            </w:r>
            <w:r w:rsidRPr="00514404">
              <w:rPr>
                <w:b/>
                <w:bCs/>
                <w:color w:val="365F91" w:themeColor="accent1" w:themeShade="BF"/>
                <w:sz w:val="24"/>
                <w:szCs w:val="24"/>
                <w:lang w:val="en-GB"/>
              </w:rPr>
              <w:t xml:space="preserve">: </w:t>
            </w:r>
            <w:r>
              <w:rPr>
                <w:b/>
                <w:bCs/>
                <w:color w:val="365F91" w:themeColor="accent1" w:themeShade="BF"/>
                <w:sz w:val="24"/>
                <w:szCs w:val="24"/>
                <w:lang w:val="en-GB"/>
              </w:rPr>
              <w:t xml:space="preserve">… and passcode - </w:t>
            </w:r>
            <w:r w:rsidRPr="00514404">
              <w:rPr>
                <w:b/>
                <w:bCs/>
                <w:color w:val="365F91" w:themeColor="accent1" w:themeShade="BF"/>
                <w:sz w:val="24"/>
                <w:szCs w:val="24"/>
                <w:lang w:val="en-GB"/>
              </w:rPr>
              <w:t>(</w:t>
            </w:r>
            <w:r w:rsidRPr="00F21065">
              <w:rPr>
                <w:b/>
                <w:bCs/>
                <w:color w:val="365F91" w:themeColor="accent1" w:themeShade="BF"/>
                <w:sz w:val="24"/>
                <w:szCs w:val="24"/>
                <w:u w:val="single"/>
                <w:lang w:val="en-GB"/>
              </w:rPr>
              <w:t>it will be available in the schedule that is posted in Canvas</w:t>
            </w:r>
            <w:r>
              <w:rPr>
                <w:b/>
                <w:bCs/>
                <w:color w:val="365F91" w:themeColor="accent1" w:themeShade="BF"/>
                <w:sz w:val="24"/>
                <w:szCs w:val="24"/>
                <w:lang w:val="en-GB"/>
              </w:rPr>
              <w:t xml:space="preserve">). </w:t>
            </w:r>
            <w:bookmarkStart w:id="1" w:name="_GoBack"/>
            <w:bookmarkEnd w:id="1"/>
          </w:p>
          <w:p w14:paraId="2E23A737" w14:textId="396ABF6F" w:rsidR="00514404" w:rsidRPr="00514404" w:rsidRDefault="00514404" w:rsidP="00514404">
            <w:pPr>
              <w:pStyle w:val="BodyText"/>
              <w:tabs>
                <w:tab w:val="left" w:pos="567"/>
              </w:tabs>
              <w:ind w:right="334"/>
              <w:rPr>
                <w:color w:val="365F91" w:themeColor="accent1" w:themeShade="BF"/>
                <w:sz w:val="24"/>
                <w:szCs w:val="24"/>
                <w:u w:val="single"/>
                <w:lang w:val="en-GB"/>
              </w:rPr>
            </w:pPr>
          </w:p>
        </w:tc>
      </w:tr>
      <w:tr w:rsidR="00514404" w:rsidRPr="00514404" w14:paraId="057307EF" w14:textId="77777777" w:rsidTr="00514404">
        <w:trPr>
          <w:trHeight w:val="382"/>
          <w:tblCellSpacing w:w="0" w:type="dxa"/>
          <w:jc w:val="center"/>
        </w:trPr>
        <w:tc>
          <w:tcPr>
            <w:tcW w:w="0" w:type="auto"/>
            <w:hideMark/>
          </w:tcPr>
          <w:p w14:paraId="38ED5F6F" w14:textId="55D63529" w:rsidR="00514404" w:rsidRPr="00514404" w:rsidRDefault="00514404" w:rsidP="00514404">
            <w:pPr>
              <w:pStyle w:val="BodyText"/>
              <w:tabs>
                <w:tab w:val="left" w:pos="567"/>
              </w:tabs>
              <w:ind w:left="567" w:right="334"/>
              <w:rPr>
                <w:color w:val="365F91" w:themeColor="accent1" w:themeShade="BF"/>
                <w:sz w:val="24"/>
                <w:szCs w:val="24"/>
                <w:u w:val="single"/>
                <w:lang w:val="en-GB"/>
              </w:rPr>
            </w:pPr>
          </w:p>
        </w:tc>
      </w:tr>
    </w:tbl>
    <w:p w14:paraId="4B5757D9" w14:textId="77777777" w:rsidR="00ED1C51" w:rsidRPr="00ED1C51" w:rsidRDefault="00ED1C51" w:rsidP="00ED1C51">
      <w:pPr>
        <w:pStyle w:val="BodyText"/>
        <w:tabs>
          <w:tab w:val="left" w:pos="567"/>
        </w:tabs>
        <w:ind w:left="567" w:right="334"/>
        <w:rPr>
          <w:color w:val="365F91" w:themeColor="accent1" w:themeShade="BF"/>
          <w:sz w:val="24"/>
          <w:szCs w:val="24"/>
          <w:u w:val="single"/>
          <w:lang w:val="en-GB"/>
        </w:rPr>
      </w:pPr>
    </w:p>
    <w:p w14:paraId="12F41325" w14:textId="77777777" w:rsidR="00ED1C51" w:rsidRPr="00CD5C37" w:rsidRDefault="00ED1C51" w:rsidP="00CD5C37">
      <w:pPr>
        <w:pStyle w:val="BodyText"/>
        <w:tabs>
          <w:tab w:val="left" w:pos="567"/>
        </w:tabs>
        <w:ind w:left="567" w:right="334"/>
        <w:rPr>
          <w:color w:val="365F91" w:themeColor="accent1" w:themeShade="BF"/>
          <w:sz w:val="24"/>
          <w:szCs w:val="24"/>
          <w:u w:val="single"/>
        </w:rPr>
      </w:pPr>
    </w:p>
    <w:p w14:paraId="0DCA9C63" w14:textId="4B5C2C19" w:rsidR="008A065C" w:rsidRDefault="008A065C">
      <w:pPr>
        <w:rPr>
          <w:rFonts w:ascii="Arial" w:hAnsi="Arial" w:cs="Arial"/>
          <w:b/>
          <w:sz w:val="28"/>
          <w:szCs w:val="28"/>
        </w:rPr>
      </w:pPr>
    </w:p>
    <w:p w14:paraId="54CB83DA" w14:textId="1A035B19" w:rsidR="007F320B" w:rsidRPr="00AE042A" w:rsidRDefault="007F320B" w:rsidP="00111D01">
      <w:pPr>
        <w:pStyle w:val="BodyText"/>
        <w:tabs>
          <w:tab w:val="left" w:pos="567"/>
        </w:tabs>
        <w:spacing w:before="75" w:line="235" w:lineRule="auto"/>
        <w:ind w:left="567" w:right="334"/>
      </w:pPr>
      <w:r w:rsidRPr="00007E64">
        <w:rPr>
          <w:rFonts w:ascii="Arial" w:hAnsi="Arial" w:cs="Arial"/>
          <w:b/>
          <w:sz w:val="28"/>
          <w:szCs w:val="28"/>
        </w:rPr>
        <w:t>About the course</w:t>
      </w:r>
      <w:r w:rsidR="008D1CEC">
        <w:rPr>
          <w:rFonts w:ascii="Arial" w:hAnsi="Arial" w:cs="Arial"/>
          <w:b/>
          <w:sz w:val="28"/>
          <w:szCs w:val="28"/>
        </w:rPr>
        <w:t xml:space="preserve"> </w:t>
      </w:r>
    </w:p>
    <w:p w14:paraId="586B8610" w14:textId="326BA63C" w:rsidR="00F42CD5" w:rsidRPr="004A17D7" w:rsidRDefault="00F42CD5" w:rsidP="00111D01">
      <w:pPr>
        <w:tabs>
          <w:tab w:val="left" w:pos="567"/>
        </w:tabs>
        <w:ind w:left="567" w:right="652"/>
        <w:rPr>
          <w:rFonts w:ascii="Arial" w:hAnsi="Arial" w:cs="Arial"/>
        </w:rPr>
      </w:pPr>
      <w:r w:rsidRPr="004A17D7">
        <w:rPr>
          <w:rFonts w:ascii="Arial" w:hAnsi="Arial" w:cs="Arial"/>
        </w:rPr>
        <w:t xml:space="preserve">Course code: </w:t>
      </w:r>
      <w:r w:rsidRPr="004A17D7">
        <w:rPr>
          <w:rFonts w:ascii="Arial" w:hAnsi="Arial" w:cs="Arial"/>
          <w:b/>
        </w:rPr>
        <w:t xml:space="preserve">FÖ0470 </w:t>
      </w:r>
      <w:r w:rsidR="003D13D5">
        <w:rPr>
          <w:rFonts w:ascii="Arial" w:hAnsi="Arial" w:cs="Arial"/>
        </w:rPr>
        <w:t xml:space="preserve">  </w:t>
      </w:r>
      <w:r w:rsidRPr="004A17D7">
        <w:rPr>
          <w:rFonts w:ascii="Arial" w:hAnsi="Arial" w:cs="Arial"/>
        </w:rPr>
        <w:t>Appl</w:t>
      </w:r>
      <w:r w:rsidR="00C615FD">
        <w:rPr>
          <w:rFonts w:ascii="Arial" w:hAnsi="Arial" w:cs="Arial"/>
        </w:rPr>
        <w:t>ication code for the course (2024</w:t>
      </w:r>
      <w:r w:rsidRPr="004A17D7">
        <w:rPr>
          <w:rFonts w:ascii="Arial" w:hAnsi="Arial" w:cs="Arial"/>
        </w:rPr>
        <w:t>)</w:t>
      </w:r>
      <w:r w:rsidR="004A17D7" w:rsidRPr="004A17D7">
        <w:t xml:space="preserve">: </w:t>
      </w:r>
      <w:r w:rsidR="00C615FD">
        <w:rPr>
          <w:rFonts w:ascii="Roboto" w:hAnsi="Roboto"/>
          <w:color w:val="000000"/>
          <w:sz w:val="27"/>
          <w:szCs w:val="27"/>
          <w:shd w:val="clear" w:color="auto" w:fill="FFFFFF"/>
        </w:rPr>
        <w:t>SLU-10147</w:t>
      </w:r>
    </w:p>
    <w:p w14:paraId="64AC5484" w14:textId="2E8EF1F4" w:rsidR="00BA288E" w:rsidRPr="004A17D7" w:rsidRDefault="00BA288E" w:rsidP="00111D01">
      <w:pPr>
        <w:tabs>
          <w:tab w:val="left" w:pos="567"/>
        </w:tabs>
        <w:ind w:left="567" w:right="652"/>
        <w:rPr>
          <w:rFonts w:ascii="Arial" w:hAnsi="Arial" w:cs="Arial"/>
        </w:rPr>
      </w:pPr>
      <w:r w:rsidRPr="004A17D7">
        <w:rPr>
          <w:rFonts w:ascii="Arial" w:hAnsi="Arial" w:cs="Arial"/>
        </w:rPr>
        <w:t>Course time</w:t>
      </w:r>
      <w:r w:rsidR="00F42CD5" w:rsidRPr="004A17D7">
        <w:rPr>
          <w:rFonts w:ascii="Arial" w:hAnsi="Arial" w:cs="Arial"/>
        </w:rPr>
        <w:t xml:space="preserve">: Period 1a and b, </w:t>
      </w:r>
      <w:r w:rsidR="00C615FD">
        <w:rPr>
          <w:rFonts w:ascii="Arial" w:hAnsi="Arial" w:cs="Arial"/>
        </w:rPr>
        <w:t>Sept 2</w:t>
      </w:r>
      <w:r w:rsidR="00C615FD" w:rsidRPr="00C615FD">
        <w:rPr>
          <w:rFonts w:ascii="Arial" w:hAnsi="Arial" w:cs="Arial"/>
          <w:vertAlign w:val="superscript"/>
        </w:rPr>
        <w:t>nd</w:t>
      </w:r>
      <w:r w:rsidR="00C615FD">
        <w:rPr>
          <w:rFonts w:ascii="Arial" w:hAnsi="Arial" w:cs="Arial"/>
        </w:rPr>
        <w:t xml:space="preserve"> – Oct 31</w:t>
      </w:r>
      <w:r w:rsidR="00C615FD" w:rsidRPr="00C615FD">
        <w:rPr>
          <w:rFonts w:ascii="Arial" w:hAnsi="Arial" w:cs="Arial"/>
          <w:vertAlign w:val="superscript"/>
        </w:rPr>
        <w:t>st</w:t>
      </w:r>
      <w:r w:rsidR="00C615FD">
        <w:rPr>
          <w:rFonts w:ascii="Arial" w:hAnsi="Arial" w:cs="Arial"/>
        </w:rPr>
        <w:t xml:space="preserve"> 2024  (W 36-44</w:t>
      </w:r>
      <w:r w:rsidR="009D4CE5" w:rsidRPr="004A17D7">
        <w:rPr>
          <w:rFonts w:ascii="Arial" w:hAnsi="Arial" w:cs="Arial"/>
        </w:rPr>
        <w:t>)</w:t>
      </w:r>
      <w:r w:rsidRPr="004A17D7">
        <w:rPr>
          <w:rFonts w:ascii="Arial" w:hAnsi="Arial" w:cs="Arial"/>
        </w:rPr>
        <w:t xml:space="preserve">, </w:t>
      </w:r>
      <w:r w:rsidR="00C615FD">
        <w:rPr>
          <w:rFonts w:ascii="Arial" w:hAnsi="Arial" w:cs="Arial"/>
        </w:rPr>
        <w:t xml:space="preserve">Classes may be held at office hours </w:t>
      </w:r>
      <w:r w:rsidRPr="004A17D7">
        <w:rPr>
          <w:rFonts w:ascii="Arial" w:hAnsi="Arial" w:cs="Arial"/>
        </w:rPr>
        <w:t xml:space="preserve">Monday- Friday </w:t>
      </w:r>
      <w:r w:rsidR="00C615FD">
        <w:rPr>
          <w:rFonts w:ascii="Arial" w:hAnsi="Arial" w:cs="Arial"/>
        </w:rPr>
        <w:t xml:space="preserve">but </w:t>
      </w:r>
      <w:r w:rsidRPr="004A17D7">
        <w:rPr>
          <w:rFonts w:ascii="Arial" w:hAnsi="Arial" w:cs="Arial"/>
        </w:rPr>
        <w:t>not Wed. afternoon</w:t>
      </w:r>
    </w:p>
    <w:p w14:paraId="7DB9D670" w14:textId="21D3C12E" w:rsidR="00F42CD5" w:rsidRPr="004A17D7" w:rsidRDefault="009D4CE5" w:rsidP="00111D01">
      <w:pPr>
        <w:tabs>
          <w:tab w:val="left" w:pos="567"/>
        </w:tabs>
        <w:ind w:left="567" w:right="652"/>
        <w:rPr>
          <w:rFonts w:ascii="Arial" w:hAnsi="Arial" w:cs="Arial"/>
        </w:rPr>
      </w:pPr>
      <w:r w:rsidRPr="004A17D7">
        <w:rPr>
          <w:rFonts w:ascii="Arial" w:hAnsi="Arial" w:cs="Arial"/>
        </w:rPr>
        <w:t xml:space="preserve">This course is offered as a </w:t>
      </w:r>
      <w:r w:rsidR="008A065C" w:rsidRPr="00514404">
        <w:rPr>
          <w:rFonts w:ascii="Arial" w:hAnsi="Arial" w:cs="Arial"/>
          <w:b/>
          <w:i/>
        </w:rPr>
        <w:t xml:space="preserve">synchronous </w:t>
      </w:r>
      <w:r w:rsidRPr="00514404">
        <w:rPr>
          <w:rFonts w:ascii="Arial" w:hAnsi="Arial" w:cs="Arial"/>
          <w:b/>
          <w:i/>
        </w:rPr>
        <w:t>distance learning course,</w:t>
      </w:r>
      <w:r w:rsidRPr="004A17D7">
        <w:rPr>
          <w:rFonts w:ascii="Arial" w:hAnsi="Arial" w:cs="Arial"/>
        </w:rPr>
        <w:t xml:space="preserve"> with access to library resources at the SLU campuses Alnarp, Ultuna and Umeå</w:t>
      </w:r>
      <w:r w:rsidR="003D13D5">
        <w:rPr>
          <w:rFonts w:ascii="Arial" w:hAnsi="Arial" w:cs="Arial"/>
        </w:rPr>
        <w:t xml:space="preserve">. </w:t>
      </w:r>
      <w:r w:rsidR="003D13D5" w:rsidRPr="003D13D5">
        <w:rPr>
          <w:rFonts w:ascii="Arial" w:hAnsi="Arial" w:cs="Arial"/>
          <w:u w:val="single"/>
        </w:rPr>
        <w:t>You need a good internet connection with a camera</w:t>
      </w:r>
      <w:r w:rsidR="003D13D5">
        <w:rPr>
          <w:rFonts w:ascii="Arial" w:hAnsi="Arial" w:cs="Arial"/>
        </w:rPr>
        <w:t xml:space="preserve">. </w:t>
      </w:r>
    </w:p>
    <w:p w14:paraId="2F4FAAE3" w14:textId="77777777" w:rsidR="00AE042A" w:rsidRPr="009D4CE5" w:rsidRDefault="00AE042A" w:rsidP="00111D01">
      <w:pPr>
        <w:tabs>
          <w:tab w:val="left" w:pos="567"/>
        </w:tabs>
        <w:ind w:left="567" w:right="652"/>
        <w:rPr>
          <w:rFonts w:ascii="Arial" w:hAnsi="Arial" w:cs="Arial"/>
          <w:color w:val="44546A"/>
        </w:rPr>
      </w:pPr>
    </w:p>
    <w:p w14:paraId="60A09AAF" w14:textId="046B6C0F" w:rsidR="00C615FD" w:rsidRPr="00C615FD" w:rsidRDefault="009D4CE5" w:rsidP="00C615FD">
      <w:pPr>
        <w:tabs>
          <w:tab w:val="left" w:pos="567"/>
        </w:tabs>
        <w:ind w:left="567" w:right="652"/>
        <w:rPr>
          <w:rStyle w:val="Hyperlink"/>
          <w:rFonts w:ascii="Arial Narrow" w:hAnsi="Arial Narrow"/>
          <w:color w:val="23527C"/>
          <w:sz w:val="21"/>
          <w:szCs w:val="21"/>
          <w:bdr w:val="none" w:sz="0" w:space="0" w:color="auto" w:frame="1"/>
          <w:shd w:val="clear" w:color="auto" w:fill="FFFFFF"/>
          <w:lang w:val="en-GB"/>
        </w:rPr>
      </w:pPr>
      <w:r w:rsidRPr="004A17D7">
        <w:rPr>
          <w:rFonts w:ascii="Arial" w:hAnsi="Arial" w:cs="Arial"/>
        </w:rPr>
        <w:t>The course has a shared open course home page</w:t>
      </w:r>
      <w:r w:rsidR="00F42CD5" w:rsidRPr="009D4CE5">
        <w:rPr>
          <w:rFonts w:ascii="Arial" w:hAnsi="Arial" w:cs="Arial"/>
          <w:color w:val="44546A"/>
        </w:rPr>
        <w:t>:</w:t>
      </w:r>
      <w:r w:rsidR="00C615FD" w:rsidRPr="00C615FD">
        <w:rPr>
          <w:rFonts w:asciiTheme="minorHAnsi" w:hAnsiTheme="minorHAnsi" w:cstheme="minorHAnsi"/>
          <w:sz w:val="20"/>
          <w:szCs w:val="20"/>
          <w:lang w:val="en-GB"/>
        </w:rPr>
        <w:t xml:space="preserve"> </w:t>
      </w:r>
      <w:hyperlink r:id="rId10" w:history="1">
        <w:r w:rsidR="00C615FD" w:rsidRPr="00C615FD">
          <w:rPr>
            <w:rStyle w:val="Hyperlink"/>
            <w:rFonts w:ascii="Arial" w:hAnsi="Arial" w:cs="Arial"/>
            <w:lang w:val="en-GB"/>
          </w:rPr>
          <w:t>https://student.slu.se/en/studies/courses-and-programmes/course-search/course/F%C3%960470/10147.2425/Research-methods-in-social-sciences/</w:t>
        </w:r>
      </w:hyperlink>
      <w:r w:rsidR="00C615FD">
        <w:rPr>
          <w:rFonts w:ascii="Arial" w:hAnsi="Arial" w:cs="Arial"/>
          <w:color w:val="44546A"/>
        </w:rPr>
        <w:t xml:space="preserve"> </w:t>
      </w:r>
    </w:p>
    <w:p w14:paraId="1DB6FDFE" w14:textId="3E80B695" w:rsidR="009D4CE5" w:rsidRDefault="009D4CE5" w:rsidP="00111D01">
      <w:pPr>
        <w:tabs>
          <w:tab w:val="left" w:pos="567"/>
        </w:tabs>
        <w:ind w:left="567" w:right="652"/>
        <w:rPr>
          <w:rFonts w:ascii="Arial" w:hAnsi="Arial" w:cs="Arial"/>
          <w:color w:val="44546A"/>
        </w:rPr>
      </w:pPr>
      <w:r w:rsidRPr="004A17D7">
        <w:rPr>
          <w:rFonts w:ascii="Arial" w:hAnsi="Arial" w:cs="Arial"/>
        </w:rPr>
        <w:t xml:space="preserve">The course also has </w:t>
      </w:r>
      <w:r w:rsidRPr="004A17D7">
        <w:rPr>
          <w:rFonts w:ascii="Arial" w:hAnsi="Arial" w:cs="Arial"/>
          <w:u w:val="single"/>
        </w:rPr>
        <w:t>a</w:t>
      </w:r>
      <w:r w:rsidR="003D13D5">
        <w:rPr>
          <w:rFonts w:ascii="Arial" w:hAnsi="Arial" w:cs="Arial"/>
          <w:u w:val="single"/>
        </w:rPr>
        <w:t xml:space="preserve"> </w:t>
      </w:r>
      <w:r w:rsidRPr="004A17D7">
        <w:rPr>
          <w:rFonts w:ascii="Arial" w:hAnsi="Arial" w:cs="Arial"/>
          <w:u w:val="single"/>
        </w:rPr>
        <w:t>Canvas page</w:t>
      </w:r>
      <w:r w:rsidRPr="004A17D7">
        <w:rPr>
          <w:rFonts w:ascii="Arial" w:hAnsi="Arial" w:cs="Arial"/>
        </w:rPr>
        <w:t xml:space="preserve"> </w:t>
      </w:r>
      <w:r w:rsidR="00AE042A" w:rsidRPr="004A17D7">
        <w:rPr>
          <w:rFonts w:ascii="Arial" w:hAnsi="Arial" w:cs="Arial"/>
        </w:rPr>
        <w:t>where materials are shared and where submissions (tasks, in preparations for seminars and examination) are submitted</w:t>
      </w:r>
      <w:r w:rsidR="00AE042A">
        <w:rPr>
          <w:rFonts w:ascii="Arial" w:hAnsi="Arial" w:cs="Arial"/>
          <w:color w:val="44546A"/>
        </w:rPr>
        <w:t xml:space="preserve">. </w:t>
      </w:r>
    </w:p>
    <w:p w14:paraId="0C2145EC" w14:textId="77777777" w:rsidR="009D4CE5" w:rsidRDefault="009D4CE5" w:rsidP="00111D01">
      <w:pPr>
        <w:tabs>
          <w:tab w:val="left" w:pos="567"/>
        </w:tabs>
        <w:ind w:left="567" w:right="652"/>
        <w:rPr>
          <w:rFonts w:ascii="Arial" w:hAnsi="Arial" w:cs="Arial"/>
          <w:color w:val="44546A"/>
        </w:rPr>
      </w:pPr>
    </w:p>
    <w:p w14:paraId="5D647940" w14:textId="55F4BFB9" w:rsidR="00F42CD5" w:rsidRPr="004A17D7" w:rsidRDefault="009D4CE5" w:rsidP="00111D01">
      <w:pPr>
        <w:tabs>
          <w:tab w:val="left" w:pos="567"/>
        </w:tabs>
        <w:ind w:left="567" w:right="652"/>
        <w:rPr>
          <w:rFonts w:ascii="Arial" w:hAnsi="Arial" w:cs="Arial"/>
          <w:b/>
        </w:rPr>
      </w:pPr>
      <w:r w:rsidRPr="004A17D7">
        <w:rPr>
          <w:rFonts w:ascii="Arial" w:hAnsi="Arial" w:cs="Arial"/>
          <w:b/>
        </w:rPr>
        <w:t xml:space="preserve">Main course book </w:t>
      </w:r>
    </w:p>
    <w:p w14:paraId="52B94251" w14:textId="7B083D90" w:rsidR="00437B4C" w:rsidRPr="004A17D7" w:rsidRDefault="009E483B" w:rsidP="00111D01">
      <w:pPr>
        <w:tabs>
          <w:tab w:val="left" w:pos="567"/>
        </w:tabs>
        <w:ind w:left="567" w:right="652"/>
        <w:rPr>
          <w:rFonts w:ascii="Arial" w:hAnsi="Arial" w:cs="Arial"/>
        </w:rPr>
      </w:pPr>
      <w:r w:rsidRPr="004A17D7">
        <w:rPr>
          <w:rFonts w:ascii="Arial" w:hAnsi="Arial" w:cs="Arial"/>
        </w:rPr>
        <w:t xml:space="preserve">Robson, Colin &amp; McCartan, Kieran (2015) </w:t>
      </w:r>
      <w:r w:rsidRPr="004A17D7">
        <w:rPr>
          <w:rFonts w:ascii="Arial" w:hAnsi="Arial" w:cs="Arial"/>
          <w:i/>
        </w:rPr>
        <w:t>Real World Research</w:t>
      </w:r>
      <w:r w:rsidRPr="004A17D7">
        <w:rPr>
          <w:rFonts w:ascii="Arial" w:hAnsi="Arial" w:cs="Arial"/>
        </w:rPr>
        <w:t xml:space="preserve"> (4th ed.) John Wiley &amp; Sons, Chichester, the UK, ISBN: 978-1-118-74523-6    </w:t>
      </w:r>
    </w:p>
    <w:p w14:paraId="74E527B3" w14:textId="1A8D5DF0" w:rsidR="009D4CE5" w:rsidRDefault="00CD5C37" w:rsidP="00111D01">
      <w:pPr>
        <w:tabs>
          <w:tab w:val="left" w:pos="567"/>
        </w:tabs>
        <w:ind w:left="567" w:right="652"/>
        <w:rPr>
          <w:rFonts w:ascii="Arial" w:hAnsi="Arial" w:cs="Arial"/>
          <w:color w:val="44546A"/>
        </w:rPr>
      </w:pPr>
      <w:r>
        <w:rPr>
          <w:rFonts w:ascii="Arial" w:hAnsi="Arial" w:cs="Arial"/>
        </w:rPr>
        <w:t>You may find a full text</w:t>
      </w:r>
      <w:r w:rsidR="004A17D7" w:rsidRPr="004A17D7">
        <w:rPr>
          <w:rFonts w:ascii="Arial" w:hAnsi="Arial" w:cs="Arial"/>
        </w:rPr>
        <w:t xml:space="preserve"> digitally at: </w:t>
      </w:r>
      <w:r w:rsidR="004A17D7" w:rsidRPr="00111D01">
        <w:t>(</w:t>
      </w:r>
      <w:hyperlink r:id="rId11" w:history="1">
        <w:r w:rsidR="004A17D7" w:rsidRPr="00111D01">
          <w:rPr>
            <w:rStyle w:val="Hyperlink"/>
            <w:rFonts w:ascii="Arial Narrow" w:hAnsi="Arial Narrow"/>
          </w:rPr>
          <w:t>https://canvas.gu.se/courses/36126/files/3328133</w:t>
        </w:r>
      </w:hyperlink>
      <w:r w:rsidR="004A17D7" w:rsidRPr="00111D01">
        <w:rPr>
          <w:rFonts w:ascii="Arial Narrow" w:hAnsi="Arial Narrow"/>
        </w:rPr>
        <w:t>)</w:t>
      </w:r>
    </w:p>
    <w:p w14:paraId="7D505A7A" w14:textId="0786F9F1" w:rsidR="009D4CE5" w:rsidRPr="004A17D7" w:rsidRDefault="009D4CE5" w:rsidP="00111D01">
      <w:pPr>
        <w:tabs>
          <w:tab w:val="left" w:pos="567"/>
        </w:tabs>
        <w:ind w:left="567" w:right="652"/>
        <w:rPr>
          <w:rFonts w:ascii="Arial" w:hAnsi="Arial" w:cs="Arial"/>
        </w:rPr>
      </w:pPr>
      <w:r w:rsidRPr="004A17D7">
        <w:rPr>
          <w:rFonts w:ascii="Arial" w:hAnsi="Arial" w:cs="Arial"/>
        </w:rPr>
        <w:t>Additional readings</w:t>
      </w:r>
      <w:r w:rsidR="00514404">
        <w:rPr>
          <w:rFonts w:ascii="Arial" w:hAnsi="Arial" w:cs="Arial"/>
        </w:rPr>
        <w:t xml:space="preserve"> (articles)</w:t>
      </w:r>
      <w:r w:rsidRPr="004A17D7">
        <w:rPr>
          <w:rFonts w:ascii="Arial" w:hAnsi="Arial" w:cs="Arial"/>
        </w:rPr>
        <w:t xml:space="preserve"> are available in Canvas and SLU Library web pages </w:t>
      </w:r>
    </w:p>
    <w:p w14:paraId="0FF58BB6" w14:textId="41ABB428" w:rsidR="009D4CE5" w:rsidRDefault="009D4CE5" w:rsidP="00111D01">
      <w:pPr>
        <w:tabs>
          <w:tab w:val="left" w:pos="567"/>
        </w:tabs>
        <w:ind w:left="567" w:right="652"/>
        <w:rPr>
          <w:rFonts w:ascii="Arial" w:hAnsi="Arial" w:cs="Arial"/>
          <w:color w:val="44546A"/>
        </w:rPr>
      </w:pPr>
    </w:p>
    <w:p w14:paraId="732B3BC5" w14:textId="1D0D1777" w:rsidR="009D4CE5" w:rsidRPr="004A17D7" w:rsidRDefault="009D4CE5" w:rsidP="00111D01">
      <w:pPr>
        <w:tabs>
          <w:tab w:val="left" w:pos="567"/>
        </w:tabs>
        <w:ind w:left="567" w:right="652"/>
        <w:rPr>
          <w:rFonts w:ascii="Arial" w:hAnsi="Arial" w:cs="Arial"/>
        </w:rPr>
      </w:pPr>
      <w:r w:rsidRPr="00514404">
        <w:rPr>
          <w:rFonts w:ascii="Arial" w:hAnsi="Arial" w:cs="Arial"/>
          <w:u w:val="single"/>
        </w:rPr>
        <w:t xml:space="preserve">All </w:t>
      </w:r>
      <w:r w:rsidRPr="004A17D7">
        <w:rPr>
          <w:rFonts w:ascii="Arial" w:hAnsi="Arial" w:cs="Arial"/>
        </w:rPr>
        <w:t>submissions by students (tasks in the schedule) are made in Canvas</w:t>
      </w:r>
    </w:p>
    <w:p w14:paraId="1A49EFD9" w14:textId="118669FB" w:rsidR="009D4CE5" w:rsidRPr="004A17D7" w:rsidRDefault="009D4CE5" w:rsidP="00111D01">
      <w:pPr>
        <w:tabs>
          <w:tab w:val="left" w:pos="567"/>
        </w:tabs>
        <w:ind w:left="567" w:right="652"/>
        <w:rPr>
          <w:rFonts w:ascii="Arial" w:hAnsi="Arial" w:cs="Arial"/>
        </w:rPr>
      </w:pPr>
      <w:r w:rsidRPr="004A17D7">
        <w:rPr>
          <w:rFonts w:ascii="Arial" w:hAnsi="Arial" w:cs="Arial"/>
        </w:rPr>
        <w:t>These submissions are connected to a quality authenticity control function (Urkund)</w:t>
      </w:r>
      <w:r w:rsidR="00514404">
        <w:rPr>
          <w:rFonts w:ascii="Arial" w:hAnsi="Arial" w:cs="Arial"/>
        </w:rPr>
        <w:t xml:space="preserve">. These submissions should reflect the student’s own individual understandings and writing. </w:t>
      </w:r>
    </w:p>
    <w:p w14:paraId="2E340DCE" w14:textId="77777777" w:rsidR="009D4CE5" w:rsidRDefault="009D4CE5" w:rsidP="00111D01">
      <w:pPr>
        <w:tabs>
          <w:tab w:val="left" w:pos="567"/>
        </w:tabs>
        <w:ind w:left="567" w:right="652"/>
        <w:rPr>
          <w:rFonts w:ascii="Arial" w:hAnsi="Arial" w:cs="Arial"/>
          <w:color w:val="44546A"/>
        </w:rPr>
      </w:pPr>
    </w:p>
    <w:p w14:paraId="4B7F77BF" w14:textId="2E393575" w:rsidR="004A17D7" w:rsidRDefault="004A17D7" w:rsidP="00111D01">
      <w:pPr>
        <w:tabs>
          <w:tab w:val="left" w:pos="567"/>
        </w:tabs>
        <w:ind w:left="567"/>
        <w:rPr>
          <w:rFonts w:ascii="Arial" w:hAnsi="Arial" w:cs="Arial"/>
          <w:color w:val="44546A"/>
        </w:rPr>
      </w:pPr>
    </w:p>
    <w:p w14:paraId="779539A1" w14:textId="032C09C5" w:rsidR="009D4CE5" w:rsidRPr="004A17D7" w:rsidRDefault="009D4CE5" w:rsidP="00111D01">
      <w:pPr>
        <w:tabs>
          <w:tab w:val="left" w:pos="567"/>
        </w:tabs>
        <w:ind w:left="567" w:right="652"/>
        <w:rPr>
          <w:rFonts w:ascii="Arial" w:hAnsi="Arial" w:cs="Arial"/>
        </w:rPr>
      </w:pPr>
      <w:r w:rsidRPr="004A17D7">
        <w:rPr>
          <w:rFonts w:ascii="Arial" w:hAnsi="Arial" w:cs="Arial"/>
        </w:rPr>
        <w:t>Making contact with lecturers and persons that contribute in the course (in alphabetical order)</w:t>
      </w:r>
    </w:p>
    <w:p w14:paraId="56A65C4C" w14:textId="77777777" w:rsidR="009D4CE5" w:rsidRDefault="009D4CE5" w:rsidP="00111D01">
      <w:pPr>
        <w:tabs>
          <w:tab w:val="left" w:pos="567"/>
        </w:tabs>
        <w:ind w:left="567" w:right="652"/>
        <w:rPr>
          <w:rFonts w:ascii="Arial" w:hAnsi="Arial" w:cs="Arial"/>
          <w:color w:val="44546A"/>
        </w:rPr>
      </w:pPr>
    </w:p>
    <w:tbl>
      <w:tblPr>
        <w:tblStyle w:val="TableGrid"/>
        <w:tblW w:w="0" w:type="auto"/>
        <w:tblInd w:w="562" w:type="dxa"/>
        <w:tblLook w:val="04A0" w:firstRow="1" w:lastRow="0" w:firstColumn="1" w:lastColumn="0" w:noHBand="0" w:noVBand="1"/>
      </w:tblPr>
      <w:tblGrid>
        <w:gridCol w:w="2972"/>
        <w:gridCol w:w="2966"/>
        <w:gridCol w:w="3511"/>
      </w:tblGrid>
      <w:tr w:rsidR="009E483B" w14:paraId="4C15779C" w14:textId="77777777" w:rsidTr="008F681A">
        <w:tc>
          <w:tcPr>
            <w:tcW w:w="2972" w:type="dxa"/>
          </w:tcPr>
          <w:p w14:paraId="2D853DB5" w14:textId="0F16D49D" w:rsidR="009D4CE5" w:rsidRPr="007F320B" w:rsidRDefault="009D4CE5" w:rsidP="00111D01">
            <w:pPr>
              <w:tabs>
                <w:tab w:val="left" w:pos="567"/>
              </w:tabs>
              <w:ind w:left="567" w:right="652"/>
              <w:rPr>
                <w:rFonts w:ascii="Arial" w:hAnsi="Arial" w:cs="Arial"/>
                <w:b/>
                <w:color w:val="44546A"/>
              </w:rPr>
            </w:pPr>
            <w:r w:rsidRPr="007F320B">
              <w:rPr>
                <w:rFonts w:ascii="Arial" w:hAnsi="Arial" w:cs="Arial"/>
                <w:b/>
                <w:color w:val="44546A"/>
              </w:rPr>
              <w:t>Person, role</w:t>
            </w:r>
          </w:p>
        </w:tc>
        <w:tc>
          <w:tcPr>
            <w:tcW w:w="2966" w:type="dxa"/>
          </w:tcPr>
          <w:p w14:paraId="6B9D08F7" w14:textId="11AFB465" w:rsidR="009D4CE5" w:rsidRPr="007F320B" w:rsidRDefault="00007E64" w:rsidP="00111D01">
            <w:pPr>
              <w:tabs>
                <w:tab w:val="left" w:pos="567"/>
              </w:tabs>
              <w:ind w:left="567" w:right="652"/>
              <w:rPr>
                <w:rFonts w:ascii="Arial" w:hAnsi="Arial" w:cs="Arial"/>
                <w:b/>
                <w:color w:val="44546A"/>
              </w:rPr>
            </w:pPr>
            <w:r>
              <w:rPr>
                <w:rFonts w:ascii="Arial" w:hAnsi="Arial" w:cs="Arial"/>
                <w:b/>
                <w:color w:val="44546A"/>
              </w:rPr>
              <w:t>Works a</w:t>
            </w:r>
            <w:r w:rsidR="009D4CE5" w:rsidRPr="007F320B">
              <w:rPr>
                <w:rFonts w:ascii="Arial" w:hAnsi="Arial" w:cs="Arial"/>
                <w:b/>
                <w:color w:val="44546A"/>
              </w:rPr>
              <w:t>t</w:t>
            </w:r>
          </w:p>
        </w:tc>
        <w:tc>
          <w:tcPr>
            <w:tcW w:w="3511" w:type="dxa"/>
          </w:tcPr>
          <w:p w14:paraId="026DDF20" w14:textId="0F7A7901" w:rsidR="009D4CE5" w:rsidRPr="007F320B" w:rsidRDefault="009D4CE5" w:rsidP="00111D01">
            <w:pPr>
              <w:tabs>
                <w:tab w:val="left" w:pos="567"/>
              </w:tabs>
              <w:ind w:left="567" w:right="652"/>
              <w:rPr>
                <w:rFonts w:ascii="Arial" w:hAnsi="Arial" w:cs="Arial"/>
                <w:b/>
                <w:color w:val="44546A"/>
              </w:rPr>
            </w:pPr>
            <w:r w:rsidRPr="007F320B">
              <w:rPr>
                <w:rFonts w:ascii="Arial" w:hAnsi="Arial" w:cs="Arial"/>
                <w:b/>
                <w:color w:val="44546A"/>
              </w:rPr>
              <w:t>E-mail</w:t>
            </w:r>
          </w:p>
        </w:tc>
      </w:tr>
      <w:tr w:rsidR="009E483B" w14:paraId="15764A80" w14:textId="77777777" w:rsidTr="008F681A">
        <w:tc>
          <w:tcPr>
            <w:tcW w:w="2972" w:type="dxa"/>
          </w:tcPr>
          <w:p w14:paraId="7D14166B" w14:textId="5FA9FB5F" w:rsidR="009D4CE5" w:rsidRDefault="009D4CE5" w:rsidP="00111D01">
            <w:pPr>
              <w:tabs>
                <w:tab w:val="left" w:pos="567"/>
              </w:tabs>
              <w:ind w:left="567"/>
              <w:rPr>
                <w:rFonts w:ascii="Arial" w:hAnsi="Arial" w:cs="Arial"/>
                <w:color w:val="44546A"/>
              </w:rPr>
            </w:pPr>
            <w:r>
              <w:rPr>
                <w:rFonts w:ascii="Arial" w:hAnsi="Arial" w:cs="Arial"/>
                <w:color w:val="44546A"/>
              </w:rPr>
              <w:t>Camilla</w:t>
            </w:r>
            <w:r w:rsidR="00437B4C">
              <w:rPr>
                <w:rFonts w:ascii="Arial" w:hAnsi="Arial" w:cs="Arial"/>
                <w:color w:val="44546A"/>
              </w:rPr>
              <w:t xml:space="preserve"> Widmark</w:t>
            </w:r>
          </w:p>
        </w:tc>
        <w:tc>
          <w:tcPr>
            <w:tcW w:w="2966" w:type="dxa"/>
          </w:tcPr>
          <w:p w14:paraId="06AD0D72" w14:textId="49E9126A" w:rsidR="009D4CE5" w:rsidRPr="00007E64" w:rsidRDefault="007F320B" w:rsidP="00111D01">
            <w:pPr>
              <w:tabs>
                <w:tab w:val="left" w:pos="567"/>
              </w:tabs>
              <w:ind w:left="567"/>
              <w:rPr>
                <w:rFonts w:ascii="Calibri" w:hAnsi="Calibri" w:cs="Calibri"/>
                <w:sz w:val="20"/>
                <w:szCs w:val="20"/>
              </w:rPr>
            </w:pPr>
            <w:r>
              <w:rPr>
                <w:rFonts w:ascii="Calibri" w:hAnsi="Calibri" w:cs="Calibri"/>
                <w:sz w:val="20"/>
                <w:szCs w:val="20"/>
              </w:rPr>
              <w:t>Lecturer</w:t>
            </w:r>
            <w:r w:rsidR="003B11D4">
              <w:rPr>
                <w:rFonts w:ascii="Calibri" w:hAnsi="Calibri" w:cs="Calibri"/>
                <w:sz w:val="20"/>
                <w:szCs w:val="20"/>
              </w:rPr>
              <w:t>,</w:t>
            </w:r>
            <w:r w:rsidR="009E483B" w:rsidRPr="00CE78A7">
              <w:rPr>
                <w:rFonts w:ascii="Calibri" w:hAnsi="Calibri" w:cs="Calibri"/>
                <w:sz w:val="20"/>
                <w:szCs w:val="20"/>
              </w:rPr>
              <w:t xml:space="preserve"> Forest Economics in Umeå,</w:t>
            </w:r>
            <w:r w:rsidR="009E483B">
              <w:rPr>
                <w:rFonts w:ascii="Calibri" w:hAnsi="Calibri" w:cs="Calibri"/>
                <w:sz w:val="20"/>
                <w:szCs w:val="20"/>
              </w:rPr>
              <w:t xml:space="preserve"> SLU</w:t>
            </w:r>
          </w:p>
        </w:tc>
        <w:tc>
          <w:tcPr>
            <w:tcW w:w="3511" w:type="dxa"/>
          </w:tcPr>
          <w:p w14:paraId="37E98A95" w14:textId="19DB9EE0" w:rsidR="009D4CE5" w:rsidRPr="00007E64" w:rsidRDefault="00F21065" w:rsidP="00111D01">
            <w:pPr>
              <w:tabs>
                <w:tab w:val="left" w:pos="567"/>
              </w:tabs>
              <w:ind w:left="567"/>
              <w:rPr>
                <w:rStyle w:val="Hyperlink"/>
                <w:rFonts w:ascii="Calibri" w:hAnsi="Calibri" w:cs="Calibri"/>
                <w:sz w:val="20"/>
                <w:szCs w:val="20"/>
              </w:rPr>
            </w:pPr>
            <w:hyperlink r:id="rId12" w:history="1">
              <w:r w:rsidR="00234431" w:rsidRPr="0012091E">
                <w:rPr>
                  <w:rStyle w:val="Hyperlink"/>
                  <w:rFonts w:ascii="Calibri" w:hAnsi="Calibri" w:cs="Calibri"/>
                  <w:sz w:val="20"/>
                  <w:szCs w:val="20"/>
                </w:rPr>
                <w:t>camilla.Widmark@slu.se</w:t>
              </w:r>
            </w:hyperlink>
            <w:r w:rsidR="007276D9">
              <w:rPr>
                <w:rStyle w:val="Hyperlink"/>
                <w:rFonts w:ascii="Calibri" w:hAnsi="Calibri" w:cs="Calibri"/>
                <w:sz w:val="20"/>
                <w:szCs w:val="20"/>
              </w:rPr>
              <w:t xml:space="preserve">; </w:t>
            </w:r>
          </w:p>
        </w:tc>
      </w:tr>
      <w:tr w:rsidR="009E483B" w14:paraId="173AF63C" w14:textId="77777777" w:rsidTr="008F681A">
        <w:tc>
          <w:tcPr>
            <w:tcW w:w="2972" w:type="dxa"/>
          </w:tcPr>
          <w:p w14:paraId="3F8A11D0" w14:textId="77777777" w:rsidR="009D4CE5" w:rsidRDefault="009D4CE5" w:rsidP="00111D01">
            <w:pPr>
              <w:tabs>
                <w:tab w:val="left" w:pos="567"/>
              </w:tabs>
              <w:ind w:left="567"/>
              <w:rPr>
                <w:rFonts w:ascii="Arial" w:hAnsi="Arial" w:cs="Arial"/>
                <w:color w:val="44546A"/>
              </w:rPr>
            </w:pPr>
            <w:r>
              <w:rPr>
                <w:rFonts w:ascii="Arial" w:hAnsi="Arial" w:cs="Arial"/>
                <w:color w:val="44546A"/>
              </w:rPr>
              <w:t>C</w:t>
            </w:r>
            <w:r w:rsidR="00437B4C">
              <w:rPr>
                <w:rFonts w:ascii="Arial" w:hAnsi="Arial" w:cs="Arial"/>
                <w:color w:val="44546A"/>
              </w:rPr>
              <w:t xml:space="preserve">illa, Cecilia Mark-Herbert, </w:t>
            </w:r>
          </w:p>
          <w:p w14:paraId="7614D834" w14:textId="25784F7D" w:rsidR="007F320B" w:rsidRDefault="007F320B" w:rsidP="00111D01">
            <w:pPr>
              <w:tabs>
                <w:tab w:val="left" w:pos="567"/>
              </w:tabs>
              <w:ind w:left="567"/>
              <w:rPr>
                <w:rFonts w:ascii="Arial" w:hAnsi="Arial" w:cs="Arial"/>
                <w:color w:val="44546A"/>
              </w:rPr>
            </w:pPr>
            <w:r>
              <w:rPr>
                <w:rFonts w:ascii="Arial" w:hAnsi="Arial" w:cs="Arial"/>
                <w:color w:val="44546A"/>
              </w:rPr>
              <w:t>Tel. 070 3661419</w:t>
            </w:r>
          </w:p>
        </w:tc>
        <w:tc>
          <w:tcPr>
            <w:tcW w:w="2966" w:type="dxa"/>
          </w:tcPr>
          <w:p w14:paraId="18B73C94" w14:textId="052AD906" w:rsidR="009D4CE5" w:rsidRPr="00007E64" w:rsidRDefault="007F320B" w:rsidP="00111D01">
            <w:pPr>
              <w:tabs>
                <w:tab w:val="left" w:pos="567"/>
              </w:tabs>
              <w:ind w:left="567"/>
              <w:rPr>
                <w:rFonts w:ascii="Calibri" w:hAnsi="Calibri" w:cs="Calibri"/>
                <w:sz w:val="20"/>
                <w:szCs w:val="20"/>
              </w:rPr>
            </w:pPr>
            <w:r w:rsidRPr="007F320B">
              <w:rPr>
                <w:rFonts w:ascii="Calibri" w:hAnsi="Calibri" w:cs="Calibri"/>
                <w:sz w:val="20"/>
                <w:szCs w:val="20"/>
              </w:rPr>
              <w:t>Course leader, lecturer, Forest Economics in Uppsala, SLU</w:t>
            </w:r>
            <w:r>
              <w:rPr>
                <w:rFonts w:ascii="Calibri" w:hAnsi="Calibri" w:cs="Calibri"/>
                <w:sz w:val="20"/>
                <w:szCs w:val="20"/>
              </w:rPr>
              <w:t>, (Ulls hus, Room 357)</w:t>
            </w:r>
          </w:p>
        </w:tc>
        <w:tc>
          <w:tcPr>
            <w:tcW w:w="3511" w:type="dxa"/>
          </w:tcPr>
          <w:p w14:paraId="489BACA4" w14:textId="66BBD4AD" w:rsidR="009D4CE5" w:rsidRPr="00007E64" w:rsidRDefault="00F21065" w:rsidP="00111D01">
            <w:pPr>
              <w:tabs>
                <w:tab w:val="left" w:pos="567"/>
              </w:tabs>
              <w:ind w:left="567"/>
              <w:rPr>
                <w:rStyle w:val="Hyperlink"/>
                <w:rFonts w:ascii="Calibri" w:hAnsi="Calibri" w:cs="Calibri"/>
                <w:sz w:val="20"/>
                <w:szCs w:val="20"/>
              </w:rPr>
            </w:pPr>
            <w:hyperlink r:id="rId13" w:history="1">
              <w:r w:rsidR="00234431" w:rsidRPr="0012091E">
                <w:rPr>
                  <w:rStyle w:val="Hyperlink"/>
                  <w:rFonts w:ascii="Calibri" w:hAnsi="Calibri" w:cs="Calibri"/>
                  <w:sz w:val="20"/>
                  <w:szCs w:val="20"/>
                </w:rPr>
                <w:t>cecilia.mark-herbert@slu.se</w:t>
              </w:r>
            </w:hyperlink>
            <w:r w:rsidR="007276D9">
              <w:rPr>
                <w:rStyle w:val="Hyperlink"/>
                <w:rFonts w:ascii="Calibri" w:hAnsi="Calibri" w:cs="Calibri"/>
                <w:sz w:val="20"/>
                <w:szCs w:val="20"/>
              </w:rPr>
              <w:t xml:space="preserve">; </w:t>
            </w:r>
          </w:p>
        </w:tc>
      </w:tr>
      <w:tr w:rsidR="00A37090" w14:paraId="3F052627" w14:textId="77777777" w:rsidTr="008F681A">
        <w:tc>
          <w:tcPr>
            <w:tcW w:w="2972" w:type="dxa"/>
          </w:tcPr>
          <w:p w14:paraId="1FD36A09" w14:textId="08690B75" w:rsidR="00A37090" w:rsidRDefault="00A37090" w:rsidP="00111D01">
            <w:pPr>
              <w:tabs>
                <w:tab w:val="left" w:pos="567"/>
              </w:tabs>
              <w:ind w:left="567"/>
              <w:rPr>
                <w:rFonts w:ascii="Arial" w:hAnsi="Arial" w:cs="Arial"/>
                <w:color w:val="44546A"/>
              </w:rPr>
            </w:pPr>
            <w:r>
              <w:rPr>
                <w:rFonts w:ascii="Arial" w:hAnsi="Arial" w:cs="Arial"/>
                <w:color w:val="44546A"/>
              </w:rPr>
              <w:t xml:space="preserve">Elias Andersson </w:t>
            </w:r>
          </w:p>
        </w:tc>
        <w:tc>
          <w:tcPr>
            <w:tcW w:w="2966" w:type="dxa"/>
          </w:tcPr>
          <w:p w14:paraId="0C9792A5" w14:textId="2508C6A5" w:rsidR="00A37090" w:rsidRPr="00556214" w:rsidRDefault="003B11D4" w:rsidP="00111D01">
            <w:pPr>
              <w:tabs>
                <w:tab w:val="left" w:pos="567"/>
              </w:tabs>
              <w:ind w:left="567"/>
              <w:rPr>
                <w:rFonts w:ascii="Calibri" w:hAnsi="Calibri" w:cs="Calibri"/>
                <w:sz w:val="20"/>
                <w:szCs w:val="20"/>
                <w:lang w:val="sv-SE"/>
              </w:rPr>
            </w:pPr>
            <w:r w:rsidRPr="005E091B">
              <w:rPr>
                <w:rFonts w:ascii="Calibri" w:hAnsi="Calibri" w:cs="Calibri"/>
                <w:sz w:val="20"/>
                <w:szCs w:val="20"/>
                <w:lang w:val="sv-SE"/>
              </w:rPr>
              <w:t>Lecturer</w:t>
            </w:r>
            <w:r>
              <w:rPr>
                <w:rFonts w:ascii="Calibri" w:hAnsi="Calibri" w:cs="Calibri"/>
                <w:sz w:val="20"/>
                <w:szCs w:val="20"/>
                <w:lang w:val="sv-SE"/>
              </w:rPr>
              <w:t xml:space="preserve">, </w:t>
            </w:r>
            <w:r w:rsidR="00556214" w:rsidRPr="00556214">
              <w:rPr>
                <w:rFonts w:ascii="Calibri" w:hAnsi="Calibri" w:cs="Calibri"/>
                <w:sz w:val="20"/>
                <w:szCs w:val="20"/>
                <w:lang w:val="sv-SE"/>
              </w:rPr>
              <w:t>Inst. för sydsvensk skogsvetenskap, Alnarp</w:t>
            </w:r>
          </w:p>
        </w:tc>
        <w:tc>
          <w:tcPr>
            <w:tcW w:w="3511" w:type="dxa"/>
          </w:tcPr>
          <w:p w14:paraId="2DE18056" w14:textId="0998EA28" w:rsidR="00A37090" w:rsidRDefault="00A37090" w:rsidP="00111D01">
            <w:pPr>
              <w:tabs>
                <w:tab w:val="left" w:pos="567"/>
              </w:tabs>
              <w:ind w:left="567"/>
            </w:pPr>
            <w:r w:rsidRPr="00A37090">
              <w:rPr>
                <w:rStyle w:val="Hyperlink"/>
                <w:rFonts w:ascii="Calibri" w:hAnsi="Calibri" w:cs="Calibri"/>
                <w:sz w:val="20"/>
                <w:szCs w:val="20"/>
              </w:rPr>
              <w:t>elias.andersson@slu.se;</w:t>
            </w:r>
          </w:p>
        </w:tc>
      </w:tr>
      <w:tr w:rsidR="007D0870" w:rsidRPr="002D0B61" w14:paraId="055F0F2E" w14:textId="77777777" w:rsidTr="008F681A">
        <w:tc>
          <w:tcPr>
            <w:tcW w:w="2972" w:type="dxa"/>
          </w:tcPr>
          <w:p w14:paraId="553A572E" w14:textId="3886AF99" w:rsidR="007D0870" w:rsidRDefault="007D0870" w:rsidP="00111D01">
            <w:pPr>
              <w:tabs>
                <w:tab w:val="left" w:pos="567"/>
              </w:tabs>
              <w:ind w:left="567"/>
              <w:rPr>
                <w:rFonts w:ascii="Arial" w:hAnsi="Arial" w:cs="Arial"/>
                <w:color w:val="44546A"/>
              </w:rPr>
            </w:pPr>
            <w:r>
              <w:rPr>
                <w:rFonts w:ascii="Arial" w:hAnsi="Arial" w:cs="Arial"/>
                <w:color w:val="44546A"/>
              </w:rPr>
              <w:t>Malin Persson</w:t>
            </w:r>
          </w:p>
        </w:tc>
        <w:tc>
          <w:tcPr>
            <w:tcW w:w="2966" w:type="dxa"/>
          </w:tcPr>
          <w:p w14:paraId="3A2F5B33" w14:textId="220B53AE" w:rsidR="007D0870" w:rsidRDefault="007D0870" w:rsidP="00111D01">
            <w:pPr>
              <w:tabs>
                <w:tab w:val="left" w:pos="567"/>
              </w:tabs>
              <w:ind w:left="567"/>
              <w:rPr>
                <w:rFonts w:ascii="Calibri" w:hAnsi="Calibri" w:cs="Calibri"/>
                <w:sz w:val="20"/>
                <w:szCs w:val="20"/>
                <w:lang w:val="sv-SE"/>
              </w:rPr>
            </w:pPr>
            <w:r>
              <w:rPr>
                <w:rFonts w:ascii="Calibri" w:hAnsi="Calibri" w:cs="Calibri"/>
                <w:sz w:val="20"/>
                <w:szCs w:val="20"/>
              </w:rPr>
              <w:t xml:space="preserve">SLU </w:t>
            </w:r>
            <w:r w:rsidRPr="009E10A9">
              <w:rPr>
                <w:rFonts w:ascii="Calibri" w:hAnsi="Calibri" w:cs="Calibri"/>
                <w:sz w:val="20"/>
                <w:szCs w:val="20"/>
              </w:rPr>
              <w:t>library expert</w:t>
            </w:r>
            <w:r>
              <w:rPr>
                <w:rFonts w:ascii="Calibri" w:hAnsi="Calibri" w:cs="Calibri"/>
                <w:sz w:val="20"/>
                <w:szCs w:val="20"/>
              </w:rPr>
              <w:t>, Ultuna</w:t>
            </w:r>
          </w:p>
        </w:tc>
        <w:tc>
          <w:tcPr>
            <w:tcW w:w="3511" w:type="dxa"/>
          </w:tcPr>
          <w:p w14:paraId="45CA850D" w14:textId="2339E3CE" w:rsidR="00D615B6" w:rsidRPr="00D615B6" w:rsidRDefault="00D615B6" w:rsidP="00111D01">
            <w:pPr>
              <w:tabs>
                <w:tab w:val="left" w:pos="567"/>
              </w:tabs>
              <w:ind w:left="567"/>
              <w:rPr>
                <w:rStyle w:val="Hyperlink"/>
                <w:rFonts w:ascii="Calibri" w:hAnsi="Calibri" w:cs="Calibri"/>
                <w:sz w:val="20"/>
                <w:szCs w:val="20"/>
                <w:lang w:val="sv-SE"/>
              </w:rPr>
            </w:pPr>
            <w:r w:rsidRPr="00D615B6">
              <w:rPr>
                <w:rStyle w:val="Hyperlink"/>
                <w:rFonts w:ascii="Calibri" w:hAnsi="Calibri" w:cs="Calibri"/>
                <w:sz w:val="20"/>
                <w:szCs w:val="20"/>
                <w:lang w:val="sv-SE"/>
              </w:rPr>
              <w:t>malin.j.persson@slu.se</w:t>
            </w:r>
            <w:r>
              <w:rPr>
                <w:rStyle w:val="Hyperlink"/>
                <w:rFonts w:ascii="Calibri" w:hAnsi="Calibri" w:cs="Calibri"/>
                <w:sz w:val="20"/>
                <w:szCs w:val="20"/>
                <w:lang w:val="sv-SE"/>
              </w:rPr>
              <w:t>;</w:t>
            </w:r>
          </w:p>
        </w:tc>
      </w:tr>
      <w:tr w:rsidR="007D0870" w:rsidRPr="00A37090" w14:paraId="7228DD85" w14:textId="77777777" w:rsidTr="008F681A">
        <w:tc>
          <w:tcPr>
            <w:tcW w:w="2972" w:type="dxa"/>
          </w:tcPr>
          <w:p w14:paraId="3DE367BD" w14:textId="1255CBDD" w:rsidR="007D0870" w:rsidRDefault="007D0870" w:rsidP="00111D01">
            <w:pPr>
              <w:tabs>
                <w:tab w:val="left" w:pos="567"/>
              </w:tabs>
              <w:ind w:left="567"/>
              <w:rPr>
                <w:rFonts w:ascii="Arial" w:hAnsi="Arial" w:cs="Arial"/>
                <w:color w:val="44546A"/>
              </w:rPr>
            </w:pPr>
            <w:r>
              <w:rPr>
                <w:rFonts w:ascii="Arial" w:hAnsi="Arial" w:cs="Arial"/>
                <w:color w:val="44546A"/>
              </w:rPr>
              <w:t>Maria Wiklund</w:t>
            </w:r>
          </w:p>
        </w:tc>
        <w:tc>
          <w:tcPr>
            <w:tcW w:w="2966" w:type="dxa"/>
          </w:tcPr>
          <w:p w14:paraId="580F8644" w14:textId="7B249B99" w:rsidR="007D0870" w:rsidRPr="00007E64" w:rsidRDefault="001972E7" w:rsidP="00111D01">
            <w:pPr>
              <w:tabs>
                <w:tab w:val="left" w:pos="567"/>
              </w:tabs>
              <w:ind w:left="567"/>
              <w:rPr>
                <w:rFonts w:ascii="Calibri" w:hAnsi="Calibri" w:cs="Calibri"/>
                <w:sz w:val="20"/>
                <w:szCs w:val="20"/>
              </w:rPr>
            </w:pPr>
            <w:r>
              <w:rPr>
                <w:rFonts w:ascii="Calibri" w:hAnsi="Calibri" w:cs="Calibri"/>
                <w:sz w:val="20"/>
                <w:szCs w:val="20"/>
              </w:rPr>
              <w:t>SLU language coordinator</w:t>
            </w:r>
            <w:r w:rsidR="007D0870">
              <w:rPr>
                <w:rFonts w:ascii="Calibri" w:hAnsi="Calibri" w:cs="Calibri"/>
                <w:sz w:val="20"/>
                <w:szCs w:val="20"/>
              </w:rPr>
              <w:t>, Umeå</w:t>
            </w:r>
          </w:p>
        </w:tc>
        <w:tc>
          <w:tcPr>
            <w:tcW w:w="3511" w:type="dxa"/>
          </w:tcPr>
          <w:p w14:paraId="669EB8EA" w14:textId="44E98F35" w:rsidR="007D0870" w:rsidRPr="00A37090" w:rsidRDefault="00F21065" w:rsidP="00111D01">
            <w:pPr>
              <w:tabs>
                <w:tab w:val="left" w:pos="567"/>
              </w:tabs>
              <w:ind w:left="567"/>
              <w:rPr>
                <w:lang w:val="sv-SE"/>
              </w:rPr>
            </w:pPr>
            <w:hyperlink r:id="rId14" w:history="1">
              <w:r w:rsidR="007D0870" w:rsidRPr="00A37090">
                <w:rPr>
                  <w:rStyle w:val="Hyperlink"/>
                  <w:rFonts w:ascii="Calibri" w:hAnsi="Calibri" w:cs="Calibri"/>
                  <w:sz w:val="20"/>
                  <w:szCs w:val="20"/>
                </w:rPr>
                <w:t>maria.wiklund@slu.se</w:t>
              </w:r>
            </w:hyperlink>
            <w:r w:rsidR="007D0870" w:rsidRPr="00A37090">
              <w:rPr>
                <w:rStyle w:val="Hyperlink"/>
                <w:rFonts w:ascii="Calibri" w:hAnsi="Calibri" w:cs="Calibri"/>
                <w:sz w:val="20"/>
                <w:szCs w:val="20"/>
              </w:rPr>
              <w:t>;</w:t>
            </w:r>
            <w:r w:rsidR="007D0870">
              <w:rPr>
                <w:lang w:val="sv-SE"/>
              </w:rPr>
              <w:t xml:space="preserve"> </w:t>
            </w:r>
          </w:p>
        </w:tc>
      </w:tr>
      <w:tr w:rsidR="008F681A" w:rsidRPr="00A37090" w14:paraId="12AFCEE9" w14:textId="77777777" w:rsidTr="008F681A">
        <w:tc>
          <w:tcPr>
            <w:tcW w:w="2972" w:type="dxa"/>
          </w:tcPr>
          <w:p w14:paraId="1FCB5DF1" w14:textId="5C8932B5" w:rsidR="008F681A" w:rsidRDefault="008F681A" w:rsidP="008F681A">
            <w:pPr>
              <w:tabs>
                <w:tab w:val="left" w:pos="567"/>
              </w:tabs>
              <w:ind w:left="567"/>
              <w:rPr>
                <w:rFonts w:ascii="Arial" w:hAnsi="Arial" w:cs="Arial"/>
                <w:color w:val="44546A"/>
              </w:rPr>
            </w:pPr>
            <w:r>
              <w:rPr>
                <w:rFonts w:ascii="Arial" w:hAnsi="Arial" w:cs="Arial"/>
                <w:color w:val="44546A"/>
              </w:rPr>
              <w:t>Pedro Obregon Santander</w:t>
            </w:r>
          </w:p>
        </w:tc>
        <w:tc>
          <w:tcPr>
            <w:tcW w:w="2966" w:type="dxa"/>
          </w:tcPr>
          <w:p w14:paraId="57DFA291" w14:textId="166B3E58" w:rsidR="008F681A" w:rsidRDefault="008F681A" w:rsidP="008F681A">
            <w:pPr>
              <w:tabs>
                <w:tab w:val="left" w:pos="567"/>
              </w:tabs>
              <w:ind w:left="567"/>
              <w:rPr>
                <w:rFonts w:ascii="Calibri" w:hAnsi="Calibri" w:cs="Calibri"/>
                <w:sz w:val="20"/>
                <w:szCs w:val="20"/>
              </w:rPr>
            </w:pPr>
            <w:r>
              <w:rPr>
                <w:rFonts w:ascii="Calibri" w:hAnsi="Calibri" w:cs="Calibri"/>
                <w:sz w:val="20"/>
                <w:szCs w:val="20"/>
              </w:rPr>
              <w:t xml:space="preserve">PhD student, </w:t>
            </w:r>
            <w:r w:rsidRPr="00CE78A7">
              <w:rPr>
                <w:rFonts w:ascii="Calibri" w:hAnsi="Calibri" w:cs="Calibri"/>
                <w:sz w:val="20"/>
                <w:szCs w:val="20"/>
              </w:rPr>
              <w:t>Forest Economics in Umeå,</w:t>
            </w:r>
            <w:r>
              <w:rPr>
                <w:rFonts w:ascii="Calibri" w:hAnsi="Calibri" w:cs="Calibri"/>
                <w:sz w:val="20"/>
                <w:szCs w:val="20"/>
              </w:rPr>
              <w:t xml:space="preserve"> SLU</w:t>
            </w:r>
          </w:p>
        </w:tc>
        <w:tc>
          <w:tcPr>
            <w:tcW w:w="3511" w:type="dxa"/>
          </w:tcPr>
          <w:p w14:paraId="396C8179" w14:textId="2B4381B9" w:rsidR="008F681A" w:rsidRDefault="00F21065" w:rsidP="008F681A">
            <w:pPr>
              <w:tabs>
                <w:tab w:val="left" w:pos="567"/>
              </w:tabs>
              <w:ind w:left="567"/>
            </w:pPr>
            <w:hyperlink r:id="rId15" w:tooltip="pedro.obregon.santander@slu.se" w:history="1">
              <w:r w:rsidR="008F681A" w:rsidRPr="008F681A">
                <w:rPr>
                  <w:rStyle w:val="Hyperlink"/>
                  <w:rFonts w:ascii="Calibri" w:hAnsi="Calibri" w:cs="Calibri"/>
                  <w:sz w:val="20"/>
                  <w:szCs w:val="20"/>
                </w:rPr>
                <w:t>pedro.obregon.santander@slu.se</w:t>
              </w:r>
            </w:hyperlink>
          </w:p>
        </w:tc>
      </w:tr>
      <w:tr w:rsidR="008F681A" w14:paraId="2A377FCB" w14:textId="77777777" w:rsidTr="008F681A">
        <w:tc>
          <w:tcPr>
            <w:tcW w:w="2972" w:type="dxa"/>
          </w:tcPr>
          <w:p w14:paraId="505C3202" w14:textId="5FF37B44" w:rsidR="008F681A" w:rsidRDefault="008F681A" w:rsidP="008F681A">
            <w:pPr>
              <w:tabs>
                <w:tab w:val="left" w:pos="567"/>
              </w:tabs>
              <w:ind w:left="567"/>
              <w:rPr>
                <w:rFonts w:ascii="Arial" w:hAnsi="Arial" w:cs="Arial"/>
                <w:color w:val="44546A"/>
              </w:rPr>
            </w:pPr>
            <w:r>
              <w:rPr>
                <w:rFonts w:ascii="Arial" w:hAnsi="Arial" w:cs="Arial"/>
                <w:color w:val="44546A"/>
              </w:rPr>
              <w:t>Peichen Gong</w:t>
            </w:r>
          </w:p>
        </w:tc>
        <w:tc>
          <w:tcPr>
            <w:tcW w:w="2966" w:type="dxa"/>
          </w:tcPr>
          <w:p w14:paraId="7BF767DD" w14:textId="1DEE541B" w:rsidR="008F681A" w:rsidRPr="00007E64" w:rsidRDefault="008F681A" w:rsidP="008F681A">
            <w:pPr>
              <w:tabs>
                <w:tab w:val="left" w:pos="567"/>
              </w:tabs>
              <w:ind w:left="567"/>
              <w:rPr>
                <w:rFonts w:ascii="Calibri" w:hAnsi="Calibri" w:cs="Calibri"/>
                <w:sz w:val="20"/>
                <w:szCs w:val="20"/>
              </w:rPr>
            </w:pPr>
            <w:r w:rsidRPr="007F320B">
              <w:rPr>
                <w:rFonts w:ascii="Calibri" w:hAnsi="Calibri" w:cs="Calibri"/>
                <w:sz w:val="20"/>
                <w:szCs w:val="20"/>
              </w:rPr>
              <w:t>Lecturer, Forest Economics in Umeå, SLU</w:t>
            </w:r>
          </w:p>
        </w:tc>
        <w:tc>
          <w:tcPr>
            <w:tcW w:w="3511" w:type="dxa"/>
          </w:tcPr>
          <w:p w14:paraId="5D589420" w14:textId="308DB233" w:rsidR="008F681A" w:rsidRPr="007F320B" w:rsidRDefault="00F21065" w:rsidP="008F681A">
            <w:pPr>
              <w:tabs>
                <w:tab w:val="left" w:pos="567"/>
              </w:tabs>
              <w:ind w:left="567"/>
              <w:rPr>
                <w:rStyle w:val="Hyperlink"/>
                <w:rFonts w:ascii="Calibri" w:hAnsi="Calibri" w:cs="Calibri"/>
                <w:sz w:val="20"/>
                <w:szCs w:val="20"/>
              </w:rPr>
            </w:pPr>
            <w:hyperlink r:id="rId16" w:history="1">
              <w:r w:rsidR="008F681A" w:rsidRPr="0012091E">
                <w:rPr>
                  <w:rStyle w:val="Hyperlink"/>
                  <w:rFonts w:ascii="Calibri" w:hAnsi="Calibri" w:cs="Calibri"/>
                  <w:sz w:val="20"/>
                  <w:szCs w:val="20"/>
                </w:rPr>
                <w:t>peichen.gong@slu.se</w:t>
              </w:r>
            </w:hyperlink>
            <w:r w:rsidR="008F681A">
              <w:rPr>
                <w:rStyle w:val="Hyperlink"/>
                <w:rFonts w:ascii="Calibri" w:hAnsi="Calibri" w:cs="Calibri"/>
                <w:sz w:val="20"/>
                <w:szCs w:val="20"/>
              </w:rPr>
              <w:t xml:space="preserve">; </w:t>
            </w:r>
            <w:r w:rsidR="008F681A" w:rsidRPr="007F320B">
              <w:rPr>
                <w:rStyle w:val="Hyperlink"/>
                <w:rFonts w:ascii="Calibri" w:hAnsi="Calibri" w:cs="Calibri"/>
                <w:sz w:val="20"/>
                <w:szCs w:val="20"/>
              </w:rPr>
              <w:t xml:space="preserve"> </w:t>
            </w:r>
          </w:p>
        </w:tc>
      </w:tr>
    </w:tbl>
    <w:p w14:paraId="0F0209F9" w14:textId="77777777" w:rsidR="00033B20" w:rsidRDefault="00566EB9" w:rsidP="00111D01">
      <w:pPr>
        <w:tabs>
          <w:tab w:val="left" w:pos="567"/>
        </w:tabs>
        <w:ind w:left="567" w:right="652"/>
        <w:rPr>
          <w:rFonts w:ascii="Arial" w:hAnsi="Arial" w:cs="Arial"/>
          <w:color w:val="44546A"/>
        </w:rPr>
      </w:pPr>
      <w:r>
        <w:rPr>
          <w:rFonts w:ascii="Arial" w:hAnsi="Arial" w:cs="Arial"/>
          <w:color w:val="44546A"/>
        </w:rPr>
        <w:t xml:space="preserve">    </w:t>
      </w:r>
    </w:p>
    <w:p w14:paraId="31A6913F" w14:textId="62205FA4" w:rsidR="009E483B" w:rsidRDefault="00566EB9" w:rsidP="00111D01">
      <w:pPr>
        <w:tabs>
          <w:tab w:val="left" w:pos="567"/>
        </w:tabs>
        <w:ind w:left="567" w:right="652"/>
        <w:rPr>
          <w:rFonts w:ascii="Arial" w:hAnsi="Arial" w:cs="Arial"/>
          <w:color w:val="44546A"/>
        </w:rPr>
      </w:pPr>
      <w:r>
        <w:rPr>
          <w:rFonts w:ascii="Arial" w:hAnsi="Arial" w:cs="Arial"/>
          <w:color w:val="44546A"/>
        </w:rPr>
        <w:t xml:space="preserve"> Our course administrator is </w:t>
      </w:r>
      <w:r w:rsidR="00234431">
        <w:rPr>
          <w:rFonts w:ascii="Arial" w:hAnsi="Arial" w:cs="Arial"/>
          <w:color w:val="44546A"/>
        </w:rPr>
        <w:t>Monika Malmros</w:t>
      </w:r>
      <w:r>
        <w:rPr>
          <w:rFonts w:ascii="Arial" w:hAnsi="Arial" w:cs="Arial"/>
          <w:color w:val="44546A"/>
        </w:rPr>
        <w:t xml:space="preserve">, in Umeå </w:t>
      </w:r>
      <w:r w:rsidRPr="00566EB9">
        <w:rPr>
          <w:rFonts w:ascii="Arial" w:hAnsi="Arial" w:cs="Arial"/>
          <w:color w:val="44546A"/>
        </w:rPr>
        <w:t xml:space="preserve"> </w:t>
      </w:r>
      <w:hyperlink r:id="rId17" w:history="1">
        <w:r w:rsidR="00234431" w:rsidRPr="0012091E">
          <w:rPr>
            <w:rStyle w:val="Hyperlink"/>
          </w:rPr>
          <w:t>Monika.Malmros@slu.se</w:t>
        </w:r>
      </w:hyperlink>
      <w:r w:rsidR="00234431">
        <w:t xml:space="preserve"> </w:t>
      </w:r>
    </w:p>
    <w:p w14:paraId="275D9843" w14:textId="3B18BAE6" w:rsidR="00566EB9" w:rsidRPr="00234431" w:rsidRDefault="00566EB9" w:rsidP="00566EB9">
      <w:pPr>
        <w:ind w:right="652"/>
        <w:rPr>
          <w:rFonts w:ascii="Arial" w:hAnsi="Arial" w:cs="Arial"/>
          <w:color w:val="44546A"/>
        </w:rPr>
      </w:pPr>
      <w:r>
        <w:rPr>
          <w:rFonts w:ascii="Arial" w:hAnsi="Arial" w:cs="Arial"/>
          <w:color w:val="44546A"/>
        </w:rPr>
        <w:t xml:space="preserve">     </w:t>
      </w:r>
    </w:p>
    <w:p w14:paraId="222047A5" w14:textId="77777777" w:rsidR="00CD5C37" w:rsidRDefault="00CD5C37">
      <w:pPr>
        <w:rPr>
          <w:rFonts w:ascii="Arial" w:hAnsi="Arial" w:cs="Arial"/>
          <w:b/>
          <w:color w:val="44546A"/>
        </w:rPr>
      </w:pPr>
      <w:r>
        <w:rPr>
          <w:rFonts w:ascii="Arial" w:hAnsi="Arial" w:cs="Arial"/>
          <w:b/>
          <w:color w:val="44546A"/>
        </w:rPr>
        <w:br w:type="page"/>
      </w:r>
    </w:p>
    <w:p w14:paraId="3DD2CB6B" w14:textId="31D70D26" w:rsidR="007F320B" w:rsidRPr="007F320B" w:rsidRDefault="007F320B" w:rsidP="00111D01">
      <w:pPr>
        <w:ind w:left="567" w:right="652"/>
        <w:rPr>
          <w:rFonts w:ascii="Arial" w:hAnsi="Arial" w:cs="Arial"/>
          <w:b/>
          <w:color w:val="44546A"/>
        </w:rPr>
      </w:pPr>
      <w:r w:rsidRPr="007F320B">
        <w:rPr>
          <w:rFonts w:ascii="Arial" w:hAnsi="Arial" w:cs="Arial"/>
          <w:b/>
          <w:color w:val="44546A"/>
        </w:rPr>
        <w:lastRenderedPageBreak/>
        <w:t>Grading</w:t>
      </w:r>
    </w:p>
    <w:p w14:paraId="6E722D57" w14:textId="0DB57B06" w:rsidR="0005423E" w:rsidRDefault="007F320B" w:rsidP="00111D01">
      <w:pPr>
        <w:ind w:left="567" w:right="652"/>
        <w:rPr>
          <w:rFonts w:ascii="Arial" w:hAnsi="Arial" w:cs="Arial"/>
          <w:color w:val="44546A"/>
        </w:rPr>
      </w:pPr>
      <w:r>
        <w:rPr>
          <w:rFonts w:ascii="Arial" w:hAnsi="Arial" w:cs="Arial"/>
          <w:color w:val="44546A"/>
        </w:rPr>
        <w:t>This course has nine tasks that are turned in continuously in the course.</w:t>
      </w:r>
      <w:r w:rsidR="00006B47">
        <w:rPr>
          <w:rFonts w:ascii="Arial" w:hAnsi="Arial" w:cs="Arial"/>
          <w:color w:val="44546A"/>
        </w:rPr>
        <w:t xml:space="preserve"> </w:t>
      </w:r>
      <w:r w:rsidR="00616F0E">
        <w:rPr>
          <w:rFonts w:ascii="Arial" w:hAnsi="Arial" w:cs="Arial"/>
          <w:color w:val="44546A"/>
        </w:rPr>
        <w:t>Task 1-7 can be done in pairs</w:t>
      </w:r>
      <w:r w:rsidR="00234431">
        <w:rPr>
          <w:rFonts w:ascii="Arial" w:hAnsi="Arial" w:cs="Arial"/>
          <w:color w:val="44546A"/>
        </w:rPr>
        <w:t xml:space="preserve"> or small groups</w:t>
      </w:r>
      <w:r w:rsidR="00616F0E">
        <w:rPr>
          <w:rFonts w:ascii="Arial" w:hAnsi="Arial" w:cs="Arial"/>
          <w:color w:val="44546A"/>
        </w:rPr>
        <w:t>, should you want to collaborate</w:t>
      </w:r>
      <w:r w:rsidR="00234431">
        <w:rPr>
          <w:rFonts w:ascii="Arial" w:hAnsi="Arial" w:cs="Arial"/>
          <w:color w:val="44546A"/>
        </w:rPr>
        <w:t xml:space="preserve"> (read the instructions carefully)</w:t>
      </w:r>
      <w:r w:rsidR="00616F0E">
        <w:rPr>
          <w:rFonts w:ascii="Arial" w:hAnsi="Arial" w:cs="Arial"/>
          <w:color w:val="44546A"/>
        </w:rPr>
        <w:t xml:space="preserve"> – but </w:t>
      </w:r>
      <w:r w:rsidR="00616F0E" w:rsidRPr="00234431">
        <w:rPr>
          <w:rFonts w:ascii="Arial" w:hAnsi="Arial" w:cs="Arial"/>
          <w:color w:val="44546A"/>
          <w:u w:val="single"/>
        </w:rPr>
        <w:t>each person needs to submit the task in Canvas.</w:t>
      </w:r>
      <w:r w:rsidR="00616F0E">
        <w:rPr>
          <w:rFonts w:ascii="Arial" w:hAnsi="Arial" w:cs="Arial"/>
          <w:color w:val="44546A"/>
        </w:rPr>
        <w:t xml:space="preserve"> Task 8 and 9 needs to be done individually. Task 8 includes both a submission of a task and taking the role as an opponent giving constructive feedback to two fellow course mates. </w:t>
      </w:r>
    </w:p>
    <w:p w14:paraId="304DAACA" w14:textId="77777777" w:rsidR="00616F0E" w:rsidRDefault="00616F0E" w:rsidP="00111D01">
      <w:pPr>
        <w:ind w:left="567" w:right="652"/>
        <w:rPr>
          <w:rFonts w:ascii="Arial" w:hAnsi="Arial" w:cs="Arial"/>
          <w:color w:val="44546A"/>
        </w:rPr>
      </w:pPr>
    </w:p>
    <w:p w14:paraId="3659C0D6" w14:textId="55DE95AB" w:rsidR="00FE61F4" w:rsidRDefault="007F320B" w:rsidP="00111D01">
      <w:pPr>
        <w:ind w:left="567" w:right="652"/>
        <w:rPr>
          <w:rFonts w:ascii="Arial" w:hAnsi="Arial" w:cs="Arial"/>
          <w:color w:val="44546A"/>
        </w:rPr>
      </w:pPr>
      <w:r w:rsidRPr="0005423E">
        <w:rPr>
          <w:rFonts w:ascii="Arial" w:hAnsi="Arial" w:cs="Arial"/>
          <w:b/>
          <w:bCs/>
          <w:color w:val="44546A"/>
        </w:rPr>
        <w:t xml:space="preserve">All </w:t>
      </w:r>
      <w:r>
        <w:rPr>
          <w:rFonts w:ascii="Arial" w:hAnsi="Arial" w:cs="Arial"/>
          <w:color w:val="44546A"/>
        </w:rPr>
        <w:t>of the tasks have to be submitted</w:t>
      </w:r>
      <w:r w:rsidR="007276D9">
        <w:rPr>
          <w:rFonts w:ascii="Arial" w:hAnsi="Arial" w:cs="Arial"/>
          <w:color w:val="44546A"/>
        </w:rPr>
        <w:t xml:space="preserve"> and passed</w:t>
      </w:r>
      <w:r>
        <w:rPr>
          <w:rFonts w:ascii="Arial" w:hAnsi="Arial" w:cs="Arial"/>
          <w:color w:val="44546A"/>
        </w:rPr>
        <w:t xml:space="preserve"> in order to get a pass</w:t>
      </w:r>
      <w:r w:rsidR="007276D9">
        <w:rPr>
          <w:rFonts w:ascii="Arial" w:hAnsi="Arial" w:cs="Arial"/>
          <w:color w:val="44546A"/>
        </w:rPr>
        <w:t>ing grade</w:t>
      </w:r>
      <w:r>
        <w:rPr>
          <w:rFonts w:ascii="Arial" w:hAnsi="Arial" w:cs="Arial"/>
          <w:color w:val="44546A"/>
        </w:rPr>
        <w:t xml:space="preserve"> (3) on the course. If the submissions are made in time (</w:t>
      </w:r>
      <w:r w:rsidR="007276D9">
        <w:rPr>
          <w:rFonts w:ascii="Arial" w:hAnsi="Arial" w:cs="Arial"/>
          <w:i/>
          <w:color w:val="44546A"/>
        </w:rPr>
        <w:t xml:space="preserve">ex ante, in time </w:t>
      </w:r>
      <w:r>
        <w:rPr>
          <w:rFonts w:ascii="Arial" w:hAnsi="Arial" w:cs="Arial"/>
          <w:color w:val="44546A"/>
        </w:rPr>
        <w:t>for seminar</w:t>
      </w:r>
      <w:r w:rsidR="00FE61F4">
        <w:rPr>
          <w:rFonts w:ascii="Arial" w:hAnsi="Arial" w:cs="Arial"/>
          <w:color w:val="44546A"/>
        </w:rPr>
        <w:t xml:space="preserve"> when this is requested</w:t>
      </w:r>
      <w:r>
        <w:rPr>
          <w:rFonts w:ascii="Arial" w:hAnsi="Arial" w:cs="Arial"/>
          <w:color w:val="44546A"/>
        </w:rPr>
        <w:t>) they attain more points</w:t>
      </w:r>
      <w:r w:rsidR="00FA4FF6">
        <w:rPr>
          <w:rFonts w:ascii="Arial" w:hAnsi="Arial" w:cs="Arial"/>
          <w:color w:val="44546A"/>
        </w:rPr>
        <w:t>, except for task 9 (a post course reflection)</w:t>
      </w:r>
      <w:r>
        <w:rPr>
          <w:rFonts w:ascii="Arial" w:hAnsi="Arial" w:cs="Arial"/>
          <w:color w:val="44546A"/>
        </w:rPr>
        <w:t xml:space="preserve">. </w:t>
      </w:r>
      <w:r w:rsidR="007276D9">
        <w:rPr>
          <w:rFonts w:ascii="Arial" w:hAnsi="Arial" w:cs="Arial"/>
          <w:color w:val="44546A"/>
        </w:rPr>
        <w:t>All t</w:t>
      </w:r>
      <w:r>
        <w:rPr>
          <w:rFonts w:ascii="Arial" w:hAnsi="Arial" w:cs="Arial"/>
          <w:color w:val="44546A"/>
        </w:rPr>
        <w:t>asks are</w:t>
      </w:r>
      <w:r w:rsidR="007276D9">
        <w:rPr>
          <w:rFonts w:ascii="Arial" w:hAnsi="Arial" w:cs="Arial"/>
          <w:color w:val="44546A"/>
        </w:rPr>
        <w:t xml:space="preserve"> graded pass fail.</w:t>
      </w:r>
    </w:p>
    <w:p w14:paraId="4F3D36BC" w14:textId="3EC6CF50" w:rsidR="007F320B" w:rsidRDefault="0093333C" w:rsidP="00111D01">
      <w:pPr>
        <w:ind w:left="567" w:right="652"/>
        <w:rPr>
          <w:rFonts w:ascii="Arial" w:hAnsi="Arial" w:cs="Arial"/>
          <w:color w:val="44546A"/>
        </w:rPr>
      </w:pPr>
      <w:r>
        <w:rPr>
          <w:rFonts w:ascii="Arial" w:hAnsi="Arial" w:cs="Arial"/>
          <w:color w:val="44546A"/>
        </w:rPr>
        <w:t xml:space="preserve"> </w:t>
      </w:r>
    </w:p>
    <w:tbl>
      <w:tblPr>
        <w:tblStyle w:val="TableGrid"/>
        <w:tblW w:w="0" w:type="auto"/>
        <w:tblInd w:w="562" w:type="dxa"/>
        <w:tblLook w:val="04A0" w:firstRow="1" w:lastRow="0" w:firstColumn="1" w:lastColumn="0" w:noHBand="0" w:noVBand="1"/>
      </w:tblPr>
      <w:tblGrid>
        <w:gridCol w:w="1824"/>
        <w:gridCol w:w="2268"/>
        <w:gridCol w:w="2693"/>
        <w:gridCol w:w="2410"/>
      </w:tblGrid>
      <w:tr w:rsidR="007F320B" w14:paraId="4C933424" w14:textId="77777777" w:rsidTr="00111D01">
        <w:tc>
          <w:tcPr>
            <w:tcW w:w="1824" w:type="dxa"/>
          </w:tcPr>
          <w:p w14:paraId="1ABD5037" w14:textId="30DED9DA" w:rsidR="007F320B" w:rsidRPr="007276D9" w:rsidRDefault="002E0844" w:rsidP="00111D01">
            <w:pPr>
              <w:ind w:left="567" w:right="87"/>
              <w:rPr>
                <w:rFonts w:ascii="Arial" w:hAnsi="Arial" w:cs="Arial"/>
                <w:b/>
              </w:rPr>
            </w:pPr>
            <w:r w:rsidRPr="007276D9">
              <w:rPr>
                <w:rFonts w:ascii="Arial" w:hAnsi="Arial" w:cs="Arial"/>
                <w:b/>
              </w:rPr>
              <w:t>Task  in schedule</w:t>
            </w:r>
          </w:p>
        </w:tc>
        <w:tc>
          <w:tcPr>
            <w:tcW w:w="2268" w:type="dxa"/>
          </w:tcPr>
          <w:p w14:paraId="63B31BE2" w14:textId="77777777" w:rsidR="00B9322E" w:rsidRPr="00B9322E" w:rsidRDefault="002E0844" w:rsidP="00B9322E">
            <w:pPr>
              <w:ind w:left="52" w:right="-80"/>
              <w:rPr>
                <w:rFonts w:ascii="Arial" w:hAnsi="Arial" w:cs="Arial"/>
                <w:b/>
                <w:color w:val="C00000"/>
              </w:rPr>
            </w:pPr>
            <w:r w:rsidRPr="00B9322E">
              <w:rPr>
                <w:rFonts w:ascii="Arial" w:hAnsi="Arial" w:cs="Arial"/>
                <w:b/>
                <w:color w:val="C00000"/>
              </w:rPr>
              <w:t xml:space="preserve">Points  </w:t>
            </w:r>
            <w:r w:rsidR="0093333C" w:rsidRPr="00B9322E">
              <w:rPr>
                <w:rFonts w:ascii="Arial" w:hAnsi="Arial" w:cs="Arial"/>
                <w:b/>
                <w:color w:val="C00000"/>
              </w:rPr>
              <w:t xml:space="preserve">- </w:t>
            </w:r>
            <w:r w:rsidRPr="00B9322E">
              <w:rPr>
                <w:rFonts w:ascii="Arial" w:hAnsi="Arial" w:cs="Arial"/>
                <w:b/>
                <w:i/>
                <w:color w:val="C00000"/>
              </w:rPr>
              <w:t xml:space="preserve">actively </w:t>
            </w:r>
            <w:r w:rsidRPr="00B9322E">
              <w:rPr>
                <w:rFonts w:ascii="Arial" w:hAnsi="Arial" w:cs="Arial"/>
                <w:b/>
                <w:color w:val="C00000"/>
              </w:rPr>
              <w:t>attending (0-1)</w:t>
            </w:r>
          </w:p>
          <w:p w14:paraId="6BBAFEFB" w14:textId="61D57BD8" w:rsidR="007F320B" w:rsidRPr="00B9322E" w:rsidRDefault="00B9322E" w:rsidP="00B9322E">
            <w:pPr>
              <w:ind w:left="52" w:right="-80"/>
              <w:rPr>
                <w:rFonts w:ascii="Arial" w:hAnsi="Arial" w:cs="Arial"/>
                <w:b/>
                <w:color w:val="C00000"/>
                <w:sz w:val="18"/>
                <w:szCs w:val="18"/>
              </w:rPr>
            </w:pPr>
            <w:r w:rsidRPr="00B9322E">
              <w:rPr>
                <w:rFonts w:ascii="Arial" w:hAnsi="Arial" w:cs="Arial"/>
                <w:b/>
                <w:color w:val="C00000"/>
                <w:sz w:val="18"/>
                <w:szCs w:val="18"/>
              </w:rPr>
              <w:t>(for task 8 this pertains to submitting opponent feedback)</w:t>
            </w:r>
            <w:r w:rsidR="002E0844" w:rsidRPr="00B9322E">
              <w:rPr>
                <w:rFonts w:ascii="Arial" w:hAnsi="Arial" w:cs="Arial"/>
                <w:b/>
                <w:color w:val="C00000"/>
                <w:sz w:val="18"/>
                <w:szCs w:val="18"/>
              </w:rPr>
              <w:t xml:space="preserve"> </w:t>
            </w:r>
          </w:p>
        </w:tc>
        <w:tc>
          <w:tcPr>
            <w:tcW w:w="2693" w:type="dxa"/>
          </w:tcPr>
          <w:p w14:paraId="7FD4DB71" w14:textId="402EB1BF" w:rsidR="007F320B" w:rsidRPr="0005423E" w:rsidRDefault="00007E64" w:rsidP="00B9322E">
            <w:pPr>
              <w:ind w:left="192"/>
              <w:rPr>
                <w:rFonts w:ascii="Arial" w:hAnsi="Arial" w:cs="Arial"/>
                <w:b/>
                <w:color w:val="548DD4" w:themeColor="text2" w:themeTint="99"/>
              </w:rPr>
            </w:pPr>
            <w:r w:rsidRPr="0005423E">
              <w:rPr>
                <w:rFonts w:ascii="Arial" w:hAnsi="Arial" w:cs="Arial"/>
                <w:b/>
                <w:color w:val="548DD4" w:themeColor="text2" w:themeTint="99"/>
              </w:rPr>
              <w:t>Submitting</w:t>
            </w:r>
            <w:r w:rsidR="00FE61F4">
              <w:rPr>
                <w:rFonts w:ascii="Arial" w:hAnsi="Arial" w:cs="Arial"/>
                <w:b/>
                <w:color w:val="548DD4" w:themeColor="text2" w:themeTint="99"/>
              </w:rPr>
              <w:t xml:space="preserve"> a passing task</w:t>
            </w:r>
            <w:r w:rsidRPr="0005423E">
              <w:rPr>
                <w:rFonts w:ascii="Arial" w:hAnsi="Arial" w:cs="Arial"/>
                <w:b/>
                <w:color w:val="548DD4" w:themeColor="text2" w:themeTint="99"/>
              </w:rPr>
              <w:t xml:space="preserve"> in Canvas</w:t>
            </w:r>
            <w:r w:rsidR="002E0844" w:rsidRPr="0005423E">
              <w:rPr>
                <w:rFonts w:ascii="Arial" w:hAnsi="Arial" w:cs="Arial"/>
                <w:b/>
                <w:color w:val="548DD4" w:themeColor="text2" w:themeTint="99"/>
              </w:rPr>
              <w:t xml:space="preserve"> </w:t>
            </w:r>
            <w:r w:rsidR="002E0844" w:rsidRPr="0005423E">
              <w:rPr>
                <w:rFonts w:ascii="Arial" w:hAnsi="Arial" w:cs="Arial"/>
                <w:b/>
                <w:color w:val="548DD4" w:themeColor="text2" w:themeTint="99"/>
                <w:u w:val="single"/>
              </w:rPr>
              <w:t>on time</w:t>
            </w:r>
            <w:r w:rsidR="00514404">
              <w:rPr>
                <w:rFonts w:ascii="Arial" w:hAnsi="Arial" w:cs="Arial"/>
                <w:b/>
                <w:color w:val="548DD4" w:themeColor="text2" w:themeTint="99"/>
                <w:u w:val="single"/>
              </w:rPr>
              <w:t xml:space="preserve"> (prior to the seminar)</w:t>
            </w:r>
          </w:p>
        </w:tc>
        <w:tc>
          <w:tcPr>
            <w:tcW w:w="2410" w:type="dxa"/>
            <w:shd w:val="clear" w:color="auto" w:fill="BFBFBF" w:themeFill="background1" w:themeFillShade="BF"/>
          </w:tcPr>
          <w:p w14:paraId="23F36C6C" w14:textId="7CF961DD" w:rsidR="007F320B" w:rsidRPr="00B9322E" w:rsidRDefault="002E0844" w:rsidP="00B9322E">
            <w:pPr>
              <w:ind w:left="195" w:right="400"/>
              <w:rPr>
                <w:rFonts w:ascii="Arial" w:hAnsi="Arial" w:cs="Arial"/>
                <w:b/>
              </w:rPr>
            </w:pPr>
            <w:r w:rsidRPr="00B9322E">
              <w:rPr>
                <w:rFonts w:ascii="Arial" w:hAnsi="Arial" w:cs="Arial"/>
                <w:b/>
              </w:rPr>
              <w:t xml:space="preserve">Passed task </w:t>
            </w:r>
            <w:r w:rsidR="007276D9" w:rsidRPr="00B9322E">
              <w:rPr>
                <w:rFonts w:ascii="Arial" w:hAnsi="Arial" w:cs="Arial"/>
                <w:b/>
              </w:rPr>
              <w:t>–</w:t>
            </w:r>
            <w:r w:rsidR="00550D24" w:rsidRPr="00B9322E">
              <w:rPr>
                <w:rFonts w:ascii="Arial" w:hAnsi="Arial" w:cs="Arial"/>
                <w:b/>
              </w:rPr>
              <w:t xml:space="preserve"> </w:t>
            </w:r>
            <w:r w:rsidR="007276D9" w:rsidRPr="00B9322E">
              <w:rPr>
                <w:rFonts w:ascii="Arial" w:hAnsi="Arial" w:cs="Arial"/>
                <w:b/>
              </w:rPr>
              <w:t>to pass the course</w:t>
            </w:r>
          </w:p>
        </w:tc>
      </w:tr>
      <w:tr w:rsidR="007F320B" w14:paraId="440FCABD" w14:textId="77777777" w:rsidTr="00111D01">
        <w:tc>
          <w:tcPr>
            <w:tcW w:w="1824" w:type="dxa"/>
          </w:tcPr>
          <w:p w14:paraId="464418CD" w14:textId="4A840E2D" w:rsidR="007F320B" w:rsidRDefault="00F544DE" w:rsidP="00111D01">
            <w:pPr>
              <w:ind w:left="567"/>
              <w:rPr>
                <w:rFonts w:ascii="Arial" w:hAnsi="Arial" w:cs="Arial"/>
                <w:color w:val="44546A"/>
              </w:rPr>
            </w:pPr>
            <w:r>
              <w:rPr>
                <w:rFonts w:ascii="Arial" w:hAnsi="Arial" w:cs="Arial"/>
                <w:color w:val="44546A"/>
              </w:rPr>
              <w:t>1-7+9</w:t>
            </w:r>
          </w:p>
        </w:tc>
        <w:tc>
          <w:tcPr>
            <w:tcW w:w="2268" w:type="dxa"/>
          </w:tcPr>
          <w:p w14:paraId="3D785481" w14:textId="75786A50" w:rsidR="007F320B" w:rsidRPr="00B9322E" w:rsidRDefault="00F544DE" w:rsidP="00B9322E">
            <w:pPr>
              <w:ind w:left="194" w:right="-80"/>
              <w:rPr>
                <w:rFonts w:ascii="Arial" w:hAnsi="Arial" w:cs="Arial"/>
                <w:color w:val="C00000"/>
              </w:rPr>
            </w:pPr>
            <w:r>
              <w:rPr>
                <w:rFonts w:ascii="Arial" w:hAnsi="Arial" w:cs="Arial"/>
                <w:color w:val="C00000"/>
              </w:rPr>
              <w:t>0-7</w:t>
            </w:r>
          </w:p>
        </w:tc>
        <w:tc>
          <w:tcPr>
            <w:tcW w:w="2693" w:type="dxa"/>
          </w:tcPr>
          <w:p w14:paraId="4C4E9F25" w14:textId="3AAD8545" w:rsidR="007F320B" w:rsidRPr="0005423E" w:rsidRDefault="00F544DE" w:rsidP="00B9322E">
            <w:pPr>
              <w:ind w:left="192"/>
              <w:rPr>
                <w:rFonts w:ascii="Arial" w:hAnsi="Arial" w:cs="Arial"/>
                <w:color w:val="548DD4" w:themeColor="text2" w:themeTint="99"/>
              </w:rPr>
            </w:pPr>
            <w:r>
              <w:rPr>
                <w:rFonts w:ascii="Arial" w:hAnsi="Arial" w:cs="Arial"/>
                <w:color w:val="548DD4" w:themeColor="text2" w:themeTint="99"/>
              </w:rPr>
              <w:t>0-8</w:t>
            </w:r>
          </w:p>
        </w:tc>
        <w:tc>
          <w:tcPr>
            <w:tcW w:w="2410" w:type="dxa"/>
            <w:shd w:val="clear" w:color="auto" w:fill="BFBFBF" w:themeFill="background1" w:themeFillShade="BF"/>
          </w:tcPr>
          <w:p w14:paraId="7F3C36D0" w14:textId="1F3E13E6" w:rsidR="007F320B" w:rsidRPr="00B9322E" w:rsidRDefault="002E0844" w:rsidP="00111D01">
            <w:pPr>
              <w:ind w:left="567" w:right="652"/>
              <w:rPr>
                <w:rFonts w:ascii="Arial" w:hAnsi="Arial" w:cs="Arial"/>
                <w:b/>
              </w:rPr>
            </w:pPr>
            <w:r w:rsidRPr="00B9322E">
              <w:rPr>
                <w:rFonts w:ascii="Arial" w:hAnsi="Arial" w:cs="Arial"/>
                <w:b/>
              </w:rPr>
              <w:t>8</w:t>
            </w:r>
          </w:p>
        </w:tc>
      </w:tr>
      <w:tr w:rsidR="007F320B" w14:paraId="0C8F153F" w14:textId="77777777" w:rsidTr="00111D01">
        <w:tc>
          <w:tcPr>
            <w:tcW w:w="1824" w:type="dxa"/>
          </w:tcPr>
          <w:p w14:paraId="2CE19432" w14:textId="2D8535A6" w:rsidR="007F320B" w:rsidRDefault="00FA4FF6" w:rsidP="00111D01">
            <w:pPr>
              <w:ind w:left="567"/>
              <w:rPr>
                <w:rFonts w:ascii="Arial" w:hAnsi="Arial" w:cs="Arial"/>
                <w:color w:val="44546A"/>
              </w:rPr>
            </w:pPr>
            <w:r>
              <w:rPr>
                <w:rFonts w:ascii="Arial" w:hAnsi="Arial" w:cs="Arial"/>
                <w:color w:val="44546A"/>
              </w:rPr>
              <w:t>8</w:t>
            </w:r>
          </w:p>
        </w:tc>
        <w:tc>
          <w:tcPr>
            <w:tcW w:w="2268" w:type="dxa"/>
          </w:tcPr>
          <w:p w14:paraId="64FF0C57" w14:textId="6A6E2317" w:rsidR="007F320B" w:rsidRPr="00B9322E" w:rsidRDefault="007F320B" w:rsidP="00B9322E">
            <w:pPr>
              <w:ind w:left="194" w:right="-80"/>
              <w:rPr>
                <w:rFonts w:ascii="Arial" w:hAnsi="Arial" w:cs="Arial"/>
                <w:color w:val="C00000"/>
              </w:rPr>
            </w:pPr>
          </w:p>
        </w:tc>
        <w:tc>
          <w:tcPr>
            <w:tcW w:w="2693" w:type="dxa"/>
          </w:tcPr>
          <w:p w14:paraId="27895F11" w14:textId="7A9E3B03" w:rsidR="007F320B" w:rsidRPr="0005423E" w:rsidRDefault="002E0844" w:rsidP="00B9322E">
            <w:pPr>
              <w:ind w:left="192"/>
              <w:rPr>
                <w:rFonts w:ascii="Arial" w:hAnsi="Arial" w:cs="Arial"/>
                <w:color w:val="548DD4" w:themeColor="text2" w:themeTint="99"/>
              </w:rPr>
            </w:pPr>
            <w:r w:rsidRPr="0005423E">
              <w:rPr>
                <w:rFonts w:ascii="Arial" w:hAnsi="Arial" w:cs="Arial"/>
                <w:color w:val="548DD4" w:themeColor="text2" w:themeTint="99"/>
              </w:rPr>
              <w:t>4</w:t>
            </w:r>
            <w:r w:rsidR="007C6B39" w:rsidRPr="0005423E">
              <w:rPr>
                <w:rFonts w:ascii="Arial" w:hAnsi="Arial" w:cs="Arial"/>
                <w:color w:val="548DD4" w:themeColor="text2" w:themeTint="99"/>
              </w:rPr>
              <w:t>-8</w:t>
            </w:r>
            <w:r w:rsidR="0093333C" w:rsidRPr="0005423E">
              <w:rPr>
                <w:rFonts w:ascii="Arial" w:hAnsi="Arial" w:cs="Arial"/>
                <w:color w:val="548DD4" w:themeColor="text2" w:themeTint="99"/>
              </w:rPr>
              <w:t xml:space="preserve"> (proposal </w:t>
            </w:r>
            <w:r w:rsidR="00B9322E">
              <w:rPr>
                <w:rFonts w:ascii="Arial" w:hAnsi="Arial" w:cs="Arial"/>
                <w:color w:val="548DD4" w:themeColor="text2" w:themeTint="99"/>
              </w:rPr>
              <w:t xml:space="preserve">constructive </w:t>
            </w:r>
            <w:r w:rsidR="003B11D4" w:rsidRPr="0005423E">
              <w:rPr>
                <w:rFonts w:ascii="Arial" w:hAnsi="Arial" w:cs="Arial"/>
                <w:color w:val="548DD4" w:themeColor="text2" w:themeTint="99"/>
              </w:rPr>
              <w:t xml:space="preserve">opponent </w:t>
            </w:r>
            <w:r w:rsidR="0093333C" w:rsidRPr="0005423E">
              <w:rPr>
                <w:rFonts w:ascii="Arial" w:hAnsi="Arial" w:cs="Arial"/>
                <w:color w:val="548DD4" w:themeColor="text2" w:themeTint="99"/>
              </w:rPr>
              <w:t xml:space="preserve"> feedback</w:t>
            </w:r>
            <w:r w:rsidR="00B9322E">
              <w:rPr>
                <w:rFonts w:ascii="Arial" w:hAnsi="Arial" w:cs="Arial"/>
                <w:color w:val="548DD4" w:themeColor="text2" w:themeTint="99"/>
              </w:rPr>
              <w:t xml:space="preserve"> x 2</w:t>
            </w:r>
            <w:r w:rsidR="007276D9" w:rsidRPr="0005423E">
              <w:rPr>
                <w:rFonts w:ascii="Arial" w:hAnsi="Arial" w:cs="Arial"/>
                <w:color w:val="548DD4" w:themeColor="text2" w:themeTint="99"/>
              </w:rPr>
              <w:t>)</w:t>
            </w:r>
          </w:p>
        </w:tc>
        <w:tc>
          <w:tcPr>
            <w:tcW w:w="2410" w:type="dxa"/>
            <w:shd w:val="clear" w:color="auto" w:fill="BFBFBF" w:themeFill="background1" w:themeFillShade="BF"/>
          </w:tcPr>
          <w:p w14:paraId="5C10D382" w14:textId="18B43904" w:rsidR="007F320B" w:rsidRPr="00B9322E" w:rsidRDefault="002E0844" w:rsidP="00111D01">
            <w:pPr>
              <w:ind w:left="567" w:right="652"/>
              <w:rPr>
                <w:rFonts w:ascii="Arial" w:hAnsi="Arial" w:cs="Arial"/>
              </w:rPr>
            </w:pPr>
            <w:r w:rsidRPr="00B9322E">
              <w:rPr>
                <w:rFonts w:ascii="Arial" w:hAnsi="Arial" w:cs="Arial"/>
              </w:rPr>
              <w:t>8</w:t>
            </w:r>
          </w:p>
        </w:tc>
      </w:tr>
      <w:tr w:rsidR="007F320B" w14:paraId="299D9D4F" w14:textId="77777777" w:rsidTr="00111D01">
        <w:tc>
          <w:tcPr>
            <w:tcW w:w="1824" w:type="dxa"/>
          </w:tcPr>
          <w:p w14:paraId="682EBE64" w14:textId="1D1B757B" w:rsidR="007F320B" w:rsidRDefault="002E0844" w:rsidP="00111D01">
            <w:pPr>
              <w:ind w:left="567"/>
              <w:rPr>
                <w:rFonts w:ascii="Arial" w:hAnsi="Arial" w:cs="Arial"/>
                <w:color w:val="44546A"/>
              </w:rPr>
            </w:pPr>
            <w:r>
              <w:rPr>
                <w:rFonts w:ascii="Arial" w:hAnsi="Arial" w:cs="Arial"/>
                <w:color w:val="44546A"/>
              </w:rPr>
              <w:t>Max total</w:t>
            </w:r>
          </w:p>
        </w:tc>
        <w:tc>
          <w:tcPr>
            <w:tcW w:w="2268" w:type="dxa"/>
          </w:tcPr>
          <w:p w14:paraId="644AFE7B" w14:textId="421E5461" w:rsidR="007F320B" w:rsidRPr="00B9322E" w:rsidRDefault="00F544DE" w:rsidP="00B9322E">
            <w:pPr>
              <w:ind w:left="194" w:right="-80"/>
              <w:rPr>
                <w:rFonts w:ascii="Arial" w:hAnsi="Arial" w:cs="Arial"/>
                <w:color w:val="C00000"/>
              </w:rPr>
            </w:pPr>
            <w:r>
              <w:rPr>
                <w:rFonts w:ascii="Arial" w:hAnsi="Arial" w:cs="Arial"/>
                <w:color w:val="C00000"/>
              </w:rPr>
              <w:t>7</w:t>
            </w:r>
          </w:p>
        </w:tc>
        <w:tc>
          <w:tcPr>
            <w:tcW w:w="2693" w:type="dxa"/>
          </w:tcPr>
          <w:p w14:paraId="2C11B410" w14:textId="0C397ED4" w:rsidR="007F320B" w:rsidRPr="0005423E" w:rsidRDefault="007C6B39" w:rsidP="00B9322E">
            <w:pPr>
              <w:ind w:left="192"/>
              <w:rPr>
                <w:rFonts w:ascii="Arial" w:hAnsi="Arial" w:cs="Arial"/>
                <w:color w:val="548DD4" w:themeColor="text2" w:themeTint="99"/>
              </w:rPr>
            </w:pPr>
            <w:r w:rsidRPr="0005423E">
              <w:rPr>
                <w:rFonts w:ascii="Arial" w:hAnsi="Arial" w:cs="Arial"/>
                <w:color w:val="548DD4" w:themeColor="text2" w:themeTint="99"/>
              </w:rPr>
              <w:t>16</w:t>
            </w:r>
          </w:p>
        </w:tc>
        <w:tc>
          <w:tcPr>
            <w:tcW w:w="2410" w:type="dxa"/>
            <w:shd w:val="clear" w:color="auto" w:fill="BFBFBF" w:themeFill="background1" w:themeFillShade="BF"/>
          </w:tcPr>
          <w:p w14:paraId="3E359B8F" w14:textId="1B9779BD" w:rsidR="007F320B" w:rsidRPr="00B9322E" w:rsidRDefault="002E0844" w:rsidP="00111D01">
            <w:pPr>
              <w:ind w:left="567" w:right="652"/>
              <w:rPr>
                <w:rFonts w:ascii="Arial" w:hAnsi="Arial" w:cs="Arial"/>
              </w:rPr>
            </w:pPr>
            <w:r w:rsidRPr="00B9322E">
              <w:rPr>
                <w:rFonts w:ascii="Arial" w:hAnsi="Arial" w:cs="Arial"/>
              </w:rPr>
              <w:t>16</w:t>
            </w:r>
          </w:p>
        </w:tc>
      </w:tr>
    </w:tbl>
    <w:p w14:paraId="69FC708B" w14:textId="18D6A6DD" w:rsidR="002E0844" w:rsidRDefault="002E0844" w:rsidP="00FA6DDB">
      <w:pPr>
        <w:ind w:right="368"/>
        <w:rPr>
          <w:rFonts w:ascii="Arial" w:hAnsi="Arial" w:cs="Arial"/>
          <w:color w:val="44546A"/>
        </w:rPr>
      </w:pPr>
    </w:p>
    <w:p w14:paraId="29B6B470" w14:textId="78789A7D" w:rsidR="0005423E" w:rsidRDefault="0005423E" w:rsidP="00111D01">
      <w:pPr>
        <w:ind w:left="567" w:right="652"/>
        <w:rPr>
          <w:rFonts w:ascii="Arial" w:hAnsi="Arial" w:cs="Arial"/>
          <w:color w:val="44546A"/>
        </w:rPr>
      </w:pPr>
    </w:p>
    <w:p w14:paraId="77009002" w14:textId="68EF49A0" w:rsidR="00B9322E" w:rsidRPr="00B9322E" w:rsidRDefault="00616F0E" w:rsidP="00B9322E">
      <w:pPr>
        <w:ind w:left="567" w:right="652"/>
        <w:rPr>
          <w:rFonts w:ascii="Arial" w:hAnsi="Arial" w:cs="Arial"/>
        </w:rPr>
      </w:pPr>
      <w:r w:rsidRPr="004D4862">
        <w:rPr>
          <w:rFonts w:ascii="Arial" w:hAnsi="Arial" w:cs="Arial"/>
          <w:color w:val="44546A"/>
          <w:u w:val="single"/>
        </w:rPr>
        <w:t xml:space="preserve">All students have to submit </w:t>
      </w:r>
      <w:r w:rsidR="00F544DE">
        <w:rPr>
          <w:rFonts w:ascii="Arial" w:hAnsi="Arial" w:cs="Arial"/>
          <w:color w:val="44546A"/>
          <w:u w:val="single"/>
        </w:rPr>
        <w:t xml:space="preserve">and pass </w:t>
      </w:r>
      <w:r w:rsidRPr="004D4862">
        <w:rPr>
          <w:rFonts w:ascii="Arial" w:hAnsi="Arial" w:cs="Arial"/>
          <w:color w:val="44546A"/>
          <w:u w:val="single"/>
        </w:rPr>
        <w:t>each of the nine tasks</w:t>
      </w:r>
      <w:r>
        <w:rPr>
          <w:rFonts w:ascii="Arial" w:hAnsi="Arial" w:cs="Arial"/>
          <w:color w:val="44546A"/>
        </w:rPr>
        <w:t xml:space="preserve"> (task 8 is larger than all the other tasks)</w:t>
      </w:r>
      <w:r w:rsidR="00577778">
        <w:rPr>
          <w:rFonts w:ascii="Arial" w:hAnsi="Arial" w:cs="Arial"/>
          <w:color w:val="44546A"/>
        </w:rPr>
        <w:t>- with a passing assessment (gray box, the fourth column)</w:t>
      </w:r>
      <w:r w:rsidR="00B9322E">
        <w:rPr>
          <w:rFonts w:ascii="Arial" w:hAnsi="Arial" w:cs="Arial"/>
          <w:color w:val="44546A"/>
        </w:rPr>
        <w:t>. In order to pass the course a student needs to p</w:t>
      </w:r>
      <w:r w:rsidR="00F544DE">
        <w:rPr>
          <w:rFonts w:ascii="Arial" w:hAnsi="Arial" w:cs="Arial"/>
          <w:color w:val="44546A"/>
        </w:rPr>
        <w:t>ass all the tasks (16 points). Higher points can be</w:t>
      </w:r>
      <w:r w:rsidR="00B9322E">
        <w:rPr>
          <w:rFonts w:ascii="Arial" w:hAnsi="Arial" w:cs="Arial"/>
          <w:color w:val="44546A"/>
        </w:rPr>
        <w:t xml:space="preserve"> attain</w:t>
      </w:r>
      <w:r w:rsidR="00F544DE">
        <w:rPr>
          <w:rFonts w:ascii="Arial" w:hAnsi="Arial" w:cs="Arial"/>
          <w:color w:val="44546A"/>
        </w:rPr>
        <w:t>ed</w:t>
      </w:r>
      <w:r w:rsidR="00B9322E">
        <w:rPr>
          <w:rFonts w:ascii="Arial" w:hAnsi="Arial" w:cs="Arial"/>
          <w:color w:val="44546A"/>
        </w:rPr>
        <w:t xml:space="preserve"> by either </w:t>
      </w:r>
      <w:r w:rsidR="00B9322E" w:rsidRPr="00B9322E">
        <w:rPr>
          <w:rFonts w:ascii="Arial" w:hAnsi="Arial" w:cs="Arial"/>
          <w:color w:val="0070C0"/>
        </w:rPr>
        <w:t xml:space="preserve">submitting </w:t>
      </w:r>
      <w:r w:rsidR="00B9322E">
        <w:rPr>
          <w:rFonts w:ascii="Arial" w:hAnsi="Arial" w:cs="Arial"/>
          <w:color w:val="0070C0"/>
        </w:rPr>
        <w:t xml:space="preserve">passing </w:t>
      </w:r>
      <w:r w:rsidR="00B9322E" w:rsidRPr="00B9322E">
        <w:rPr>
          <w:rFonts w:ascii="Arial" w:hAnsi="Arial" w:cs="Arial"/>
          <w:color w:val="0070C0"/>
        </w:rPr>
        <w:t xml:space="preserve">tasks in time </w:t>
      </w:r>
      <w:r w:rsidR="00B9322E">
        <w:rPr>
          <w:rFonts w:ascii="Arial" w:hAnsi="Arial" w:cs="Arial"/>
          <w:color w:val="44546A"/>
        </w:rPr>
        <w:t xml:space="preserve">and or </w:t>
      </w:r>
      <w:r w:rsidR="00B9322E" w:rsidRPr="00B9322E">
        <w:rPr>
          <w:rFonts w:ascii="Arial" w:hAnsi="Arial" w:cs="Arial"/>
          <w:color w:val="C00000"/>
        </w:rPr>
        <w:t>partici</w:t>
      </w:r>
      <w:r w:rsidR="00B9322E">
        <w:rPr>
          <w:rFonts w:ascii="Arial" w:hAnsi="Arial" w:cs="Arial"/>
          <w:color w:val="C00000"/>
        </w:rPr>
        <w:t xml:space="preserve">pating actively in the seminars. </w:t>
      </w:r>
      <w:r w:rsidR="00B9322E">
        <w:rPr>
          <w:rFonts w:ascii="Arial" w:hAnsi="Arial" w:cs="Arial"/>
        </w:rPr>
        <w:t>The teacher in each module evaluates the</w:t>
      </w:r>
      <w:r w:rsidR="00623012">
        <w:rPr>
          <w:rFonts w:ascii="Arial" w:hAnsi="Arial" w:cs="Arial"/>
        </w:rPr>
        <w:t xml:space="preserve"> active attendance and the task</w:t>
      </w:r>
      <w:r w:rsidR="00B9322E">
        <w:rPr>
          <w:rFonts w:ascii="Arial" w:hAnsi="Arial" w:cs="Arial"/>
        </w:rPr>
        <w:t xml:space="preserve"> pass/fail</w:t>
      </w:r>
      <w:r w:rsidR="00623012">
        <w:rPr>
          <w:rFonts w:ascii="Arial" w:hAnsi="Arial" w:cs="Arial"/>
        </w:rPr>
        <w:t xml:space="preserve"> assessment,</w:t>
      </w:r>
      <w:r w:rsidR="00B9322E">
        <w:rPr>
          <w:rFonts w:ascii="Arial" w:hAnsi="Arial" w:cs="Arial"/>
        </w:rPr>
        <w:t xml:space="preserve"> which is registered in Can</w:t>
      </w:r>
      <w:r w:rsidR="00623012">
        <w:rPr>
          <w:rFonts w:ascii="Arial" w:hAnsi="Arial" w:cs="Arial"/>
        </w:rPr>
        <w:t>v</w:t>
      </w:r>
      <w:r w:rsidR="00B9322E">
        <w:rPr>
          <w:rFonts w:ascii="Arial" w:hAnsi="Arial" w:cs="Arial"/>
        </w:rPr>
        <w:t xml:space="preserve">as. </w:t>
      </w:r>
    </w:p>
    <w:p w14:paraId="6426BB8D" w14:textId="77777777" w:rsidR="00577778" w:rsidRDefault="00577778" w:rsidP="00111D01">
      <w:pPr>
        <w:ind w:left="567" w:right="652"/>
        <w:rPr>
          <w:rFonts w:ascii="Arial" w:hAnsi="Arial" w:cs="Arial"/>
          <w:color w:val="44546A"/>
        </w:rPr>
      </w:pPr>
    </w:p>
    <w:p w14:paraId="5791DD67" w14:textId="64B37964" w:rsidR="00616F0E" w:rsidRDefault="00FE61F4" w:rsidP="00111D01">
      <w:pPr>
        <w:ind w:left="567" w:right="652"/>
        <w:rPr>
          <w:rFonts w:ascii="Arial" w:hAnsi="Arial" w:cs="Arial"/>
          <w:color w:val="44546A"/>
        </w:rPr>
      </w:pPr>
      <w:r>
        <w:rPr>
          <w:rFonts w:ascii="Arial" w:hAnsi="Arial" w:cs="Arial"/>
          <w:color w:val="44546A"/>
        </w:rPr>
        <w:t>The first column explains</w:t>
      </w:r>
      <w:r w:rsidR="00F544DE">
        <w:rPr>
          <w:rFonts w:ascii="Arial" w:hAnsi="Arial" w:cs="Arial"/>
          <w:color w:val="44546A"/>
        </w:rPr>
        <w:t xml:space="preserve"> tasks, the second column how</w:t>
      </w:r>
      <w:r>
        <w:rPr>
          <w:rFonts w:ascii="Arial" w:hAnsi="Arial" w:cs="Arial"/>
          <w:color w:val="44546A"/>
        </w:rPr>
        <w:t xml:space="preserve"> the </w:t>
      </w:r>
      <w:r w:rsidR="00F544DE">
        <w:rPr>
          <w:rFonts w:ascii="Arial" w:hAnsi="Arial" w:cs="Arial"/>
          <w:color w:val="44546A"/>
        </w:rPr>
        <w:t xml:space="preserve">active dialogues in the seven seminars may give points (max 7). </w:t>
      </w:r>
      <w:r w:rsidR="00577778">
        <w:rPr>
          <w:rFonts w:ascii="Arial" w:hAnsi="Arial" w:cs="Arial"/>
          <w:color w:val="44546A"/>
        </w:rPr>
        <w:t>C</w:t>
      </w:r>
      <w:r>
        <w:rPr>
          <w:rFonts w:ascii="Arial" w:hAnsi="Arial" w:cs="Arial"/>
          <w:color w:val="44546A"/>
        </w:rPr>
        <w:t>olumn three shows points awarded when</w:t>
      </w:r>
      <w:r w:rsidR="00577778">
        <w:rPr>
          <w:rFonts w:ascii="Arial" w:hAnsi="Arial" w:cs="Arial"/>
          <w:color w:val="44546A"/>
        </w:rPr>
        <w:t xml:space="preserve"> </w:t>
      </w:r>
      <w:r w:rsidR="00577778" w:rsidRPr="00623012">
        <w:rPr>
          <w:rFonts w:ascii="Arial" w:hAnsi="Arial" w:cs="Arial"/>
          <w:color w:val="0070C0"/>
        </w:rPr>
        <w:t>passing</w:t>
      </w:r>
      <w:r w:rsidRPr="00623012">
        <w:rPr>
          <w:rFonts w:ascii="Arial" w:hAnsi="Arial" w:cs="Arial"/>
          <w:color w:val="0070C0"/>
        </w:rPr>
        <w:t xml:space="preserve"> tasks are submitted on time </w:t>
      </w:r>
      <w:r>
        <w:rPr>
          <w:rFonts w:ascii="Arial" w:hAnsi="Arial" w:cs="Arial"/>
          <w:color w:val="44546A"/>
        </w:rPr>
        <w:t xml:space="preserve">(in preparation for a seminar or at a particular date after the seminar as a reflection – see instructions in </w:t>
      </w:r>
      <w:r w:rsidR="004D4862">
        <w:rPr>
          <w:rFonts w:ascii="Arial" w:hAnsi="Arial" w:cs="Arial"/>
          <w:color w:val="44546A"/>
        </w:rPr>
        <w:t>Canvas</w:t>
      </w:r>
      <w:r>
        <w:rPr>
          <w:rFonts w:ascii="Arial" w:hAnsi="Arial" w:cs="Arial"/>
          <w:color w:val="44546A"/>
        </w:rPr>
        <w:t>)</w:t>
      </w:r>
      <w:r w:rsidR="00577778">
        <w:rPr>
          <w:rFonts w:ascii="Arial" w:hAnsi="Arial" w:cs="Arial"/>
          <w:color w:val="44546A"/>
        </w:rPr>
        <w:t>.</w:t>
      </w:r>
      <w:r>
        <w:rPr>
          <w:rFonts w:ascii="Arial" w:hAnsi="Arial" w:cs="Arial"/>
          <w:color w:val="44546A"/>
        </w:rPr>
        <w:t xml:space="preserve"> </w:t>
      </w:r>
      <w:r w:rsidR="00623012">
        <w:rPr>
          <w:rFonts w:ascii="Arial" w:hAnsi="Arial" w:cs="Arial"/>
          <w:color w:val="44546A"/>
        </w:rPr>
        <w:t xml:space="preserve">The fourth column reflects points awarded upon completion of a task (maximum 16 points). Assessment of the tasks is made the following week for each module (task 1-7 +9), and within three weeks for task 8 (as part of the total grading). This is the range for each SLU grade (fail) 3-5. </w:t>
      </w:r>
    </w:p>
    <w:p w14:paraId="49E67F1D" w14:textId="77777777" w:rsidR="0005423E" w:rsidRDefault="0005423E" w:rsidP="00111D01">
      <w:pPr>
        <w:ind w:left="567" w:right="652"/>
        <w:rPr>
          <w:rFonts w:ascii="Arial" w:hAnsi="Arial" w:cs="Arial"/>
          <w:color w:val="44546A"/>
        </w:rPr>
      </w:pPr>
    </w:p>
    <w:tbl>
      <w:tblPr>
        <w:tblStyle w:val="TableGrid"/>
        <w:tblW w:w="0" w:type="auto"/>
        <w:tblInd w:w="562" w:type="dxa"/>
        <w:tblLook w:val="04A0" w:firstRow="1" w:lastRow="0" w:firstColumn="1" w:lastColumn="0" w:noHBand="0" w:noVBand="1"/>
      </w:tblPr>
      <w:tblGrid>
        <w:gridCol w:w="2071"/>
        <w:gridCol w:w="2108"/>
      </w:tblGrid>
      <w:tr w:rsidR="002E0844" w14:paraId="531409A2" w14:textId="77777777" w:rsidTr="00111D01">
        <w:tc>
          <w:tcPr>
            <w:tcW w:w="2071" w:type="dxa"/>
          </w:tcPr>
          <w:p w14:paraId="63135A62" w14:textId="7467606A" w:rsidR="002E0844" w:rsidRPr="007276D9" w:rsidRDefault="002E0844" w:rsidP="00111D01">
            <w:pPr>
              <w:ind w:left="567" w:right="652"/>
              <w:rPr>
                <w:rFonts w:ascii="Arial" w:hAnsi="Arial" w:cs="Arial"/>
                <w:b/>
                <w:color w:val="44546A"/>
              </w:rPr>
            </w:pPr>
            <w:r w:rsidRPr="007276D9">
              <w:rPr>
                <w:rFonts w:ascii="Arial" w:hAnsi="Arial" w:cs="Arial"/>
                <w:b/>
                <w:color w:val="44546A"/>
              </w:rPr>
              <w:t xml:space="preserve">Grade </w:t>
            </w:r>
          </w:p>
        </w:tc>
        <w:tc>
          <w:tcPr>
            <w:tcW w:w="2108" w:type="dxa"/>
          </w:tcPr>
          <w:p w14:paraId="787F4661" w14:textId="27B57855" w:rsidR="002E0844" w:rsidRPr="007276D9" w:rsidRDefault="002E0844" w:rsidP="00111D01">
            <w:pPr>
              <w:ind w:left="567" w:right="652"/>
              <w:rPr>
                <w:rFonts w:ascii="Arial" w:hAnsi="Arial" w:cs="Arial"/>
                <w:b/>
                <w:color w:val="44546A"/>
              </w:rPr>
            </w:pPr>
            <w:r w:rsidRPr="007276D9">
              <w:rPr>
                <w:rFonts w:ascii="Arial" w:hAnsi="Arial" w:cs="Arial"/>
                <w:b/>
                <w:color w:val="44546A"/>
              </w:rPr>
              <w:t>Points</w:t>
            </w:r>
          </w:p>
        </w:tc>
      </w:tr>
      <w:tr w:rsidR="002E0844" w14:paraId="70163CD4" w14:textId="77777777" w:rsidTr="00111D01">
        <w:tc>
          <w:tcPr>
            <w:tcW w:w="2071" w:type="dxa"/>
          </w:tcPr>
          <w:p w14:paraId="42C26A69" w14:textId="1320150E" w:rsidR="002E0844" w:rsidRDefault="002E0844" w:rsidP="00111D01">
            <w:pPr>
              <w:ind w:left="567" w:right="652"/>
              <w:rPr>
                <w:rFonts w:ascii="Arial" w:hAnsi="Arial" w:cs="Arial"/>
                <w:color w:val="44546A"/>
              </w:rPr>
            </w:pPr>
            <w:r>
              <w:rPr>
                <w:rFonts w:ascii="Arial" w:hAnsi="Arial" w:cs="Arial"/>
                <w:color w:val="44546A"/>
              </w:rPr>
              <w:t>Fail</w:t>
            </w:r>
          </w:p>
        </w:tc>
        <w:tc>
          <w:tcPr>
            <w:tcW w:w="2108" w:type="dxa"/>
          </w:tcPr>
          <w:p w14:paraId="377920D3" w14:textId="7F10E793" w:rsidR="002E0844" w:rsidRDefault="002E0844" w:rsidP="00111D01">
            <w:pPr>
              <w:ind w:left="567" w:right="652"/>
              <w:rPr>
                <w:rFonts w:ascii="Arial" w:hAnsi="Arial" w:cs="Arial"/>
                <w:color w:val="44546A"/>
              </w:rPr>
            </w:pPr>
            <w:r>
              <w:rPr>
                <w:rFonts w:ascii="Arial" w:hAnsi="Arial" w:cs="Arial"/>
                <w:color w:val="44546A"/>
              </w:rPr>
              <w:t>0-</w:t>
            </w:r>
            <w:r w:rsidR="00F544DE">
              <w:rPr>
                <w:rFonts w:ascii="Arial" w:hAnsi="Arial" w:cs="Arial"/>
                <w:color w:val="44546A"/>
              </w:rPr>
              <w:t>15</w:t>
            </w:r>
          </w:p>
        </w:tc>
      </w:tr>
      <w:tr w:rsidR="002E0844" w14:paraId="582C85DC" w14:textId="77777777" w:rsidTr="00111D01">
        <w:tc>
          <w:tcPr>
            <w:tcW w:w="2071" w:type="dxa"/>
          </w:tcPr>
          <w:p w14:paraId="20288B73" w14:textId="5BBB1123" w:rsidR="002E0844" w:rsidRDefault="002E0844" w:rsidP="00111D01">
            <w:pPr>
              <w:ind w:left="567" w:right="652"/>
              <w:rPr>
                <w:rFonts w:ascii="Arial" w:hAnsi="Arial" w:cs="Arial"/>
                <w:color w:val="44546A"/>
              </w:rPr>
            </w:pPr>
            <w:r>
              <w:rPr>
                <w:rFonts w:ascii="Arial" w:hAnsi="Arial" w:cs="Arial"/>
                <w:color w:val="44546A"/>
              </w:rPr>
              <w:t>3</w:t>
            </w:r>
          </w:p>
        </w:tc>
        <w:tc>
          <w:tcPr>
            <w:tcW w:w="2108" w:type="dxa"/>
          </w:tcPr>
          <w:p w14:paraId="4E7A8D1F" w14:textId="7EADC0A6" w:rsidR="002E0844" w:rsidRDefault="00F544DE" w:rsidP="00111D01">
            <w:pPr>
              <w:ind w:left="567" w:right="652"/>
              <w:rPr>
                <w:rFonts w:ascii="Arial" w:hAnsi="Arial" w:cs="Arial"/>
                <w:color w:val="44546A"/>
              </w:rPr>
            </w:pPr>
            <w:r>
              <w:rPr>
                <w:rFonts w:ascii="Arial" w:hAnsi="Arial" w:cs="Arial"/>
                <w:color w:val="44546A"/>
              </w:rPr>
              <w:t>16</w:t>
            </w:r>
            <w:r w:rsidR="00616F0E">
              <w:rPr>
                <w:rFonts w:ascii="Arial" w:hAnsi="Arial" w:cs="Arial"/>
                <w:color w:val="44546A"/>
              </w:rPr>
              <w:t>-</w:t>
            </w:r>
            <w:r>
              <w:rPr>
                <w:rFonts w:ascii="Arial" w:hAnsi="Arial" w:cs="Arial"/>
                <w:color w:val="44546A"/>
              </w:rPr>
              <w:t>25</w:t>
            </w:r>
          </w:p>
        </w:tc>
      </w:tr>
      <w:tr w:rsidR="002E0844" w14:paraId="7886DC3A" w14:textId="77777777" w:rsidTr="00111D01">
        <w:tc>
          <w:tcPr>
            <w:tcW w:w="2071" w:type="dxa"/>
          </w:tcPr>
          <w:p w14:paraId="3F183E69" w14:textId="7F27697B" w:rsidR="002E0844" w:rsidRDefault="002E0844" w:rsidP="00111D01">
            <w:pPr>
              <w:ind w:left="567" w:right="652"/>
              <w:rPr>
                <w:rFonts w:ascii="Arial" w:hAnsi="Arial" w:cs="Arial"/>
                <w:color w:val="44546A"/>
              </w:rPr>
            </w:pPr>
            <w:r>
              <w:rPr>
                <w:rFonts w:ascii="Arial" w:hAnsi="Arial" w:cs="Arial"/>
                <w:color w:val="44546A"/>
              </w:rPr>
              <w:t>4</w:t>
            </w:r>
          </w:p>
        </w:tc>
        <w:tc>
          <w:tcPr>
            <w:tcW w:w="2108" w:type="dxa"/>
          </w:tcPr>
          <w:p w14:paraId="201F14CB" w14:textId="42C20CBC" w:rsidR="002E0844" w:rsidRDefault="00F544DE" w:rsidP="00111D01">
            <w:pPr>
              <w:ind w:left="567" w:right="652"/>
              <w:rPr>
                <w:rFonts w:ascii="Arial" w:hAnsi="Arial" w:cs="Arial"/>
                <w:color w:val="44546A"/>
              </w:rPr>
            </w:pPr>
            <w:r>
              <w:rPr>
                <w:rFonts w:ascii="Arial" w:hAnsi="Arial" w:cs="Arial"/>
                <w:color w:val="44546A"/>
              </w:rPr>
              <w:t>26-35</w:t>
            </w:r>
          </w:p>
        </w:tc>
      </w:tr>
      <w:tr w:rsidR="002E0844" w14:paraId="1DB2D1F9" w14:textId="77777777" w:rsidTr="00111D01">
        <w:tc>
          <w:tcPr>
            <w:tcW w:w="2071" w:type="dxa"/>
          </w:tcPr>
          <w:p w14:paraId="03586A7D" w14:textId="2610150A" w:rsidR="002E0844" w:rsidRDefault="002E0844" w:rsidP="00111D01">
            <w:pPr>
              <w:ind w:left="567" w:right="652"/>
              <w:rPr>
                <w:rFonts w:ascii="Arial" w:hAnsi="Arial" w:cs="Arial"/>
                <w:color w:val="44546A"/>
              </w:rPr>
            </w:pPr>
            <w:r>
              <w:rPr>
                <w:rFonts w:ascii="Arial" w:hAnsi="Arial" w:cs="Arial"/>
                <w:color w:val="44546A"/>
              </w:rPr>
              <w:t>5</w:t>
            </w:r>
          </w:p>
        </w:tc>
        <w:tc>
          <w:tcPr>
            <w:tcW w:w="2108" w:type="dxa"/>
          </w:tcPr>
          <w:p w14:paraId="71F9ECFD" w14:textId="518B9CE1" w:rsidR="002E0844" w:rsidRDefault="00F544DE" w:rsidP="00111D01">
            <w:pPr>
              <w:ind w:left="567" w:right="652"/>
              <w:rPr>
                <w:rFonts w:ascii="Arial" w:hAnsi="Arial" w:cs="Arial"/>
                <w:color w:val="44546A"/>
              </w:rPr>
            </w:pPr>
            <w:r>
              <w:rPr>
                <w:rFonts w:ascii="Arial" w:hAnsi="Arial" w:cs="Arial"/>
                <w:color w:val="44546A"/>
              </w:rPr>
              <w:t>36-39</w:t>
            </w:r>
          </w:p>
        </w:tc>
      </w:tr>
    </w:tbl>
    <w:p w14:paraId="6CE75EDF" w14:textId="77777777" w:rsidR="00623012" w:rsidRDefault="00623012" w:rsidP="00111D01">
      <w:pPr>
        <w:ind w:left="567"/>
        <w:rPr>
          <w:rFonts w:ascii="Arial" w:hAnsi="Arial" w:cs="Arial"/>
          <w:color w:val="44546A"/>
        </w:rPr>
      </w:pPr>
    </w:p>
    <w:p w14:paraId="78C9844A" w14:textId="77777777" w:rsidR="00623012" w:rsidRDefault="00623012" w:rsidP="00111D01">
      <w:pPr>
        <w:ind w:left="567"/>
        <w:rPr>
          <w:rFonts w:ascii="Arial" w:hAnsi="Arial" w:cs="Arial"/>
          <w:color w:val="44546A"/>
        </w:rPr>
      </w:pPr>
    </w:p>
    <w:p w14:paraId="23C604B6" w14:textId="77777777" w:rsidR="00FA6DDB" w:rsidRDefault="00623012" w:rsidP="00111D01">
      <w:pPr>
        <w:ind w:left="567"/>
        <w:rPr>
          <w:rFonts w:ascii="Arial" w:hAnsi="Arial" w:cs="Arial"/>
          <w:color w:val="44546A"/>
        </w:rPr>
      </w:pPr>
      <w:r>
        <w:rPr>
          <w:rFonts w:ascii="Arial" w:hAnsi="Arial" w:cs="Arial"/>
          <w:color w:val="44546A"/>
        </w:rPr>
        <w:t>If the tasks are not completed by the last D-day, late submissions can be submitted after the course has been completed. These tasks are evaluated as re-examination. Dates will be provided in a message at Canvas for re-examination deadlines.</w:t>
      </w:r>
    </w:p>
    <w:p w14:paraId="06BA50F9" w14:textId="77777777" w:rsidR="00FA6DDB" w:rsidRDefault="00FA6DDB" w:rsidP="00111D01">
      <w:pPr>
        <w:ind w:left="567"/>
        <w:rPr>
          <w:rFonts w:ascii="Arial" w:hAnsi="Arial" w:cs="Arial"/>
          <w:color w:val="44546A"/>
        </w:rPr>
      </w:pPr>
    </w:p>
    <w:p w14:paraId="2FE2CAB6" w14:textId="565A62D3" w:rsidR="004B3D86" w:rsidRDefault="00FA6DDB" w:rsidP="00111D01">
      <w:pPr>
        <w:ind w:left="567"/>
        <w:rPr>
          <w:rFonts w:ascii="Arial" w:hAnsi="Arial" w:cs="Arial"/>
          <w:color w:val="44546A"/>
        </w:rPr>
      </w:pPr>
      <w:r>
        <w:rPr>
          <w:rFonts w:ascii="Arial" w:hAnsi="Arial" w:cs="Arial"/>
          <w:color w:val="44546A"/>
        </w:rPr>
        <w:t xml:space="preserve">A task that has not been submitted within the time of the course, needs to be submitted as a make-up assignment in Canvas – </w:t>
      </w:r>
      <w:r w:rsidRPr="00FA6DDB">
        <w:rPr>
          <w:rFonts w:ascii="Arial" w:hAnsi="Arial" w:cs="Arial"/>
          <w:color w:val="44546A"/>
          <w:u w:val="single"/>
        </w:rPr>
        <w:t>and</w:t>
      </w:r>
      <w:r>
        <w:rPr>
          <w:rFonts w:ascii="Arial" w:hAnsi="Arial" w:cs="Arial"/>
          <w:color w:val="44546A"/>
        </w:rPr>
        <w:t xml:space="preserve"> sent as an attachment in an e-mail to Cilla (with the course code + make up as a subject in the subject line of the e-mail). This is the last time this course is offered, so this is particularly important. </w:t>
      </w:r>
      <w:r w:rsidR="00623012">
        <w:rPr>
          <w:rFonts w:ascii="Arial" w:hAnsi="Arial" w:cs="Arial"/>
          <w:color w:val="44546A"/>
        </w:rPr>
        <w:t xml:space="preserve"> </w:t>
      </w:r>
      <w:r w:rsidR="004B3D86">
        <w:rPr>
          <w:rFonts w:ascii="Arial" w:hAnsi="Arial" w:cs="Arial"/>
          <w:color w:val="44546A"/>
        </w:rPr>
        <w:br w:type="page"/>
      </w:r>
    </w:p>
    <w:p w14:paraId="42CD3C5E" w14:textId="769ED731" w:rsidR="000654DA" w:rsidRDefault="000654DA" w:rsidP="00DA13CF">
      <w:pPr>
        <w:ind w:right="652"/>
        <w:rPr>
          <w:sz w:val="20"/>
          <w:szCs w:val="20"/>
        </w:rPr>
      </w:pPr>
    </w:p>
    <w:p w14:paraId="324385AD" w14:textId="77777777" w:rsidR="0007421C" w:rsidRPr="00913351" w:rsidRDefault="0007421C" w:rsidP="00577778">
      <w:pPr>
        <w:widowControl/>
        <w:shd w:val="clear" w:color="auto" w:fill="FFFFFF"/>
        <w:autoSpaceDE/>
        <w:autoSpaceDN/>
        <w:ind w:left="284" w:right="652"/>
        <w:outlineLvl w:val="2"/>
        <w:rPr>
          <w:rFonts w:asciiTheme="minorHAnsi" w:eastAsia="Times New Roman" w:hAnsiTheme="minorHAnsi" w:cstheme="minorHAnsi"/>
          <w:color w:val="302F2F"/>
          <w:sz w:val="27"/>
          <w:szCs w:val="27"/>
          <w:lang w:eastAsia="sv-SE"/>
        </w:rPr>
      </w:pPr>
      <w:r w:rsidRPr="00913351">
        <w:rPr>
          <w:rFonts w:asciiTheme="minorHAnsi" w:eastAsia="Times New Roman" w:hAnsiTheme="minorHAnsi" w:cstheme="minorHAnsi"/>
          <w:color w:val="302F2F"/>
          <w:sz w:val="27"/>
          <w:szCs w:val="27"/>
          <w:lang w:eastAsia="sv-SE"/>
        </w:rPr>
        <w:t>FÖ0470 Research methods in social sciences, 15.0 Credits</w:t>
      </w:r>
    </w:p>
    <w:p w14:paraId="636C1B6E" w14:textId="77777777" w:rsidR="0007421C" w:rsidRPr="00913351" w:rsidRDefault="0007421C" w:rsidP="00577778">
      <w:pPr>
        <w:widowControl/>
        <w:autoSpaceDE/>
        <w:autoSpaceDN/>
        <w:ind w:left="284" w:right="652"/>
        <w:rPr>
          <w:rFonts w:asciiTheme="minorHAnsi" w:eastAsia="Times New Roman" w:hAnsiTheme="minorHAnsi" w:cstheme="minorHAnsi"/>
          <w:sz w:val="24"/>
          <w:szCs w:val="24"/>
          <w:lang w:eastAsia="sv-SE"/>
        </w:rPr>
      </w:pPr>
      <w:r w:rsidRPr="00913351">
        <w:rPr>
          <w:rFonts w:asciiTheme="minorHAnsi" w:eastAsia="Times New Roman" w:hAnsiTheme="minorHAnsi" w:cstheme="minorHAnsi"/>
          <w:color w:val="000000"/>
          <w:sz w:val="24"/>
          <w:szCs w:val="24"/>
          <w:shd w:val="clear" w:color="auto" w:fill="FFFFFF"/>
          <w:lang w:eastAsia="sv-SE"/>
        </w:rPr>
        <w:t>Samhällsvetenskapliga forskningsmetoder</w:t>
      </w:r>
    </w:p>
    <w:p w14:paraId="45654625" w14:textId="77777777" w:rsidR="0007421C" w:rsidRPr="00913351" w:rsidRDefault="0007421C" w:rsidP="00577778">
      <w:pPr>
        <w:widowControl/>
        <w:shd w:val="clear" w:color="auto" w:fill="FFFFFF"/>
        <w:autoSpaceDE/>
        <w:autoSpaceDN/>
        <w:ind w:left="284" w:right="652"/>
        <w:outlineLvl w:val="3"/>
        <w:rPr>
          <w:rFonts w:asciiTheme="minorHAnsi" w:eastAsia="Times New Roman" w:hAnsiTheme="minorHAnsi" w:cstheme="minorHAnsi"/>
          <w:color w:val="302F2F"/>
          <w:sz w:val="24"/>
          <w:szCs w:val="24"/>
          <w:lang w:eastAsia="sv-SE"/>
        </w:rPr>
      </w:pPr>
      <w:r w:rsidRPr="00913351">
        <w:rPr>
          <w:rFonts w:asciiTheme="minorHAnsi" w:eastAsia="Times New Roman" w:hAnsiTheme="minorHAnsi" w:cstheme="minorHAnsi"/>
          <w:color w:val="302F2F"/>
          <w:sz w:val="24"/>
          <w:szCs w:val="24"/>
          <w:lang w:eastAsia="sv-SE"/>
        </w:rPr>
        <w:t>Syllabus approved</w:t>
      </w:r>
    </w:p>
    <w:p w14:paraId="5940C498" w14:textId="04E35015" w:rsidR="0007421C" w:rsidRDefault="0007421C" w:rsidP="00577778">
      <w:pPr>
        <w:widowControl/>
        <w:autoSpaceDE/>
        <w:autoSpaceDN/>
        <w:ind w:left="284" w:right="652"/>
        <w:rPr>
          <w:rFonts w:asciiTheme="minorHAnsi" w:eastAsia="Times New Roman" w:hAnsiTheme="minorHAnsi" w:cstheme="minorHAnsi"/>
          <w:color w:val="000000"/>
          <w:sz w:val="24"/>
          <w:szCs w:val="24"/>
          <w:shd w:val="clear" w:color="auto" w:fill="FFFFFF"/>
          <w:lang w:eastAsia="sv-SE"/>
        </w:rPr>
      </w:pPr>
      <w:r w:rsidRPr="00913351">
        <w:rPr>
          <w:rFonts w:asciiTheme="minorHAnsi" w:eastAsia="Times New Roman" w:hAnsiTheme="minorHAnsi" w:cstheme="minorHAnsi"/>
          <w:color w:val="000000"/>
          <w:sz w:val="24"/>
          <w:szCs w:val="24"/>
          <w:shd w:val="clear" w:color="auto" w:fill="FFFFFF"/>
          <w:lang w:eastAsia="sv-SE"/>
        </w:rPr>
        <w:t>2020-11-17</w:t>
      </w:r>
    </w:p>
    <w:p w14:paraId="1F83F339" w14:textId="77777777" w:rsidR="00577778" w:rsidRPr="00913351" w:rsidRDefault="00577778" w:rsidP="00577778">
      <w:pPr>
        <w:widowControl/>
        <w:autoSpaceDE/>
        <w:autoSpaceDN/>
        <w:ind w:left="284" w:right="652"/>
        <w:rPr>
          <w:rFonts w:asciiTheme="minorHAnsi" w:eastAsia="Times New Roman" w:hAnsiTheme="minorHAnsi" w:cstheme="minorHAnsi"/>
          <w:sz w:val="24"/>
          <w:szCs w:val="24"/>
          <w:lang w:eastAsia="sv-SE"/>
        </w:rPr>
      </w:pPr>
    </w:p>
    <w:p w14:paraId="24C2DC2E" w14:textId="77777777" w:rsidR="0007421C" w:rsidRPr="006D1E75" w:rsidRDefault="0007421C" w:rsidP="00577778">
      <w:pPr>
        <w:widowControl/>
        <w:shd w:val="clear" w:color="auto" w:fill="FFFFFF"/>
        <w:autoSpaceDE/>
        <w:autoSpaceDN/>
        <w:ind w:left="284" w:right="652"/>
        <w:outlineLvl w:val="3"/>
        <w:rPr>
          <w:rFonts w:asciiTheme="minorHAnsi" w:eastAsia="Times New Roman" w:hAnsiTheme="minorHAnsi" w:cstheme="minorHAnsi"/>
          <w:b/>
          <w:color w:val="302F2F"/>
          <w:sz w:val="24"/>
          <w:szCs w:val="24"/>
          <w:lang w:eastAsia="sv-SE"/>
        </w:rPr>
      </w:pPr>
      <w:r w:rsidRPr="006D1E75">
        <w:rPr>
          <w:rFonts w:asciiTheme="minorHAnsi" w:eastAsia="Times New Roman" w:hAnsiTheme="minorHAnsi" w:cstheme="minorHAnsi"/>
          <w:b/>
          <w:color w:val="302F2F"/>
          <w:sz w:val="24"/>
          <w:szCs w:val="24"/>
          <w:lang w:eastAsia="sv-SE"/>
        </w:rPr>
        <w:t>Subjects</w:t>
      </w:r>
    </w:p>
    <w:p w14:paraId="628585D5" w14:textId="730FC124" w:rsidR="0007421C" w:rsidRPr="006D1E75" w:rsidRDefault="0007421C" w:rsidP="00577778">
      <w:pPr>
        <w:widowControl/>
        <w:autoSpaceDE/>
        <w:autoSpaceDN/>
        <w:ind w:left="284" w:right="652"/>
        <w:rPr>
          <w:rFonts w:asciiTheme="minorHAnsi" w:eastAsia="Times New Roman" w:hAnsiTheme="minorHAnsi" w:cstheme="minorHAnsi"/>
          <w:i/>
          <w:sz w:val="24"/>
          <w:szCs w:val="24"/>
          <w:lang w:eastAsia="sv-SE"/>
        </w:rPr>
      </w:pPr>
      <w:r w:rsidRPr="006D1E75">
        <w:rPr>
          <w:rFonts w:asciiTheme="minorHAnsi" w:eastAsia="Times New Roman" w:hAnsiTheme="minorHAnsi" w:cstheme="minorHAnsi"/>
          <w:i/>
          <w:color w:val="000000"/>
          <w:sz w:val="24"/>
          <w:szCs w:val="24"/>
          <w:shd w:val="clear" w:color="auto" w:fill="FFFFFF"/>
          <w:lang w:eastAsia="sv-SE"/>
        </w:rPr>
        <w:t>Business Administration</w:t>
      </w:r>
      <w:r w:rsidR="006D1E75" w:rsidRPr="006D1E75">
        <w:rPr>
          <w:rFonts w:asciiTheme="minorHAnsi" w:eastAsia="Times New Roman" w:hAnsiTheme="minorHAnsi" w:cstheme="minorHAnsi"/>
          <w:i/>
          <w:color w:val="000000"/>
          <w:sz w:val="24"/>
          <w:szCs w:val="24"/>
          <w:shd w:val="clear" w:color="auto" w:fill="FFFFFF"/>
          <w:lang w:eastAsia="sv-SE"/>
        </w:rPr>
        <w:t>,</w:t>
      </w:r>
      <w:r w:rsidRPr="006D1E75">
        <w:rPr>
          <w:rFonts w:asciiTheme="minorHAnsi" w:eastAsia="Times New Roman" w:hAnsiTheme="minorHAnsi" w:cstheme="minorHAnsi"/>
          <w:i/>
          <w:color w:val="000000"/>
          <w:sz w:val="24"/>
          <w:szCs w:val="24"/>
          <w:shd w:val="clear" w:color="auto" w:fill="FFFFFF"/>
          <w:lang w:eastAsia="sv-SE"/>
        </w:rPr>
        <w:t> Sustainable development</w:t>
      </w:r>
    </w:p>
    <w:p w14:paraId="376C3444" w14:textId="77777777" w:rsidR="0007421C" w:rsidRPr="00913351" w:rsidRDefault="0007421C" w:rsidP="00577778">
      <w:pPr>
        <w:widowControl/>
        <w:shd w:val="clear" w:color="auto" w:fill="FFFFFF"/>
        <w:autoSpaceDE/>
        <w:autoSpaceDN/>
        <w:ind w:left="284" w:right="652"/>
        <w:outlineLvl w:val="3"/>
        <w:rPr>
          <w:rFonts w:asciiTheme="minorHAnsi" w:eastAsia="Times New Roman" w:hAnsiTheme="minorHAnsi" w:cstheme="minorHAnsi"/>
          <w:color w:val="302F2F"/>
          <w:sz w:val="24"/>
          <w:szCs w:val="24"/>
          <w:lang w:eastAsia="sv-SE"/>
        </w:rPr>
      </w:pPr>
      <w:r w:rsidRPr="00913351">
        <w:rPr>
          <w:rFonts w:asciiTheme="minorHAnsi" w:eastAsia="Times New Roman" w:hAnsiTheme="minorHAnsi" w:cstheme="minorHAnsi"/>
          <w:color w:val="302F2F"/>
          <w:sz w:val="24"/>
          <w:szCs w:val="24"/>
          <w:lang w:eastAsia="sv-SE"/>
        </w:rPr>
        <w:t>Education cycle</w:t>
      </w:r>
    </w:p>
    <w:p w14:paraId="10C65951" w14:textId="245D2C81" w:rsidR="00577778" w:rsidRPr="00577778" w:rsidRDefault="0007421C" w:rsidP="00577778">
      <w:pPr>
        <w:widowControl/>
        <w:autoSpaceDE/>
        <w:autoSpaceDN/>
        <w:ind w:left="284" w:right="652"/>
        <w:rPr>
          <w:rFonts w:asciiTheme="minorHAnsi" w:eastAsia="Times New Roman" w:hAnsiTheme="minorHAnsi" w:cstheme="minorHAnsi"/>
          <w:color w:val="000000"/>
          <w:sz w:val="24"/>
          <w:szCs w:val="24"/>
          <w:shd w:val="clear" w:color="auto" w:fill="FFFFFF"/>
          <w:lang w:eastAsia="sv-SE"/>
        </w:rPr>
      </w:pPr>
      <w:r w:rsidRPr="00913351">
        <w:rPr>
          <w:rFonts w:asciiTheme="minorHAnsi" w:eastAsia="Times New Roman" w:hAnsiTheme="minorHAnsi" w:cstheme="minorHAnsi"/>
          <w:color w:val="000000"/>
          <w:sz w:val="24"/>
          <w:szCs w:val="24"/>
          <w:shd w:val="clear" w:color="auto" w:fill="FFFFFF"/>
          <w:lang w:eastAsia="sv-SE"/>
        </w:rPr>
        <w:t>Master’s level</w:t>
      </w:r>
    </w:p>
    <w:p w14:paraId="0E2D3500" w14:textId="77777777" w:rsidR="0007421C" w:rsidRPr="00913351" w:rsidRDefault="0007421C" w:rsidP="00577778">
      <w:pPr>
        <w:widowControl/>
        <w:shd w:val="clear" w:color="auto" w:fill="FFFFFF"/>
        <w:autoSpaceDE/>
        <w:autoSpaceDN/>
        <w:ind w:left="284" w:right="652"/>
        <w:outlineLvl w:val="3"/>
        <w:rPr>
          <w:rFonts w:asciiTheme="minorHAnsi" w:eastAsia="Times New Roman" w:hAnsiTheme="minorHAnsi" w:cstheme="minorHAnsi"/>
          <w:color w:val="302F2F"/>
          <w:sz w:val="24"/>
          <w:szCs w:val="24"/>
          <w:lang w:eastAsia="sv-SE"/>
        </w:rPr>
      </w:pPr>
      <w:r w:rsidRPr="00913351">
        <w:rPr>
          <w:rFonts w:asciiTheme="minorHAnsi" w:eastAsia="Times New Roman" w:hAnsiTheme="minorHAnsi" w:cstheme="minorHAnsi"/>
          <w:color w:val="302F2F"/>
          <w:sz w:val="24"/>
          <w:szCs w:val="24"/>
          <w:lang w:eastAsia="sv-SE"/>
        </w:rPr>
        <w:t>Advanced study in the main field</w:t>
      </w:r>
    </w:p>
    <w:p w14:paraId="77570C00" w14:textId="25810D8F" w:rsidR="0007421C" w:rsidRDefault="0007421C" w:rsidP="00577778">
      <w:pPr>
        <w:widowControl/>
        <w:autoSpaceDE/>
        <w:autoSpaceDN/>
        <w:ind w:left="284" w:right="652"/>
        <w:rPr>
          <w:rFonts w:asciiTheme="minorHAnsi" w:eastAsia="Times New Roman" w:hAnsiTheme="minorHAnsi" w:cstheme="minorHAnsi"/>
          <w:color w:val="000000"/>
          <w:sz w:val="24"/>
          <w:szCs w:val="24"/>
          <w:shd w:val="clear" w:color="auto" w:fill="FFFFFF"/>
          <w:lang w:eastAsia="sv-SE"/>
        </w:rPr>
      </w:pPr>
      <w:r w:rsidRPr="00913351">
        <w:rPr>
          <w:rFonts w:asciiTheme="minorHAnsi" w:eastAsia="Times New Roman" w:hAnsiTheme="minorHAnsi" w:cstheme="minorHAnsi"/>
          <w:color w:val="000000"/>
          <w:sz w:val="24"/>
          <w:szCs w:val="24"/>
          <w:shd w:val="clear" w:color="auto" w:fill="FFFFFF"/>
          <w:lang w:eastAsia="sv-SE"/>
        </w:rPr>
        <w:t>Second cycle, only first-cycle courses as entry requirements(A1N)</w:t>
      </w:r>
    </w:p>
    <w:p w14:paraId="62F1DF5E" w14:textId="77777777" w:rsidR="00577778" w:rsidRPr="00913351" w:rsidRDefault="00577778" w:rsidP="00577778">
      <w:pPr>
        <w:widowControl/>
        <w:autoSpaceDE/>
        <w:autoSpaceDN/>
        <w:ind w:left="284" w:right="652"/>
        <w:rPr>
          <w:rFonts w:asciiTheme="minorHAnsi" w:eastAsia="Times New Roman" w:hAnsiTheme="minorHAnsi" w:cstheme="minorHAnsi"/>
          <w:sz w:val="24"/>
          <w:szCs w:val="24"/>
          <w:lang w:eastAsia="sv-SE"/>
        </w:rPr>
      </w:pPr>
    </w:p>
    <w:p w14:paraId="61745562" w14:textId="77777777" w:rsidR="0007421C" w:rsidRPr="006D1E75" w:rsidRDefault="0007421C" w:rsidP="00577778">
      <w:pPr>
        <w:widowControl/>
        <w:shd w:val="clear" w:color="auto" w:fill="FFFFFF"/>
        <w:autoSpaceDE/>
        <w:autoSpaceDN/>
        <w:ind w:left="284" w:right="652"/>
        <w:outlineLvl w:val="3"/>
        <w:rPr>
          <w:rFonts w:asciiTheme="minorHAnsi" w:eastAsia="Times New Roman" w:hAnsiTheme="minorHAnsi" w:cstheme="minorHAnsi"/>
          <w:b/>
          <w:color w:val="302F2F"/>
          <w:sz w:val="24"/>
          <w:szCs w:val="24"/>
          <w:lang w:eastAsia="sv-SE"/>
        </w:rPr>
      </w:pPr>
      <w:r w:rsidRPr="006D1E75">
        <w:rPr>
          <w:rFonts w:asciiTheme="minorHAnsi" w:eastAsia="Times New Roman" w:hAnsiTheme="minorHAnsi" w:cstheme="minorHAnsi"/>
          <w:b/>
          <w:color w:val="302F2F"/>
          <w:sz w:val="24"/>
          <w:szCs w:val="24"/>
          <w:lang w:eastAsia="sv-SE"/>
        </w:rPr>
        <w:t>Grading scale</w:t>
      </w:r>
    </w:p>
    <w:p w14:paraId="46FC7455" w14:textId="77777777" w:rsidR="0007421C" w:rsidRPr="00913351" w:rsidRDefault="0007421C" w:rsidP="00577778">
      <w:pPr>
        <w:widowControl/>
        <w:shd w:val="clear" w:color="auto" w:fill="FFFFFF"/>
        <w:autoSpaceDE/>
        <w:autoSpaceDN/>
        <w:ind w:left="284" w:right="652"/>
        <w:rPr>
          <w:rFonts w:asciiTheme="minorHAnsi" w:eastAsia="Times New Roman" w:hAnsiTheme="minorHAnsi" w:cstheme="minorHAnsi"/>
          <w:color w:val="000000"/>
          <w:sz w:val="24"/>
          <w:szCs w:val="24"/>
          <w:lang w:eastAsia="sv-SE"/>
        </w:rPr>
      </w:pPr>
      <w:r w:rsidRPr="00913351">
        <w:rPr>
          <w:rFonts w:asciiTheme="minorHAnsi" w:eastAsia="Times New Roman" w:hAnsiTheme="minorHAnsi" w:cstheme="minorHAnsi"/>
          <w:color w:val="000000"/>
          <w:sz w:val="24"/>
          <w:szCs w:val="24"/>
          <w:lang w:eastAsia="sv-SE"/>
        </w:rPr>
        <w:t>5:Pass with Distinction, 4:Pass with Credit, 3:Pass, U:FailThe requirements for attaining different grades are described in the course assessment criteria which are contained in a supplement to the course syllabus. Current information on assessment criteria shall be made available at the start of the course.</w:t>
      </w:r>
    </w:p>
    <w:p w14:paraId="5E07B1A6" w14:textId="77777777" w:rsidR="0007421C" w:rsidRPr="00913351" w:rsidRDefault="0007421C" w:rsidP="00577778">
      <w:pPr>
        <w:widowControl/>
        <w:shd w:val="clear" w:color="auto" w:fill="FFFFFF"/>
        <w:autoSpaceDE/>
        <w:autoSpaceDN/>
        <w:ind w:left="284" w:right="652"/>
        <w:outlineLvl w:val="3"/>
        <w:rPr>
          <w:rFonts w:asciiTheme="minorHAnsi" w:eastAsia="Times New Roman" w:hAnsiTheme="minorHAnsi" w:cstheme="minorHAnsi"/>
          <w:color w:val="302F2F"/>
          <w:sz w:val="24"/>
          <w:szCs w:val="24"/>
          <w:lang w:eastAsia="sv-SE"/>
        </w:rPr>
      </w:pPr>
      <w:r w:rsidRPr="00913351">
        <w:rPr>
          <w:rFonts w:asciiTheme="minorHAnsi" w:eastAsia="Times New Roman" w:hAnsiTheme="minorHAnsi" w:cstheme="minorHAnsi"/>
          <w:color w:val="302F2F"/>
          <w:sz w:val="24"/>
          <w:szCs w:val="24"/>
          <w:lang w:eastAsia="sv-SE"/>
        </w:rPr>
        <w:t>Language</w:t>
      </w:r>
    </w:p>
    <w:p w14:paraId="68372629" w14:textId="77777777" w:rsidR="0007421C" w:rsidRPr="00913351" w:rsidRDefault="0007421C" w:rsidP="00577778">
      <w:pPr>
        <w:widowControl/>
        <w:autoSpaceDE/>
        <w:autoSpaceDN/>
        <w:ind w:left="284" w:right="652"/>
        <w:rPr>
          <w:rFonts w:asciiTheme="minorHAnsi" w:eastAsia="Times New Roman" w:hAnsiTheme="minorHAnsi" w:cstheme="minorHAnsi"/>
          <w:sz w:val="24"/>
          <w:szCs w:val="24"/>
          <w:lang w:eastAsia="sv-SE"/>
        </w:rPr>
      </w:pPr>
      <w:r w:rsidRPr="00913351">
        <w:rPr>
          <w:rFonts w:asciiTheme="minorHAnsi" w:eastAsia="Times New Roman" w:hAnsiTheme="minorHAnsi" w:cstheme="minorHAnsi"/>
          <w:color w:val="000000"/>
          <w:sz w:val="24"/>
          <w:szCs w:val="24"/>
          <w:shd w:val="clear" w:color="auto" w:fill="FFFFFF"/>
          <w:lang w:eastAsia="sv-SE"/>
        </w:rPr>
        <w:t>English</w:t>
      </w:r>
    </w:p>
    <w:p w14:paraId="26BFF293" w14:textId="77777777" w:rsidR="0007421C" w:rsidRPr="00913351" w:rsidRDefault="0007421C" w:rsidP="00577778">
      <w:pPr>
        <w:widowControl/>
        <w:shd w:val="clear" w:color="auto" w:fill="FFFFFF"/>
        <w:autoSpaceDE/>
        <w:autoSpaceDN/>
        <w:ind w:left="284" w:right="652"/>
        <w:outlineLvl w:val="3"/>
        <w:rPr>
          <w:rFonts w:asciiTheme="minorHAnsi" w:eastAsia="Times New Roman" w:hAnsiTheme="minorHAnsi" w:cstheme="minorHAnsi"/>
          <w:color w:val="302F2F"/>
          <w:sz w:val="24"/>
          <w:szCs w:val="24"/>
          <w:lang w:eastAsia="sv-SE"/>
        </w:rPr>
      </w:pPr>
      <w:r w:rsidRPr="00913351">
        <w:rPr>
          <w:rFonts w:asciiTheme="minorHAnsi" w:eastAsia="Times New Roman" w:hAnsiTheme="minorHAnsi" w:cstheme="minorHAnsi"/>
          <w:color w:val="302F2F"/>
          <w:sz w:val="24"/>
          <w:szCs w:val="24"/>
          <w:lang w:eastAsia="sv-SE"/>
        </w:rPr>
        <w:t>Prior knowledge</w:t>
      </w:r>
    </w:p>
    <w:p w14:paraId="2CC9B8A9" w14:textId="741310BB" w:rsidR="0007421C" w:rsidRDefault="0007421C" w:rsidP="00577778">
      <w:pPr>
        <w:widowControl/>
        <w:autoSpaceDE/>
        <w:autoSpaceDN/>
        <w:ind w:left="284" w:right="652"/>
        <w:rPr>
          <w:rFonts w:asciiTheme="minorHAnsi" w:eastAsia="Times New Roman" w:hAnsiTheme="minorHAnsi" w:cstheme="minorHAnsi"/>
          <w:color w:val="000000"/>
          <w:sz w:val="24"/>
          <w:szCs w:val="24"/>
          <w:shd w:val="clear" w:color="auto" w:fill="FFFFFF"/>
          <w:lang w:eastAsia="sv-SE"/>
        </w:rPr>
      </w:pPr>
      <w:r w:rsidRPr="00913351">
        <w:rPr>
          <w:rFonts w:asciiTheme="minorHAnsi" w:eastAsia="Times New Roman" w:hAnsiTheme="minorHAnsi" w:cstheme="minorHAnsi"/>
          <w:color w:val="000000"/>
          <w:sz w:val="24"/>
          <w:szCs w:val="24"/>
          <w:shd w:val="clear" w:color="auto" w:fill="FFFFFF"/>
          <w:lang w:eastAsia="sv-SE"/>
        </w:rPr>
        <w:t>Knowledge equivalent to</w:t>
      </w:r>
      <w:r w:rsidRPr="00913351">
        <w:rPr>
          <w:rFonts w:asciiTheme="minorHAnsi" w:eastAsia="Times New Roman" w:hAnsiTheme="minorHAnsi" w:cstheme="minorHAnsi"/>
          <w:color w:val="000000"/>
          <w:sz w:val="24"/>
          <w:szCs w:val="24"/>
          <w:lang w:eastAsia="sv-SE"/>
        </w:rPr>
        <w:br/>
      </w:r>
      <w:r w:rsidRPr="00913351">
        <w:rPr>
          <w:rFonts w:asciiTheme="minorHAnsi" w:eastAsia="Times New Roman" w:hAnsiTheme="minorHAnsi" w:cstheme="minorHAnsi"/>
          <w:color w:val="000000"/>
          <w:sz w:val="24"/>
          <w:szCs w:val="24"/>
          <w:shd w:val="clear" w:color="auto" w:fill="FFFFFF"/>
          <w:lang w:eastAsia="sv-SE"/>
        </w:rPr>
        <w:t>- 120 credits at first-cycle level</w:t>
      </w:r>
      <w:r w:rsidRPr="00913351">
        <w:rPr>
          <w:rFonts w:asciiTheme="minorHAnsi" w:eastAsia="Times New Roman" w:hAnsiTheme="minorHAnsi" w:cstheme="minorHAnsi"/>
          <w:color w:val="000000"/>
          <w:sz w:val="24"/>
          <w:szCs w:val="24"/>
          <w:lang w:eastAsia="sv-SE"/>
        </w:rPr>
        <w:br/>
      </w:r>
      <w:r w:rsidRPr="00913351">
        <w:rPr>
          <w:rFonts w:asciiTheme="minorHAnsi" w:eastAsia="Times New Roman" w:hAnsiTheme="minorHAnsi" w:cstheme="minorHAnsi"/>
          <w:color w:val="000000"/>
          <w:sz w:val="24"/>
          <w:szCs w:val="24"/>
          <w:shd w:val="clear" w:color="auto" w:fill="FFFFFF"/>
          <w:lang w:eastAsia="sv-SE"/>
        </w:rPr>
        <w:t>and</w:t>
      </w:r>
      <w:r w:rsidRPr="00913351">
        <w:rPr>
          <w:rFonts w:asciiTheme="minorHAnsi" w:eastAsia="Times New Roman" w:hAnsiTheme="minorHAnsi" w:cstheme="minorHAnsi"/>
          <w:color w:val="000000"/>
          <w:sz w:val="24"/>
          <w:szCs w:val="24"/>
          <w:lang w:eastAsia="sv-SE"/>
        </w:rPr>
        <w:br/>
      </w:r>
      <w:r w:rsidRPr="00913351">
        <w:rPr>
          <w:rFonts w:asciiTheme="minorHAnsi" w:eastAsia="Times New Roman" w:hAnsiTheme="minorHAnsi" w:cstheme="minorHAnsi"/>
          <w:color w:val="000000"/>
          <w:sz w:val="24"/>
          <w:szCs w:val="24"/>
          <w:shd w:val="clear" w:color="auto" w:fill="FFFFFF"/>
          <w:lang w:eastAsia="sv-SE"/>
        </w:rPr>
        <w:t>- English 6.</w:t>
      </w:r>
    </w:p>
    <w:p w14:paraId="1A75D23E" w14:textId="77777777" w:rsidR="00577778" w:rsidRPr="00913351" w:rsidRDefault="00577778" w:rsidP="00577778">
      <w:pPr>
        <w:widowControl/>
        <w:autoSpaceDE/>
        <w:autoSpaceDN/>
        <w:ind w:left="284" w:right="652"/>
        <w:rPr>
          <w:rFonts w:asciiTheme="minorHAnsi" w:eastAsia="Times New Roman" w:hAnsiTheme="minorHAnsi" w:cstheme="minorHAnsi"/>
          <w:sz w:val="24"/>
          <w:szCs w:val="24"/>
          <w:lang w:eastAsia="sv-SE"/>
        </w:rPr>
      </w:pPr>
    </w:p>
    <w:p w14:paraId="51BDFB44" w14:textId="77777777" w:rsidR="0007421C" w:rsidRPr="006D1E75" w:rsidRDefault="0007421C" w:rsidP="00577778">
      <w:pPr>
        <w:widowControl/>
        <w:shd w:val="clear" w:color="auto" w:fill="FFFFFF"/>
        <w:autoSpaceDE/>
        <w:autoSpaceDN/>
        <w:ind w:left="284" w:right="652"/>
        <w:outlineLvl w:val="3"/>
        <w:rPr>
          <w:rFonts w:asciiTheme="minorHAnsi" w:eastAsia="Times New Roman" w:hAnsiTheme="minorHAnsi" w:cstheme="minorHAnsi"/>
          <w:b/>
          <w:color w:val="302F2F"/>
          <w:sz w:val="24"/>
          <w:szCs w:val="24"/>
          <w:lang w:eastAsia="sv-SE"/>
        </w:rPr>
      </w:pPr>
      <w:r w:rsidRPr="006D1E75">
        <w:rPr>
          <w:rFonts w:asciiTheme="minorHAnsi" w:eastAsia="Times New Roman" w:hAnsiTheme="minorHAnsi" w:cstheme="minorHAnsi"/>
          <w:b/>
          <w:color w:val="302F2F"/>
          <w:sz w:val="24"/>
          <w:szCs w:val="24"/>
          <w:lang w:eastAsia="sv-SE"/>
        </w:rPr>
        <w:t>Objectives</w:t>
      </w:r>
    </w:p>
    <w:p w14:paraId="005D51AC" w14:textId="25C3AD44" w:rsidR="0007421C" w:rsidRDefault="0007421C" w:rsidP="00577778">
      <w:pPr>
        <w:widowControl/>
        <w:autoSpaceDE/>
        <w:autoSpaceDN/>
        <w:ind w:left="284" w:right="652"/>
        <w:rPr>
          <w:rFonts w:asciiTheme="minorHAnsi" w:eastAsia="Times New Roman" w:hAnsiTheme="minorHAnsi" w:cstheme="minorHAnsi"/>
          <w:color w:val="000000"/>
          <w:sz w:val="24"/>
          <w:szCs w:val="24"/>
          <w:shd w:val="clear" w:color="auto" w:fill="FFFFFF"/>
          <w:lang w:eastAsia="sv-SE"/>
        </w:rPr>
      </w:pPr>
      <w:r w:rsidRPr="00913351">
        <w:rPr>
          <w:rFonts w:asciiTheme="minorHAnsi" w:eastAsia="Times New Roman" w:hAnsiTheme="minorHAnsi" w:cstheme="minorHAnsi"/>
          <w:color w:val="000000"/>
          <w:sz w:val="24"/>
          <w:szCs w:val="24"/>
          <w:shd w:val="clear" w:color="auto" w:fill="FFFFFF"/>
          <w:lang w:eastAsia="sv-SE"/>
        </w:rPr>
        <w:t>The general objective in this course is to support the development of understanding of methodological issues in social sciences with special focus on business administration perspectives. Insights in method includes both capability to carry out research, evaluate research and take the role as a constructive dialogue partner in multi-disciplinary problem areas related to sustainable development.</w:t>
      </w:r>
      <w:r w:rsidRPr="00913351">
        <w:rPr>
          <w:rFonts w:asciiTheme="minorHAnsi" w:eastAsia="Times New Roman" w:hAnsiTheme="minorHAnsi" w:cstheme="minorHAnsi"/>
          <w:color w:val="000000"/>
          <w:sz w:val="24"/>
          <w:szCs w:val="24"/>
          <w:lang w:eastAsia="sv-SE"/>
        </w:rPr>
        <w:br/>
      </w:r>
      <w:r w:rsidRPr="00913351">
        <w:rPr>
          <w:rFonts w:asciiTheme="minorHAnsi" w:eastAsia="Times New Roman" w:hAnsiTheme="minorHAnsi" w:cstheme="minorHAnsi"/>
          <w:color w:val="000000"/>
          <w:sz w:val="24"/>
          <w:szCs w:val="24"/>
          <w:lang w:eastAsia="sv-SE"/>
        </w:rPr>
        <w:br/>
      </w:r>
      <w:r w:rsidRPr="00913351">
        <w:rPr>
          <w:rFonts w:asciiTheme="minorHAnsi" w:eastAsia="Times New Roman" w:hAnsiTheme="minorHAnsi" w:cstheme="minorHAnsi"/>
          <w:color w:val="000000"/>
          <w:sz w:val="24"/>
          <w:szCs w:val="24"/>
          <w:shd w:val="clear" w:color="auto" w:fill="FFFFFF"/>
          <w:lang w:eastAsia="sv-SE"/>
        </w:rPr>
        <w:t>After successful completion of the course, students will be able to</w:t>
      </w:r>
      <w:r w:rsidR="00577778">
        <w:rPr>
          <w:rFonts w:asciiTheme="minorHAnsi" w:eastAsia="Times New Roman" w:hAnsiTheme="minorHAnsi" w:cstheme="minorHAnsi"/>
          <w:color w:val="000000"/>
          <w:sz w:val="24"/>
          <w:szCs w:val="24"/>
          <w:shd w:val="clear" w:color="auto" w:fill="FFFFFF"/>
          <w:lang w:eastAsia="sv-SE"/>
        </w:rPr>
        <w:t>:</w:t>
      </w:r>
      <w:r w:rsidRPr="00913351">
        <w:rPr>
          <w:rFonts w:asciiTheme="minorHAnsi" w:eastAsia="Times New Roman" w:hAnsiTheme="minorHAnsi" w:cstheme="minorHAnsi"/>
          <w:color w:val="000000"/>
          <w:sz w:val="24"/>
          <w:szCs w:val="24"/>
          <w:lang w:eastAsia="sv-SE"/>
        </w:rPr>
        <w:br/>
      </w:r>
      <w:r w:rsidRPr="00913351">
        <w:rPr>
          <w:rFonts w:asciiTheme="minorHAnsi" w:eastAsia="Times New Roman" w:hAnsiTheme="minorHAnsi" w:cstheme="minorHAnsi"/>
          <w:color w:val="000000"/>
          <w:sz w:val="24"/>
          <w:szCs w:val="24"/>
          <w:shd w:val="clear" w:color="auto" w:fill="FFFFFF"/>
          <w:lang w:eastAsia="sv-SE"/>
        </w:rPr>
        <w:t>- account for and discuss dimensions of sustainable development (environmental, economic and social), with special focus on how research objectives and ethical aspect affect the choice of an appropriate research design</w:t>
      </w:r>
      <w:r w:rsidRPr="00913351">
        <w:rPr>
          <w:rFonts w:asciiTheme="minorHAnsi" w:eastAsia="Times New Roman" w:hAnsiTheme="minorHAnsi" w:cstheme="minorHAnsi"/>
          <w:color w:val="000000"/>
          <w:sz w:val="24"/>
          <w:szCs w:val="24"/>
          <w:lang w:eastAsia="sv-SE"/>
        </w:rPr>
        <w:br/>
      </w:r>
      <w:r w:rsidRPr="00913351">
        <w:rPr>
          <w:rFonts w:asciiTheme="minorHAnsi" w:eastAsia="Times New Roman" w:hAnsiTheme="minorHAnsi" w:cstheme="minorHAnsi"/>
          <w:color w:val="000000"/>
          <w:sz w:val="24"/>
          <w:szCs w:val="24"/>
          <w:shd w:val="clear" w:color="auto" w:fill="FFFFFF"/>
          <w:lang w:eastAsia="sv-SE"/>
        </w:rPr>
        <w:t>- discuss the strengths and weaknesses of common research designs, including different methods for collecting and analyzing data</w:t>
      </w:r>
      <w:r w:rsidRPr="00913351">
        <w:rPr>
          <w:rFonts w:asciiTheme="minorHAnsi" w:eastAsia="Times New Roman" w:hAnsiTheme="minorHAnsi" w:cstheme="minorHAnsi"/>
          <w:color w:val="000000"/>
          <w:sz w:val="24"/>
          <w:szCs w:val="24"/>
          <w:lang w:eastAsia="sv-SE"/>
        </w:rPr>
        <w:br/>
      </w:r>
      <w:r w:rsidRPr="00913351">
        <w:rPr>
          <w:rFonts w:asciiTheme="minorHAnsi" w:eastAsia="Times New Roman" w:hAnsiTheme="minorHAnsi" w:cstheme="minorHAnsi"/>
          <w:color w:val="000000"/>
          <w:sz w:val="24"/>
          <w:szCs w:val="24"/>
          <w:shd w:val="clear" w:color="auto" w:fill="FFFFFF"/>
          <w:lang w:eastAsia="sv-SE"/>
        </w:rPr>
        <w:t>- discuss and critically interpret methodological choices and how it affects academic studies</w:t>
      </w:r>
      <w:r w:rsidRPr="00913351">
        <w:rPr>
          <w:rFonts w:asciiTheme="minorHAnsi" w:eastAsia="Times New Roman" w:hAnsiTheme="minorHAnsi" w:cstheme="minorHAnsi"/>
          <w:color w:val="000000"/>
          <w:sz w:val="24"/>
          <w:szCs w:val="24"/>
          <w:lang w:eastAsia="sv-SE"/>
        </w:rPr>
        <w:br/>
      </w:r>
      <w:r w:rsidRPr="00913351">
        <w:rPr>
          <w:rFonts w:asciiTheme="minorHAnsi" w:eastAsia="Times New Roman" w:hAnsiTheme="minorHAnsi" w:cstheme="minorHAnsi"/>
          <w:color w:val="000000"/>
          <w:sz w:val="24"/>
          <w:szCs w:val="24"/>
          <w:shd w:val="clear" w:color="auto" w:fill="FFFFFF"/>
          <w:lang w:eastAsia="sv-SE"/>
        </w:rPr>
        <w:t xml:space="preserve">- present, </w:t>
      </w:r>
      <w:r w:rsidR="00577778" w:rsidRPr="00913351">
        <w:rPr>
          <w:rFonts w:asciiTheme="minorHAnsi" w:eastAsia="Times New Roman" w:hAnsiTheme="minorHAnsi" w:cstheme="minorHAnsi"/>
          <w:color w:val="000000"/>
          <w:sz w:val="24"/>
          <w:szCs w:val="24"/>
          <w:shd w:val="clear" w:color="auto" w:fill="FFFFFF"/>
          <w:lang w:eastAsia="sv-SE"/>
        </w:rPr>
        <w:t>analyze</w:t>
      </w:r>
      <w:r w:rsidRPr="00913351">
        <w:rPr>
          <w:rFonts w:asciiTheme="minorHAnsi" w:eastAsia="Times New Roman" w:hAnsiTheme="minorHAnsi" w:cstheme="minorHAnsi"/>
          <w:color w:val="000000"/>
          <w:sz w:val="24"/>
          <w:szCs w:val="24"/>
          <w:shd w:val="clear" w:color="auto" w:fill="FFFFFF"/>
          <w:lang w:eastAsia="sv-SE"/>
        </w:rPr>
        <w:t xml:space="preserve"> and discuss a research plan with particular focus on research design.</w:t>
      </w:r>
    </w:p>
    <w:p w14:paraId="5EDACB90" w14:textId="77777777" w:rsidR="003B11D4" w:rsidRPr="00913351" w:rsidRDefault="003B11D4" w:rsidP="00577778">
      <w:pPr>
        <w:widowControl/>
        <w:autoSpaceDE/>
        <w:autoSpaceDN/>
        <w:ind w:left="284" w:right="652"/>
        <w:rPr>
          <w:rFonts w:asciiTheme="minorHAnsi" w:eastAsia="Times New Roman" w:hAnsiTheme="minorHAnsi" w:cstheme="minorHAnsi"/>
          <w:sz w:val="24"/>
          <w:szCs w:val="24"/>
          <w:lang w:eastAsia="sv-SE"/>
        </w:rPr>
      </w:pPr>
    </w:p>
    <w:p w14:paraId="1712F187" w14:textId="77777777" w:rsidR="0007421C" w:rsidRPr="006D1E75" w:rsidRDefault="0007421C" w:rsidP="00577778">
      <w:pPr>
        <w:widowControl/>
        <w:shd w:val="clear" w:color="auto" w:fill="FFFFFF"/>
        <w:autoSpaceDE/>
        <w:autoSpaceDN/>
        <w:ind w:left="284" w:right="652"/>
        <w:outlineLvl w:val="3"/>
        <w:rPr>
          <w:rFonts w:asciiTheme="minorHAnsi" w:eastAsia="Times New Roman" w:hAnsiTheme="minorHAnsi" w:cstheme="minorHAnsi"/>
          <w:b/>
          <w:color w:val="302F2F"/>
          <w:sz w:val="24"/>
          <w:szCs w:val="24"/>
          <w:lang w:eastAsia="sv-SE"/>
        </w:rPr>
      </w:pPr>
      <w:r w:rsidRPr="006D1E75">
        <w:rPr>
          <w:rFonts w:asciiTheme="minorHAnsi" w:eastAsia="Times New Roman" w:hAnsiTheme="minorHAnsi" w:cstheme="minorHAnsi"/>
          <w:b/>
          <w:color w:val="302F2F"/>
          <w:sz w:val="24"/>
          <w:szCs w:val="24"/>
          <w:lang w:eastAsia="sv-SE"/>
        </w:rPr>
        <w:t>Content</w:t>
      </w:r>
    </w:p>
    <w:p w14:paraId="4CC88ACE" w14:textId="346366E1" w:rsidR="0007421C" w:rsidRPr="00913351" w:rsidRDefault="0007421C" w:rsidP="00577778">
      <w:pPr>
        <w:widowControl/>
        <w:autoSpaceDE/>
        <w:autoSpaceDN/>
        <w:ind w:left="284" w:right="652"/>
        <w:rPr>
          <w:rFonts w:asciiTheme="minorHAnsi" w:eastAsia="Times New Roman" w:hAnsiTheme="minorHAnsi" w:cstheme="minorHAnsi"/>
          <w:sz w:val="24"/>
          <w:szCs w:val="24"/>
          <w:lang w:eastAsia="sv-SE"/>
        </w:rPr>
      </w:pPr>
      <w:r w:rsidRPr="00913351">
        <w:rPr>
          <w:rFonts w:asciiTheme="minorHAnsi" w:eastAsia="Times New Roman" w:hAnsiTheme="minorHAnsi" w:cstheme="minorHAnsi"/>
          <w:color w:val="000000"/>
          <w:sz w:val="24"/>
          <w:szCs w:val="24"/>
          <w:shd w:val="clear" w:color="auto" w:fill="FFFFFF"/>
          <w:lang w:eastAsia="sv-SE"/>
        </w:rPr>
        <w:t xml:space="preserve">The course is largely based on assigned readings, discussion seminars, and written assignments. The course begins with a review of the philosophical issues that underlie methodological choices in academic research, which is followed by an overview of common methods for collecting, </w:t>
      </w:r>
      <w:r w:rsidR="00577778" w:rsidRPr="00913351">
        <w:rPr>
          <w:rFonts w:asciiTheme="minorHAnsi" w:eastAsia="Times New Roman" w:hAnsiTheme="minorHAnsi" w:cstheme="minorHAnsi"/>
          <w:color w:val="000000"/>
          <w:sz w:val="24"/>
          <w:szCs w:val="24"/>
          <w:shd w:val="clear" w:color="auto" w:fill="FFFFFF"/>
          <w:lang w:eastAsia="sv-SE"/>
        </w:rPr>
        <w:t>analyzing</w:t>
      </w:r>
      <w:r w:rsidRPr="00913351">
        <w:rPr>
          <w:rFonts w:asciiTheme="minorHAnsi" w:eastAsia="Times New Roman" w:hAnsiTheme="minorHAnsi" w:cstheme="minorHAnsi"/>
          <w:color w:val="000000"/>
          <w:sz w:val="24"/>
          <w:szCs w:val="24"/>
          <w:shd w:val="clear" w:color="auto" w:fill="FFFFFF"/>
          <w:lang w:eastAsia="sv-SE"/>
        </w:rPr>
        <w:t xml:space="preserve">, </w:t>
      </w:r>
      <w:r w:rsidR="00577778" w:rsidRPr="00913351">
        <w:rPr>
          <w:rFonts w:asciiTheme="minorHAnsi" w:eastAsia="Times New Roman" w:hAnsiTheme="minorHAnsi" w:cstheme="minorHAnsi"/>
          <w:color w:val="000000"/>
          <w:sz w:val="24"/>
          <w:szCs w:val="24"/>
          <w:shd w:val="clear" w:color="auto" w:fill="FFFFFF"/>
          <w:lang w:eastAsia="sv-SE"/>
        </w:rPr>
        <w:t>presenting,</w:t>
      </w:r>
      <w:r w:rsidRPr="00913351">
        <w:rPr>
          <w:rFonts w:asciiTheme="minorHAnsi" w:eastAsia="Times New Roman" w:hAnsiTheme="minorHAnsi" w:cstheme="minorHAnsi"/>
          <w:color w:val="000000"/>
          <w:sz w:val="24"/>
          <w:szCs w:val="24"/>
          <w:shd w:val="clear" w:color="auto" w:fill="FFFFFF"/>
          <w:lang w:eastAsia="sv-SE"/>
        </w:rPr>
        <w:t xml:space="preserve"> and assessing data in different approaches. The course focuses specifically on how sustainability affects how research objectives and ethical aspects are realized in different research approaches. With an established awareness that choices of method are influenced by subjective and philosophical positions, the course then proceeds with a more in-depth review of a number of sub-topics.</w:t>
      </w:r>
      <w:r w:rsidRPr="00913351">
        <w:rPr>
          <w:rFonts w:asciiTheme="minorHAnsi" w:eastAsia="Times New Roman" w:hAnsiTheme="minorHAnsi" w:cstheme="minorHAnsi"/>
          <w:color w:val="000000"/>
          <w:sz w:val="24"/>
          <w:szCs w:val="24"/>
          <w:lang w:eastAsia="sv-SE"/>
        </w:rPr>
        <w:br/>
      </w:r>
      <w:r w:rsidRPr="00913351">
        <w:rPr>
          <w:rFonts w:asciiTheme="minorHAnsi" w:eastAsia="Times New Roman" w:hAnsiTheme="minorHAnsi" w:cstheme="minorHAnsi"/>
          <w:color w:val="000000"/>
          <w:sz w:val="24"/>
          <w:szCs w:val="24"/>
          <w:lang w:eastAsia="sv-SE"/>
        </w:rPr>
        <w:lastRenderedPageBreak/>
        <w:br/>
      </w:r>
      <w:r w:rsidRPr="00913351">
        <w:rPr>
          <w:rFonts w:asciiTheme="minorHAnsi" w:eastAsia="Times New Roman" w:hAnsiTheme="minorHAnsi" w:cstheme="minorHAnsi"/>
          <w:color w:val="000000"/>
          <w:sz w:val="24"/>
          <w:szCs w:val="24"/>
          <w:shd w:val="clear" w:color="auto" w:fill="FFFFFF"/>
          <w:lang w:eastAsia="sv-SE"/>
        </w:rPr>
        <w:t>The sub-topics address the following issues</w:t>
      </w:r>
      <w:r w:rsidR="00577778">
        <w:rPr>
          <w:rFonts w:asciiTheme="minorHAnsi" w:eastAsia="Times New Roman" w:hAnsiTheme="minorHAnsi" w:cstheme="minorHAnsi"/>
          <w:color w:val="000000"/>
          <w:sz w:val="24"/>
          <w:szCs w:val="24"/>
          <w:lang w:eastAsia="sv-SE"/>
        </w:rPr>
        <w:t>:</w:t>
      </w:r>
      <w:r w:rsidRPr="00913351">
        <w:rPr>
          <w:rFonts w:asciiTheme="minorHAnsi" w:eastAsia="Times New Roman" w:hAnsiTheme="minorHAnsi" w:cstheme="minorHAnsi"/>
          <w:color w:val="000000"/>
          <w:sz w:val="24"/>
          <w:szCs w:val="24"/>
          <w:lang w:eastAsia="sv-SE"/>
        </w:rPr>
        <w:br/>
      </w:r>
      <w:r w:rsidRPr="00913351">
        <w:rPr>
          <w:rFonts w:asciiTheme="minorHAnsi" w:eastAsia="Times New Roman" w:hAnsiTheme="minorHAnsi" w:cstheme="minorHAnsi"/>
          <w:color w:val="000000"/>
          <w:sz w:val="24"/>
          <w:szCs w:val="24"/>
          <w:shd w:val="clear" w:color="auto" w:fill="FFFFFF"/>
          <w:lang w:eastAsia="sv-SE"/>
        </w:rPr>
        <w:t>- the role of the researcher</w:t>
      </w:r>
      <w:r w:rsidRPr="00913351">
        <w:rPr>
          <w:rFonts w:asciiTheme="minorHAnsi" w:eastAsia="Times New Roman" w:hAnsiTheme="minorHAnsi" w:cstheme="minorHAnsi"/>
          <w:color w:val="000000"/>
          <w:sz w:val="24"/>
          <w:szCs w:val="24"/>
          <w:lang w:eastAsia="sv-SE"/>
        </w:rPr>
        <w:br/>
      </w:r>
      <w:r w:rsidRPr="00913351">
        <w:rPr>
          <w:rFonts w:asciiTheme="minorHAnsi" w:eastAsia="Times New Roman" w:hAnsiTheme="minorHAnsi" w:cstheme="minorHAnsi"/>
          <w:color w:val="000000"/>
          <w:sz w:val="24"/>
          <w:szCs w:val="24"/>
          <w:shd w:val="clear" w:color="auto" w:fill="FFFFFF"/>
          <w:lang w:eastAsia="sv-SE"/>
        </w:rPr>
        <w:t>- logically consistent research design and rhetoric in presentation</w:t>
      </w:r>
      <w:r w:rsidRPr="00913351">
        <w:rPr>
          <w:rFonts w:asciiTheme="minorHAnsi" w:eastAsia="Times New Roman" w:hAnsiTheme="minorHAnsi" w:cstheme="minorHAnsi"/>
          <w:color w:val="000000"/>
          <w:sz w:val="24"/>
          <w:szCs w:val="24"/>
          <w:lang w:eastAsia="sv-SE"/>
        </w:rPr>
        <w:br/>
      </w:r>
      <w:r w:rsidRPr="00913351">
        <w:rPr>
          <w:rFonts w:asciiTheme="minorHAnsi" w:eastAsia="Times New Roman" w:hAnsiTheme="minorHAnsi" w:cstheme="minorHAnsi"/>
          <w:color w:val="000000"/>
          <w:sz w:val="24"/>
          <w:szCs w:val="24"/>
          <w:shd w:val="clear" w:color="auto" w:fill="FFFFFF"/>
          <w:lang w:eastAsia="sv-SE"/>
        </w:rPr>
        <w:t>- relevance and contribution (empirical and theoretical)</w:t>
      </w:r>
      <w:r w:rsidRPr="00913351">
        <w:rPr>
          <w:rFonts w:asciiTheme="minorHAnsi" w:eastAsia="Times New Roman" w:hAnsiTheme="minorHAnsi" w:cstheme="minorHAnsi"/>
          <w:color w:val="000000"/>
          <w:sz w:val="24"/>
          <w:szCs w:val="24"/>
          <w:lang w:eastAsia="sv-SE"/>
        </w:rPr>
        <w:br/>
      </w:r>
      <w:r w:rsidRPr="00913351">
        <w:rPr>
          <w:rFonts w:asciiTheme="minorHAnsi" w:eastAsia="Times New Roman" w:hAnsiTheme="minorHAnsi" w:cstheme="minorHAnsi"/>
          <w:color w:val="000000"/>
          <w:sz w:val="24"/>
          <w:szCs w:val="24"/>
          <w:shd w:val="clear" w:color="auto" w:fill="FFFFFF"/>
          <w:lang w:eastAsia="sv-SE"/>
        </w:rPr>
        <w:t xml:space="preserve">- sustainable development and its </w:t>
      </w:r>
      <w:r w:rsidR="00577778" w:rsidRPr="00913351">
        <w:rPr>
          <w:rFonts w:asciiTheme="minorHAnsi" w:eastAsia="Times New Roman" w:hAnsiTheme="minorHAnsi" w:cstheme="minorHAnsi"/>
          <w:color w:val="000000"/>
          <w:sz w:val="24"/>
          <w:szCs w:val="24"/>
          <w:shd w:val="clear" w:color="auto" w:fill="FFFFFF"/>
          <w:lang w:eastAsia="sv-SE"/>
        </w:rPr>
        <w:t>effect</w:t>
      </w:r>
      <w:r w:rsidRPr="00913351">
        <w:rPr>
          <w:rFonts w:asciiTheme="minorHAnsi" w:eastAsia="Times New Roman" w:hAnsiTheme="minorHAnsi" w:cstheme="minorHAnsi"/>
          <w:color w:val="000000"/>
          <w:sz w:val="24"/>
          <w:szCs w:val="24"/>
          <w:shd w:val="clear" w:color="auto" w:fill="FFFFFF"/>
          <w:lang w:eastAsia="sv-SE"/>
        </w:rPr>
        <w:t xml:space="preserve"> on the design of research projects,</w:t>
      </w:r>
      <w:r w:rsidRPr="00913351">
        <w:rPr>
          <w:rFonts w:asciiTheme="minorHAnsi" w:eastAsia="Times New Roman" w:hAnsiTheme="minorHAnsi" w:cstheme="minorHAnsi"/>
          <w:color w:val="000000"/>
          <w:sz w:val="24"/>
          <w:szCs w:val="24"/>
          <w:lang w:eastAsia="sv-SE"/>
        </w:rPr>
        <w:br/>
      </w:r>
      <w:r w:rsidRPr="00913351">
        <w:rPr>
          <w:rFonts w:asciiTheme="minorHAnsi" w:eastAsia="Times New Roman" w:hAnsiTheme="minorHAnsi" w:cstheme="minorHAnsi"/>
          <w:color w:val="000000"/>
          <w:sz w:val="24"/>
          <w:szCs w:val="24"/>
          <w:shd w:val="clear" w:color="auto" w:fill="FFFFFF"/>
          <w:lang w:eastAsia="sv-SE"/>
        </w:rPr>
        <w:t>- different methods and techniques for data collection (e.g. interviews, questionnaires, archival data)</w:t>
      </w:r>
      <w:r w:rsidRPr="00913351">
        <w:rPr>
          <w:rFonts w:asciiTheme="minorHAnsi" w:eastAsia="Times New Roman" w:hAnsiTheme="minorHAnsi" w:cstheme="minorHAnsi"/>
          <w:color w:val="000000"/>
          <w:sz w:val="24"/>
          <w:szCs w:val="24"/>
          <w:lang w:eastAsia="sv-SE"/>
        </w:rPr>
        <w:br/>
      </w:r>
      <w:r w:rsidRPr="00913351">
        <w:rPr>
          <w:rFonts w:asciiTheme="minorHAnsi" w:eastAsia="Times New Roman" w:hAnsiTheme="minorHAnsi" w:cstheme="minorHAnsi"/>
          <w:color w:val="000000"/>
          <w:sz w:val="24"/>
          <w:szCs w:val="24"/>
          <w:shd w:val="clear" w:color="auto" w:fill="FFFFFF"/>
          <w:lang w:eastAsia="sv-SE"/>
        </w:rPr>
        <w:t>- different methods and techniques for data analysis (e.g. content analysis, discourse analysis, regression analysis, factor analysis and meta-analysis).</w:t>
      </w:r>
      <w:r w:rsidRPr="00913351">
        <w:rPr>
          <w:rFonts w:asciiTheme="minorHAnsi" w:eastAsia="Times New Roman" w:hAnsiTheme="minorHAnsi" w:cstheme="minorHAnsi"/>
          <w:color w:val="000000"/>
          <w:sz w:val="24"/>
          <w:szCs w:val="24"/>
          <w:lang w:eastAsia="sv-SE"/>
        </w:rPr>
        <w:br/>
      </w:r>
      <w:r w:rsidRPr="00913351">
        <w:rPr>
          <w:rFonts w:asciiTheme="minorHAnsi" w:eastAsia="Times New Roman" w:hAnsiTheme="minorHAnsi" w:cstheme="minorHAnsi"/>
          <w:color w:val="000000"/>
          <w:sz w:val="24"/>
          <w:szCs w:val="24"/>
          <w:lang w:eastAsia="sv-SE"/>
        </w:rPr>
        <w:br/>
      </w:r>
      <w:r w:rsidRPr="00913351">
        <w:rPr>
          <w:rFonts w:asciiTheme="minorHAnsi" w:eastAsia="Times New Roman" w:hAnsiTheme="minorHAnsi" w:cstheme="minorHAnsi"/>
          <w:color w:val="000000"/>
          <w:sz w:val="24"/>
          <w:szCs w:val="24"/>
          <w:shd w:val="clear" w:color="auto" w:fill="FFFFFF"/>
          <w:lang w:eastAsia="sv-SE"/>
        </w:rPr>
        <w:t xml:space="preserve">In the last part of the course students are given a task to draft a project plan. The project plan should reflect a well-developed design, including sustainable development. This plan is </w:t>
      </w:r>
      <w:r w:rsidR="00577778" w:rsidRPr="00913351">
        <w:rPr>
          <w:rFonts w:asciiTheme="minorHAnsi" w:eastAsia="Times New Roman" w:hAnsiTheme="minorHAnsi" w:cstheme="minorHAnsi"/>
          <w:color w:val="000000"/>
          <w:sz w:val="24"/>
          <w:szCs w:val="24"/>
          <w:shd w:val="clear" w:color="auto" w:fill="FFFFFF"/>
          <w:lang w:eastAsia="sv-SE"/>
        </w:rPr>
        <w:t>presented,</w:t>
      </w:r>
      <w:r w:rsidRPr="00913351">
        <w:rPr>
          <w:rFonts w:asciiTheme="minorHAnsi" w:eastAsia="Times New Roman" w:hAnsiTheme="minorHAnsi" w:cstheme="minorHAnsi"/>
          <w:color w:val="000000"/>
          <w:sz w:val="24"/>
          <w:szCs w:val="24"/>
          <w:shd w:val="clear" w:color="auto" w:fill="FFFFFF"/>
          <w:lang w:eastAsia="sv-SE"/>
        </w:rPr>
        <w:t xml:space="preserve"> and students take a discussant role in a critical and constructive dialogue.</w:t>
      </w:r>
      <w:r w:rsidRPr="00913351">
        <w:rPr>
          <w:rFonts w:asciiTheme="minorHAnsi" w:eastAsia="Times New Roman" w:hAnsiTheme="minorHAnsi" w:cstheme="minorHAnsi"/>
          <w:color w:val="000000"/>
          <w:sz w:val="24"/>
          <w:szCs w:val="24"/>
          <w:lang w:eastAsia="sv-SE"/>
        </w:rPr>
        <w:br/>
      </w:r>
      <w:r w:rsidRPr="00913351">
        <w:rPr>
          <w:rFonts w:asciiTheme="minorHAnsi" w:eastAsia="Times New Roman" w:hAnsiTheme="minorHAnsi" w:cstheme="minorHAnsi"/>
          <w:color w:val="000000"/>
          <w:sz w:val="24"/>
          <w:szCs w:val="24"/>
          <w:lang w:eastAsia="sv-SE"/>
        </w:rPr>
        <w:br/>
      </w:r>
      <w:r w:rsidRPr="00913351">
        <w:rPr>
          <w:rFonts w:asciiTheme="minorHAnsi" w:eastAsia="Times New Roman" w:hAnsiTheme="minorHAnsi" w:cstheme="minorHAnsi"/>
          <w:color w:val="000000"/>
          <w:sz w:val="24"/>
          <w:szCs w:val="24"/>
          <w:shd w:val="clear" w:color="auto" w:fill="FFFFFF"/>
          <w:lang w:eastAsia="sv-SE"/>
        </w:rPr>
        <w:t>The course includes obligatory sessions, like seminars and workshops.</w:t>
      </w:r>
    </w:p>
    <w:p w14:paraId="4481E2F9" w14:textId="77777777" w:rsidR="0007421C" w:rsidRPr="00913351" w:rsidRDefault="0007421C" w:rsidP="00577778">
      <w:pPr>
        <w:widowControl/>
        <w:shd w:val="clear" w:color="auto" w:fill="FFFFFF"/>
        <w:autoSpaceDE/>
        <w:autoSpaceDN/>
        <w:ind w:left="284" w:right="652"/>
        <w:outlineLvl w:val="3"/>
        <w:rPr>
          <w:rFonts w:asciiTheme="minorHAnsi" w:eastAsia="Times New Roman" w:hAnsiTheme="minorHAnsi" w:cstheme="minorHAnsi"/>
          <w:color w:val="302F2F"/>
          <w:sz w:val="24"/>
          <w:szCs w:val="24"/>
          <w:lang w:eastAsia="sv-SE"/>
        </w:rPr>
      </w:pPr>
      <w:r w:rsidRPr="00913351">
        <w:rPr>
          <w:rFonts w:asciiTheme="minorHAnsi" w:eastAsia="Times New Roman" w:hAnsiTheme="minorHAnsi" w:cstheme="minorHAnsi"/>
          <w:color w:val="302F2F"/>
          <w:sz w:val="24"/>
          <w:szCs w:val="24"/>
          <w:lang w:eastAsia="sv-SE"/>
        </w:rPr>
        <w:t>Formats and requirements for examination</w:t>
      </w:r>
    </w:p>
    <w:p w14:paraId="45ED4A37" w14:textId="77777777" w:rsidR="0007421C" w:rsidRPr="00913351" w:rsidRDefault="0007421C" w:rsidP="00577778">
      <w:pPr>
        <w:widowControl/>
        <w:autoSpaceDE/>
        <w:autoSpaceDN/>
        <w:ind w:left="284" w:right="652"/>
        <w:rPr>
          <w:rFonts w:asciiTheme="minorHAnsi" w:eastAsia="Times New Roman" w:hAnsiTheme="minorHAnsi" w:cstheme="minorHAnsi"/>
          <w:color w:val="000000"/>
          <w:sz w:val="24"/>
          <w:szCs w:val="24"/>
          <w:shd w:val="clear" w:color="auto" w:fill="FFFFFF"/>
          <w:lang w:val="sv-SE" w:eastAsia="sv-SE"/>
        </w:rPr>
      </w:pPr>
      <w:r w:rsidRPr="00913351">
        <w:rPr>
          <w:rFonts w:asciiTheme="minorHAnsi" w:eastAsia="Times New Roman" w:hAnsiTheme="minorHAnsi" w:cstheme="minorHAnsi"/>
          <w:color w:val="000000"/>
          <w:sz w:val="24"/>
          <w:szCs w:val="24"/>
          <w:shd w:val="clear" w:color="auto" w:fill="FFFFFF"/>
          <w:lang w:eastAsia="sv-SE"/>
        </w:rPr>
        <w:t xml:space="preserve">Passed exam. Passed assignments and project work. </w:t>
      </w:r>
      <w:r w:rsidRPr="00913351">
        <w:rPr>
          <w:rFonts w:asciiTheme="minorHAnsi" w:eastAsia="Times New Roman" w:hAnsiTheme="minorHAnsi" w:cstheme="minorHAnsi"/>
          <w:color w:val="000000"/>
          <w:sz w:val="24"/>
          <w:szCs w:val="24"/>
          <w:shd w:val="clear" w:color="auto" w:fill="FFFFFF"/>
          <w:lang w:val="sv-SE" w:eastAsia="sv-SE"/>
        </w:rPr>
        <w:t>Completed obligatory sessions.</w:t>
      </w:r>
      <w:r w:rsidRPr="00913351">
        <w:rPr>
          <w:rFonts w:asciiTheme="minorHAnsi" w:eastAsia="Times New Roman" w:hAnsiTheme="minorHAnsi" w:cstheme="minorHAnsi"/>
          <w:color w:val="000000"/>
          <w:sz w:val="24"/>
          <w:szCs w:val="24"/>
          <w:lang w:val="sv-SE" w:eastAsia="sv-SE"/>
        </w:rPr>
        <w:br/>
      </w:r>
    </w:p>
    <w:p w14:paraId="3B44FF11" w14:textId="77777777" w:rsidR="0007421C" w:rsidRPr="00913351" w:rsidRDefault="0007421C" w:rsidP="00577778">
      <w:pPr>
        <w:widowControl/>
        <w:numPr>
          <w:ilvl w:val="0"/>
          <w:numId w:val="6"/>
        </w:numPr>
        <w:autoSpaceDE/>
        <w:autoSpaceDN/>
        <w:ind w:left="284" w:right="652" w:firstLine="0"/>
        <w:rPr>
          <w:rFonts w:asciiTheme="minorHAnsi" w:eastAsia="Times New Roman" w:hAnsiTheme="minorHAnsi" w:cstheme="minorHAnsi"/>
          <w:color w:val="000000"/>
          <w:sz w:val="24"/>
          <w:szCs w:val="24"/>
          <w:shd w:val="clear" w:color="auto" w:fill="FFFFFF"/>
          <w:lang w:eastAsia="sv-SE"/>
        </w:rPr>
      </w:pPr>
      <w:r w:rsidRPr="00913351">
        <w:rPr>
          <w:rFonts w:asciiTheme="minorHAnsi" w:eastAsia="Times New Roman" w:hAnsiTheme="minorHAnsi" w:cstheme="minorHAnsi"/>
          <w:color w:val="000000"/>
          <w:sz w:val="24"/>
          <w:szCs w:val="24"/>
          <w:shd w:val="clear" w:color="auto" w:fill="FFFFFF"/>
          <w:lang w:eastAsia="sv-SE"/>
        </w:rPr>
        <w:t>If the student fails a test, the examiner may give the student a supplementary assignment, provided this is possible and there is reason to do so.</w:t>
      </w:r>
    </w:p>
    <w:p w14:paraId="60F9F5E8" w14:textId="77777777" w:rsidR="0007421C" w:rsidRPr="00913351" w:rsidRDefault="0007421C" w:rsidP="00577778">
      <w:pPr>
        <w:widowControl/>
        <w:numPr>
          <w:ilvl w:val="0"/>
          <w:numId w:val="6"/>
        </w:numPr>
        <w:autoSpaceDE/>
        <w:autoSpaceDN/>
        <w:ind w:left="284" w:right="652" w:firstLine="0"/>
        <w:rPr>
          <w:rFonts w:asciiTheme="minorHAnsi" w:eastAsia="Times New Roman" w:hAnsiTheme="minorHAnsi" w:cstheme="minorHAnsi"/>
          <w:color w:val="000000"/>
          <w:sz w:val="24"/>
          <w:szCs w:val="24"/>
          <w:shd w:val="clear" w:color="auto" w:fill="FFFFFF"/>
          <w:lang w:eastAsia="sv-SE"/>
        </w:rPr>
      </w:pPr>
      <w:r w:rsidRPr="00913351">
        <w:rPr>
          <w:rFonts w:asciiTheme="minorHAnsi" w:eastAsia="Times New Roman" w:hAnsiTheme="minorHAnsi" w:cstheme="minorHAnsi"/>
          <w:color w:val="000000"/>
          <w:sz w:val="24"/>
          <w:szCs w:val="24"/>
          <w:shd w:val="clear" w:color="auto" w:fill="FFFFFF"/>
          <w:lang w:eastAsia="sv-SE"/>
        </w:rPr>
        <w:t>If the student has been granted special educational support because of a disability, the examiner has the right to offer the student an adapted test, or provide an alternative assessment.</w:t>
      </w:r>
    </w:p>
    <w:p w14:paraId="705BB11A" w14:textId="77777777" w:rsidR="0007421C" w:rsidRPr="00913351" w:rsidRDefault="0007421C" w:rsidP="00577778">
      <w:pPr>
        <w:widowControl/>
        <w:numPr>
          <w:ilvl w:val="0"/>
          <w:numId w:val="6"/>
        </w:numPr>
        <w:autoSpaceDE/>
        <w:autoSpaceDN/>
        <w:ind w:left="284" w:right="652" w:firstLine="0"/>
        <w:rPr>
          <w:rFonts w:asciiTheme="minorHAnsi" w:eastAsia="Times New Roman" w:hAnsiTheme="minorHAnsi" w:cstheme="minorHAnsi"/>
          <w:color w:val="000000"/>
          <w:sz w:val="24"/>
          <w:szCs w:val="24"/>
          <w:shd w:val="clear" w:color="auto" w:fill="FFFFFF"/>
          <w:lang w:eastAsia="sv-SE"/>
        </w:rPr>
      </w:pPr>
      <w:r w:rsidRPr="00913351">
        <w:rPr>
          <w:rFonts w:asciiTheme="minorHAnsi" w:eastAsia="Times New Roman" w:hAnsiTheme="minorHAnsi" w:cstheme="minorHAnsi"/>
          <w:color w:val="000000"/>
          <w:sz w:val="24"/>
          <w:szCs w:val="24"/>
          <w:shd w:val="clear" w:color="auto" w:fill="FFFFFF"/>
          <w:lang w:eastAsia="sv-SE"/>
        </w:rPr>
        <w:t>If changes are made to this course syllabus, or if the course is closed, SLU shall decide on transitional rules for examination of students admitted under this syllabus but who have not yet passed the course.</w:t>
      </w:r>
    </w:p>
    <w:p w14:paraId="08A61AE6" w14:textId="3B297199" w:rsidR="0007421C" w:rsidRDefault="0007421C" w:rsidP="00577778">
      <w:pPr>
        <w:widowControl/>
        <w:numPr>
          <w:ilvl w:val="0"/>
          <w:numId w:val="6"/>
        </w:numPr>
        <w:autoSpaceDE/>
        <w:autoSpaceDN/>
        <w:ind w:left="284" w:right="652" w:firstLine="0"/>
        <w:rPr>
          <w:rFonts w:asciiTheme="minorHAnsi" w:eastAsia="Times New Roman" w:hAnsiTheme="minorHAnsi" w:cstheme="minorHAnsi"/>
          <w:color w:val="000000"/>
          <w:sz w:val="24"/>
          <w:szCs w:val="24"/>
          <w:shd w:val="clear" w:color="auto" w:fill="FFFFFF"/>
          <w:lang w:eastAsia="sv-SE"/>
        </w:rPr>
      </w:pPr>
      <w:r w:rsidRPr="00913351">
        <w:rPr>
          <w:rFonts w:asciiTheme="minorHAnsi" w:eastAsia="Times New Roman" w:hAnsiTheme="minorHAnsi" w:cstheme="minorHAnsi"/>
          <w:color w:val="000000"/>
          <w:sz w:val="24"/>
          <w:szCs w:val="24"/>
          <w:shd w:val="clear" w:color="auto" w:fill="FFFFFF"/>
          <w:lang w:eastAsia="sv-SE"/>
        </w:rPr>
        <w:t>For the examination of a degree project (independent project), the examiner may also allow the student to add supplemental information after the deadline. For more information on this, please refer to the regulations for education at Bachelor's and Master's level.</w:t>
      </w:r>
    </w:p>
    <w:p w14:paraId="3FF7D279" w14:textId="77777777" w:rsidR="006D1E75" w:rsidRPr="00913351" w:rsidRDefault="006D1E75" w:rsidP="006D1E75">
      <w:pPr>
        <w:widowControl/>
        <w:autoSpaceDE/>
        <w:autoSpaceDN/>
        <w:ind w:left="284" w:right="652"/>
        <w:rPr>
          <w:rFonts w:asciiTheme="minorHAnsi" w:eastAsia="Times New Roman" w:hAnsiTheme="minorHAnsi" w:cstheme="minorHAnsi"/>
          <w:color w:val="000000"/>
          <w:sz w:val="24"/>
          <w:szCs w:val="24"/>
          <w:shd w:val="clear" w:color="auto" w:fill="FFFFFF"/>
          <w:lang w:eastAsia="sv-SE"/>
        </w:rPr>
      </w:pPr>
    </w:p>
    <w:p w14:paraId="6762A51F" w14:textId="77777777" w:rsidR="0007421C" w:rsidRPr="006D1E75" w:rsidRDefault="0007421C" w:rsidP="00577778">
      <w:pPr>
        <w:widowControl/>
        <w:shd w:val="clear" w:color="auto" w:fill="FFFFFF"/>
        <w:autoSpaceDE/>
        <w:autoSpaceDN/>
        <w:ind w:left="284" w:right="652"/>
        <w:outlineLvl w:val="3"/>
        <w:rPr>
          <w:rFonts w:asciiTheme="minorHAnsi" w:eastAsia="Times New Roman" w:hAnsiTheme="minorHAnsi" w:cstheme="minorHAnsi"/>
          <w:b/>
          <w:color w:val="302F2F"/>
          <w:sz w:val="24"/>
          <w:szCs w:val="24"/>
          <w:lang w:val="sv-SE" w:eastAsia="sv-SE"/>
        </w:rPr>
      </w:pPr>
      <w:r w:rsidRPr="006D1E75">
        <w:rPr>
          <w:rFonts w:asciiTheme="minorHAnsi" w:eastAsia="Times New Roman" w:hAnsiTheme="minorHAnsi" w:cstheme="minorHAnsi"/>
          <w:b/>
          <w:color w:val="302F2F"/>
          <w:sz w:val="24"/>
          <w:szCs w:val="24"/>
          <w:lang w:val="sv-SE" w:eastAsia="sv-SE"/>
        </w:rPr>
        <w:t>Other information</w:t>
      </w:r>
    </w:p>
    <w:p w14:paraId="4E657F9C" w14:textId="77777777" w:rsidR="0007421C" w:rsidRPr="00913351" w:rsidRDefault="0007421C" w:rsidP="00577778">
      <w:pPr>
        <w:widowControl/>
        <w:numPr>
          <w:ilvl w:val="0"/>
          <w:numId w:val="7"/>
        </w:numPr>
        <w:shd w:val="clear" w:color="auto" w:fill="FFFFFF"/>
        <w:autoSpaceDE/>
        <w:autoSpaceDN/>
        <w:ind w:left="284" w:right="652" w:firstLine="0"/>
        <w:rPr>
          <w:rFonts w:asciiTheme="minorHAnsi" w:eastAsia="Times New Roman" w:hAnsiTheme="minorHAnsi" w:cstheme="minorHAnsi"/>
          <w:color w:val="000000"/>
          <w:sz w:val="24"/>
          <w:szCs w:val="24"/>
          <w:lang w:eastAsia="sv-SE"/>
        </w:rPr>
      </w:pPr>
      <w:r w:rsidRPr="00913351">
        <w:rPr>
          <w:rFonts w:asciiTheme="minorHAnsi" w:eastAsia="Times New Roman" w:hAnsiTheme="minorHAnsi" w:cstheme="minorHAnsi"/>
          <w:color w:val="000000"/>
          <w:sz w:val="24"/>
          <w:szCs w:val="24"/>
          <w:lang w:eastAsia="sv-SE"/>
        </w:rPr>
        <w:t>The right to take part in teaching and/or supervision only applies to the course date to which the student has been admitted and registered on.</w:t>
      </w:r>
    </w:p>
    <w:p w14:paraId="26DD6C59" w14:textId="77777777" w:rsidR="0007421C" w:rsidRPr="00913351" w:rsidRDefault="0007421C" w:rsidP="00577778">
      <w:pPr>
        <w:widowControl/>
        <w:numPr>
          <w:ilvl w:val="0"/>
          <w:numId w:val="7"/>
        </w:numPr>
        <w:shd w:val="clear" w:color="auto" w:fill="FFFFFF"/>
        <w:autoSpaceDE/>
        <w:autoSpaceDN/>
        <w:ind w:left="284" w:right="652" w:firstLine="0"/>
        <w:rPr>
          <w:rFonts w:asciiTheme="minorHAnsi" w:eastAsia="Times New Roman" w:hAnsiTheme="minorHAnsi" w:cstheme="minorHAnsi"/>
          <w:color w:val="000000"/>
          <w:sz w:val="24"/>
          <w:szCs w:val="24"/>
          <w:lang w:eastAsia="sv-SE"/>
        </w:rPr>
      </w:pPr>
      <w:r w:rsidRPr="00913351">
        <w:rPr>
          <w:rFonts w:asciiTheme="minorHAnsi" w:eastAsia="Times New Roman" w:hAnsiTheme="minorHAnsi" w:cstheme="minorHAnsi"/>
          <w:color w:val="000000"/>
          <w:sz w:val="24"/>
          <w:szCs w:val="24"/>
          <w:lang w:eastAsia="sv-SE"/>
        </w:rPr>
        <w:t>If there are special reasons, the student may take part in course components that require compulsory attendance at a later date. For more information on this, please refer to the regulations for education at Bachelor's and Master's level.</w:t>
      </w:r>
    </w:p>
    <w:p w14:paraId="179262A8" w14:textId="77777777" w:rsidR="0007421C" w:rsidRPr="00913351" w:rsidRDefault="0007421C" w:rsidP="00577778">
      <w:pPr>
        <w:widowControl/>
        <w:shd w:val="clear" w:color="auto" w:fill="FFFFFF"/>
        <w:autoSpaceDE/>
        <w:autoSpaceDN/>
        <w:ind w:left="284" w:right="652"/>
        <w:outlineLvl w:val="3"/>
        <w:rPr>
          <w:rFonts w:asciiTheme="minorHAnsi" w:eastAsia="Times New Roman" w:hAnsiTheme="minorHAnsi" w:cstheme="minorHAnsi"/>
          <w:color w:val="302F2F"/>
          <w:sz w:val="24"/>
          <w:szCs w:val="24"/>
          <w:lang w:eastAsia="sv-SE"/>
        </w:rPr>
      </w:pPr>
      <w:r w:rsidRPr="00913351">
        <w:rPr>
          <w:rFonts w:asciiTheme="minorHAnsi" w:eastAsia="Times New Roman" w:hAnsiTheme="minorHAnsi" w:cstheme="minorHAnsi"/>
          <w:color w:val="302F2F"/>
          <w:sz w:val="24"/>
          <w:szCs w:val="24"/>
          <w:lang w:eastAsia="sv-SE"/>
        </w:rPr>
        <w:t>Responsible department</w:t>
      </w:r>
    </w:p>
    <w:p w14:paraId="65DF9614" w14:textId="77777777" w:rsidR="0007421C" w:rsidRPr="00913351" w:rsidRDefault="0007421C" w:rsidP="00577778">
      <w:pPr>
        <w:widowControl/>
        <w:autoSpaceDE/>
        <w:autoSpaceDN/>
        <w:ind w:left="284" w:right="652"/>
        <w:rPr>
          <w:rFonts w:asciiTheme="minorHAnsi" w:eastAsia="Times New Roman" w:hAnsiTheme="minorHAnsi" w:cstheme="minorHAnsi"/>
          <w:sz w:val="24"/>
          <w:szCs w:val="24"/>
          <w:lang w:eastAsia="sv-SE"/>
        </w:rPr>
      </w:pPr>
      <w:r w:rsidRPr="00913351">
        <w:rPr>
          <w:rFonts w:asciiTheme="minorHAnsi" w:eastAsia="Times New Roman" w:hAnsiTheme="minorHAnsi" w:cstheme="minorHAnsi"/>
          <w:color w:val="000000"/>
          <w:sz w:val="24"/>
          <w:szCs w:val="24"/>
          <w:shd w:val="clear" w:color="auto" w:fill="FFFFFF"/>
          <w:lang w:eastAsia="sv-SE"/>
        </w:rPr>
        <w:t>Department of Forest Economics</w:t>
      </w:r>
    </w:p>
    <w:p w14:paraId="4D8D6F4E" w14:textId="77777777" w:rsidR="0007421C" w:rsidRPr="00913351" w:rsidRDefault="0007421C" w:rsidP="00577778">
      <w:pPr>
        <w:widowControl/>
        <w:shd w:val="clear" w:color="auto" w:fill="FFFFFF"/>
        <w:autoSpaceDE/>
        <w:autoSpaceDN/>
        <w:ind w:left="284" w:right="652"/>
        <w:outlineLvl w:val="3"/>
        <w:rPr>
          <w:rFonts w:asciiTheme="minorHAnsi" w:eastAsia="Times New Roman" w:hAnsiTheme="minorHAnsi" w:cstheme="minorHAnsi"/>
          <w:color w:val="302F2F"/>
          <w:sz w:val="24"/>
          <w:szCs w:val="24"/>
          <w:lang w:eastAsia="sv-SE"/>
        </w:rPr>
      </w:pPr>
      <w:r w:rsidRPr="00913351">
        <w:rPr>
          <w:rFonts w:asciiTheme="minorHAnsi" w:eastAsia="Times New Roman" w:hAnsiTheme="minorHAnsi" w:cstheme="minorHAnsi"/>
          <w:color w:val="302F2F"/>
          <w:sz w:val="24"/>
          <w:szCs w:val="24"/>
          <w:lang w:eastAsia="sv-SE"/>
        </w:rPr>
        <w:t>Further information</w:t>
      </w:r>
    </w:p>
    <w:p w14:paraId="45F3EEB5" w14:textId="25ADEEC3" w:rsidR="0007421C" w:rsidRPr="00913351" w:rsidRDefault="0007421C" w:rsidP="00577778">
      <w:pPr>
        <w:widowControl/>
        <w:shd w:val="clear" w:color="auto" w:fill="FFFFFF"/>
        <w:autoSpaceDE/>
        <w:autoSpaceDN/>
        <w:ind w:left="284" w:right="652"/>
        <w:rPr>
          <w:rFonts w:asciiTheme="minorHAnsi" w:eastAsia="Times New Roman" w:hAnsiTheme="minorHAnsi" w:cstheme="minorHAnsi"/>
          <w:color w:val="000000"/>
          <w:sz w:val="24"/>
          <w:szCs w:val="24"/>
          <w:lang w:eastAsia="sv-SE"/>
        </w:rPr>
      </w:pPr>
      <w:r w:rsidRPr="00913351">
        <w:rPr>
          <w:rFonts w:asciiTheme="minorHAnsi" w:eastAsia="Times New Roman" w:hAnsiTheme="minorHAnsi" w:cstheme="minorHAnsi"/>
          <w:i/>
          <w:iCs/>
          <w:color w:val="000000"/>
          <w:sz w:val="24"/>
          <w:szCs w:val="24"/>
          <w:lang w:eastAsia="sv-SE"/>
        </w:rPr>
        <w:t>Determined by:</w:t>
      </w:r>
      <w:r w:rsidR="006D1E75">
        <w:rPr>
          <w:rFonts w:asciiTheme="minorHAnsi" w:eastAsia="Times New Roman" w:hAnsiTheme="minorHAnsi" w:cstheme="minorHAnsi"/>
          <w:color w:val="000000"/>
          <w:sz w:val="24"/>
          <w:szCs w:val="24"/>
          <w:lang w:eastAsia="sv-SE"/>
        </w:rPr>
        <w:t> Vice dean Forestry Faculty</w:t>
      </w:r>
    </w:p>
    <w:p w14:paraId="3B7F9E83" w14:textId="29F0E181" w:rsidR="004B3D86" w:rsidRDefault="004B3D86" w:rsidP="00DA13CF">
      <w:pPr>
        <w:ind w:right="652"/>
        <w:rPr>
          <w:sz w:val="20"/>
          <w:szCs w:val="20"/>
        </w:rPr>
      </w:pPr>
    </w:p>
    <w:p w14:paraId="1907EA82" w14:textId="46B2643E" w:rsidR="004B3D86" w:rsidRDefault="004B3D86" w:rsidP="00DA13CF">
      <w:pPr>
        <w:ind w:right="652"/>
        <w:rPr>
          <w:rFonts w:ascii="Arial" w:hAnsi="Arial" w:cs="Arial"/>
          <w:color w:val="44546A"/>
        </w:rPr>
      </w:pPr>
      <w:r>
        <w:rPr>
          <w:rFonts w:ascii="Arial" w:hAnsi="Arial" w:cs="Arial"/>
          <w:color w:val="44546A"/>
        </w:rPr>
        <w:t xml:space="preserve"> </w:t>
      </w:r>
    </w:p>
    <w:p w14:paraId="3C99A993" w14:textId="6E0B500E" w:rsidR="004B3D86" w:rsidRDefault="004B3D86" w:rsidP="00DA13CF">
      <w:pPr>
        <w:ind w:right="652"/>
        <w:rPr>
          <w:rFonts w:ascii="Arial" w:hAnsi="Arial" w:cs="Arial"/>
          <w:color w:val="44546A"/>
        </w:rPr>
      </w:pPr>
    </w:p>
    <w:p w14:paraId="430B1941" w14:textId="77777777" w:rsidR="004B3D86" w:rsidRPr="002A5F58" w:rsidRDefault="004B3D86" w:rsidP="00DA13CF">
      <w:pPr>
        <w:ind w:right="652"/>
        <w:rPr>
          <w:rFonts w:ascii="Arial" w:hAnsi="Arial" w:cs="Arial"/>
          <w:color w:val="44546A"/>
        </w:rPr>
      </w:pPr>
    </w:p>
    <w:sectPr w:rsidR="004B3D86" w:rsidRPr="002A5F58" w:rsidSect="000654DA">
      <w:headerReference w:type="default" r:id="rId18"/>
      <w:footerReference w:type="default" r:id="rId19"/>
      <w:type w:val="continuous"/>
      <w:pgSz w:w="11900" w:h="16840"/>
      <w:pgMar w:top="480" w:right="440" w:bottom="4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CDA9E" w14:textId="77777777" w:rsidR="00CD5C37" w:rsidRDefault="00CD5C37">
      <w:r>
        <w:separator/>
      </w:r>
    </w:p>
  </w:endnote>
  <w:endnote w:type="continuationSeparator" w:id="0">
    <w:p w14:paraId="565E45CA" w14:textId="77777777" w:rsidR="00CD5C37" w:rsidRDefault="00CD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DINNeuzeitGroteskStd-BdCond">
    <w:panose1 w:val="00000000000000000000"/>
    <w:charset w:val="00"/>
    <w:family w:val="auto"/>
    <w:notTrueType/>
    <w:pitch w:val="default"/>
    <w:sig w:usb0="00000003" w:usb1="00000000" w:usb2="00000000" w:usb3="00000000" w:csb0="00000001" w:csb1="00000000"/>
  </w:font>
  <w:font w:name="Roboto">
    <w:altName w:val="Courier New"/>
    <w:charset w:val="00"/>
    <w:family w:val="auto"/>
    <w:pitch w:val="variable"/>
    <w:sig w:usb0="E0000AFF" w:usb1="5000217F" w:usb2="0000002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471C4" w14:textId="1CD8EDA8" w:rsidR="00CD5C37" w:rsidRDefault="00CD5C37">
    <w:pPr>
      <w:pStyle w:val="BodyText"/>
      <w:spacing w:line="14" w:lineRule="auto"/>
      <w:rPr>
        <w:sz w:val="20"/>
      </w:rPr>
    </w:pPr>
    <w:r>
      <w:rPr>
        <w:noProof/>
        <w:lang w:val="sv-SE" w:eastAsia="sv-SE"/>
      </w:rPr>
      <mc:AlternateContent>
        <mc:Choice Requires="wps">
          <w:drawing>
            <wp:anchor distT="0" distB="0" distL="114300" distR="114300" simplePos="0" relativeHeight="503310152" behindDoc="1" locked="0" layoutInCell="1" allowOverlap="1" wp14:anchorId="456E098F" wp14:editId="49221288">
              <wp:simplePos x="0" y="0"/>
              <wp:positionH relativeFrom="page">
                <wp:posOffset>7053580</wp:posOffset>
              </wp:positionH>
              <wp:positionV relativeFrom="page">
                <wp:posOffset>10372725</wp:posOffset>
              </wp:positionV>
              <wp:extent cx="179705" cy="139065"/>
              <wp:effectExtent l="0" t="0" r="0" b="381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0F241" w14:textId="6C8BF0A9" w:rsidR="00CD5C37" w:rsidRDefault="00CD5C37">
                          <w:pPr>
                            <w:spacing w:before="14"/>
                            <w:ind w:left="40"/>
                            <w:rPr>
                              <w:rFonts w:ascii="Arial"/>
                              <w:sz w:val="16"/>
                            </w:rPr>
                          </w:pPr>
                          <w:r>
                            <w:fldChar w:fldCharType="begin"/>
                          </w:r>
                          <w:r>
                            <w:rPr>
                              <w:rFonts w:ascii="Arial"/>
                              <w:sz w:val="16"/>
                            </w:rPr>
                            <w:instrText xml:space="preserve"> PAGE </w:instrText>
                          </w:r>
                          <w:r>
                            <w:fldChar w:fldCharType="separate"/>
                          </w:r>
                          <w:r w:rsidR="00F21065">
                            <w:rPr>
                              <w:rFonts w:ascii="Arial"/>
                              <w:noProof/>
                              <w:sz w:val="16"/>
                            </w:rPr>
                            <w:t>1</w:t>
                          </w:r>
                          <w:r>
                            <w:fldChar w:fldCharType="end"/>
                          </w:r>
                          <w:r>
                            <w:rPr>
                              <w:rFonts w:ascii="Arial"/>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E098F" id="_x0000_t202" coordsize="21600,21600" o:spt="202" path="m,l,21600r21600,l21600,xe">
              <v:stroke joinstyle="miter"/>
              <v:path gradientshapeok="t" o:connecttype="rect"/>
            </v:shapetype>
            <v:shape id="Text Box 1" o:spid="_x0000_s1026" type="#_x0000_t202" style="position:absolute;margin-left:555.4pt;margin-top:816.75pt;width:14.15pt;height:10.95pt;z-index:-6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2qg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" filled="f" stroked="f">
              <v:textbox inset="0,0,0,0">
                <w:txbxContent>
                  <w:p w14:paraId="2450F241" w14:textId="6C8BF0A9" w:rsidR="00CD5C37" w:rsidRDefault="00CD5C37">
                    <w:pPr>
                      <w:spacing w:before="14"/>
                      <w:ind w:left="40"/>
                      <w:rPr>
                        <w:rFonts w:ascii="Arial"/>
                        <w:sz w:val="16"/>
                      </w:rPr>
                    </w:pPr>
                    <w:r>
                      <w:fldChar w:fldCharType="begin"/>
                    </w:r>
                    <w:r>
                      <w:rPr>
                        <w:rFonts w:ascii="Arial"/>
                        <w:sz w:val="16"/>
                      </w:rPr>
                      <w:instrText xml:space="preserve"> PAGE </w:instrText>
                    </w:r>
                    <w:r>
                      <w:fldChar w:fldCharType="separate"/>
                    </w:r>
                    <w:r w:rsidR="00F21065">
                      <w:rPr>
                        <w:rFonts w:ascii="Arial"/>
                        <w:noProof/>
                        <w:sz w:val="16"/>
                      </w:rPr>
                      <w:t>1</w:t>
                    </w:r>
                    <w:r>
                      <w:fldChar w:fldCharType="end"/>
                    </w:r>
                    <w:r>
                      <w:rPr>
                        <w:rFonts w:ascii="Arial"/>
                        <w:sz w:val="16"/>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A9680" w14:textId="77777777" w:rsidR="00CD5C37" w:rsidRDefault="00CD5C37">
      <w:r>
        <w:separator/>
      </w:r>
    </w:p>
  </w:footnote>
  <w:footnote w:type="continuationSeparator" w:id="0">
    <w:p w14:paraId="3C851A68" w14:textId="77777777" w:rsidR="00CD5C37" w:rsidRDefault="00CD5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E32F3" w14:textId="3FA59EC8" w:rsidR="00CD5C37" w:rsidRPr="00895C24" w:rsidRDefault="00CD5C37" w:rsidP="00566EB9">
    <w:pPr>
      <w:pStyle w:val="Header"/>
      <w:jc w:val="center"/>
      <w:rPr>
        <w:rFonts w:ascii="Arial Black" w:hAnsi="Arial Black"/>
        <w:color w:val="A6A6A6" w:themeColor="background1" w:themeShade="A6"/>
      </w:rPr>
    </w:pPr>
    <w:r w:rsidRPr="00895C24">
      <w:rPr>
        <w:rFonts w:ascii="Arial Black" w:hAnsi="Arial Black"/>
        <w:color w:val="A6A6A6" w:themeColor="background1" w:themeShade="A6"/>
      </w:rPr>
      <w:t xml:space="preserve">SCHEDULE FOR </w:t>
    </w:r>
    <w:r>
      <w:rPr>
        <w:rFonts w:ascii="Arial Black" w:hAnsi="Arial Black"/>
        <w:color w:val="A6A6A6" w:themeColor="background1" w:themeShade="A6"/>
      </w:rPr>
      <w:t>FÖ</w:t>
    </w:r>
    <w:r w:rsidRPr="00895C24">
      <w:rPr>
        <w:rFonts w:ascii="Arial Black" w:hAnsi="Arial Black"/>
        <w:color w:val="A6A6A6" w:themeColor="background1" w:themeShade="A6"/>
      </w:rPr>
      <w:t>0470 – FALL 202</w:t>
    </w:r>
    <w:r w:rsidR="00C615FD">
      <w:rPr>
        <w:rFonts w:ascii="Arial Black" w:hAnsi="Arial Black"/>
        <w:color w:val="A6A6A6" w:themeColor="background1" w:themeShade="A6"/>
      </w:rPr>
      <w:t>4</w:t>
    </w:r>
    <w:r>
      <w:rPr>
        <w:rFonts w:ascii="Arial Black" w:hAnsi="Arial Black"/>
        <w:color w:val="A6A6A6" w:themeColor="background1" w:themeShade="A6"/>
        <w:vertAlign w:val="superscript"/>
      </w:rPr>
      <w:t xml:space="preserve"> </w:t>
    </w:r>
    <w:r w:rsidRPr="002F6F83">
      <w:rPr>
        <w:rFonts w:ascii="Arial Narrow" w:hAnsi="Arial Narrow"/>
        <w:color w:val="A6A6A6" w:themeColor="background1" w:themeShade="A6"/>
      </w:rPr>
      <w:t>(version</w:t>
    </w:r>
    <w:r w:rsidR="00F21065">
      <w:rPr>
        <w:rFonts w:ascii="Arial Narrow" w:hAnsi="Arial Narrow"/>
        <w:color w:val="A6A6A6" w:themeColor="background1" w:themeShade="A6"/>
      </w:rPr>
      <w:t xml:space="preserve"> June 24</w:t>
    </w:r>
    <w:r w:rsidR="00777D66">
      <w:rPr>
        <w:rFonts w:ascii="Arial Narrow" w:hAnsi="Arial Narrow"/>
        <w:color w:val="A6A6A6" w:themeColor="background1" w:themeShade="A6"/>
      </w:rPr>
      <w:t>th</w:t>
    </w:r>
    <w:r w:rsidRPr="002F6F83">
      <w:rPr>
        <w:rFonts w:ascii="Arial Narrow" w:hAnsi="Arial Narrow"/>
        <w:color w:val="A6A6A6" w:themeColor="background1" w:themeShade="A6"/>
      </w:rPr>
      <w:t>)</w:t>
    </w:r>
  </w:p>
  <w:p w14:paraId="43C5680C" w14:textId="77777777" w:rsidR="00CD5C37" w:rsidRDefault="00CD5C37">
    <w:pPr>
      <w:pStyle w:val="Header"/>
    </w:pPr>
  </w:p>
  <w:p w14:paraId="0735710D" w14:textId="77777777" w:rsidR="00CD5C37" w:rsidRDefault="00CD5C37">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C7FA5"/>
    <w:multiLevelType w:val="hybridMultilevel"/>
    <w:tmpl w:val="6F406FA8"/>
    <w:lvl w:ilvl="0" w:tplc="F500BC46">
      <w:start w:val="13"/>
      <w:numFmt w:val="bullet"/>
      <w:lvlText w:val=""/>
      <w:lvlJc w:val="left"/>
      <w:pPr>
        <w:ind w:left="720" w:hanging="360"/>
      </w:pPr>
      <w:rPr>
        <w:rFonts w:ascii="Symbol" w:eastAsia="Verdana" w:hAnsi="Symbol" w:cs="Verdana" w:hint="default"/>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1752C1B"/>
    <w:multiLevelType w:val="multilevel"/>
    <w:tmpl w:val="7F86C77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C47B90"/>
    <w:multiLevelType w:val="hybridMultilevel"/>
    <w:tmpl w:val="0A1417C8"/>
    <w:lvl w:ilvl="0" w:tplc="041D000F">
      <w:start w:val="1"/>
      <w:numFmt w:val="decimal"/>
      <w:lvlText w:val="%1."/>
      <w:lvlJc w:val="left"/>
      <w:pPr>
        <w:ind w:left="1004" w:hanging="360"/>
      </w:pPr>
      <w:rPr>
        <w:rFonts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3" w15:restartNumberingAfterBreak="0">
    <w:nsid w:val="3DC01E6E"/>
    <w:multiLevelType w:val="hybridMultilevel"/>
    <w:tmpl w:val="0966D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DF5FA6"/>
    <w:multiLevelType w:val="hybridMultilevel"/>
    <w:tmpl w:val="67406DCE"/>
    <w:lvl w:ilvl="0" w:tplc="041D0003">
      <w:start w:val="1"/>
      <w:numFmt w:val="bullet"/>
      <w:lvlText w:val="o"/>
      <w:lvlJc w:val="left"/>
      <w:pPr>
        <w:ind w:left="1004" w:hanging="360"/>
      </w:pPr>
      <w:rPr>
        <w:rFonts w:ascii="Courier New" w:hAnsi="Courier New" w:cs="Courier New"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5" w15:restartNumberingAfterBreak="0">
    <w:nsid w:val="5EE83482"/>
    <w:multiLevelType w:val="multilevel"/>
    <w:tmpl w:val="273ED22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7E3B1B"/>
    <w:multiLevelType w:val="hybridMultilevel"/>
    <w:tmpl w:val="733A158E"/>
    <w:lvl w:ilvl="0" w:tplc="32067C80">
      <w:numFmt w:val="bullet"/>
      <w:lvlText w:val="-"/>
      <w:lvlJc w:val="left"/>
      <w:pPr>
        <w:ind w:left="2120" w:hanging="138"/>
      </w:pPr>
      <w:rPr>
        <w:rFonts w:ascii="Verdana" w:eastAsia="Verdana" w:hAnsi="Verdana" w:cs="Verdana" w:hint="default"/>
        <w:w w:val="100"/>
        <w:sz w:val="17"/>
        <w:szCs w:val="17"/>
      </w:rPr>
    </w:lvl>
    <w:lvl w:ilvl="1" w:tplc="D4B0FFFA">
      <w:numFmt w:val="bullet"/>
      <w:lvlText w:val="•"/>
      <w:lvlJc w:val="left"/>
      <w:pPr>
        <w:ind w:left="3007" w:hanging="138"/>
      </w:pPr>
      <w:rPr>
        <w:rFonts w:hint="default"/>
      </w:rPr>
    </w:lvl>
    <w:lvl w:ilvl="2" w:tplc="A3D236FC">
      <w:numFmt w:val="bullet"/>
      <w:lvlText w:val="•"/>
      <w:lvlJc w:val="left"/>
      <w:pPr>
        <w:ind w:left="3895" w:hanging="138"/>
      </w:pPr>
      <w:rPr>
        <w:rFonts w:hint="default"/>
      </w:rPr>
    </w:lvl>
    <w:lvl w:ilvl="3" w:tplc="C2E8C85A">
      <w:numFmt w:val="bullet"/>
      <w:lvlText w:val="•"/>
      <w:lvlJc w:val="left"/>
      <w:pPr>
        <w:ind w:left="4783" w:hanging="138"/>
      </w:pPr>
      <w:rPr>
        <w:rFonts w:hint="default"/>
      </w:rPr>
    </w:lvl>
    <w:lvl w:ilvl="4" w:tplc="BBAC3362">
      <w:numFmt w:val="bullet"/>
      <w:lvlText w:val="•"/>
      <w:lvlJc w:val="left"/>
      <w:pPr>
        <w:ind w:left="5671" w:hanging="138"/>
      </w:pPr>
      <w:rPr>
        <w:rFonts w:hint="default"/>
      </w:rPr>
    </w:lvl>
    <w:lvl w:ilvl="5" w:tplc="A898817C">
      <w:numFmt w:val="bullet"/>
      <w:lvlText w:val="•"/>
      <w:lvlJc w:val="left"/>
      <w:pPr>
        <w:ind w:left="6559" w:hanging="138"/>
      </w:pPr>
      <w:rPr>
        <w:rFonts w:hint="default"/>
      </w:rPr>
    </w:lvl>
    <w:lvl w:ilvl="6" w:tplc="0554B292">
      <w:numFmt w:val="bullet"/>
      <w:lvlText w:val="•"/>
      <w:lvlJc w:val="left"/>
      <w:pPr>
        <w:ind w:left="7447" w:hanging="138"/>
      </w:pPr>
      <w:rPr>
        <w:rFonts w:hint="default"/>
      </w:rPr>
    </w:lvl>
    <w:lvl w:ilvl="7" w:tplc="00122824">
      <w:numFmt w:val="bullet"/>
      <w:lvlText w:val="•"/>
      <w:lvlJc w:val="left"/>
      <w:pPr>
        <w:ind w:left="8335" w:hanging="138"/>
      </w:pPr>
      <w:rPr>
        <w:rFonts w:hint="default"/>
      </w:rPr>
    </w:lvl>
    <w:lvl w:ilvl="8" w:tplc="5D40BFE4">
      <w:numFmt w:val="bullet"/>
      <w:lvlText w:val="•"/>
      <w:lvlJc w:val="left"/>
      <w:pPr>
        <w:ind w:left="9223" w:hanging="138"/>
      </w:pPr>
      <w:rPr>
        <w:rFonts w:hint="default"/>
      </w:rPr>
    </w:lvl>
  </w:abstractNum>
  <w:num w:numId="1">
    <w:abstractNumId w:val="6"/>
  </w:num>
  <w:num w:numId="2">
    <w:abstractNumId w:val="4"/>
  </w:num>
  <w:num w:numId="3">
    <w:abstractNumId w:val="2"/>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131078" w:nlCheck="1" w:checkStyle="0"/>
  <w:activeWritingStyle w:appName="MSWord" w:lang="en-US" w:vendorID="64" w:dllVersion="131078" w:nlCheck="1" w:checkStyle="1"/>
  <w:activeWritingStyle w:appName="MSWord" w:lang="en-GB" w:vendorID="64" w:dllVersion="131078" w:nlCheck="1" w:checkStyle="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E7B"/>
    <w:rsid w:val="000010DF"/>
    <w:rsid w:val="00006B47"/>
    <w:rsid w:val="00007E64"/>
    <w:rsid w:val="00027DCF"/>
    <w:rsid w:val="00033B20"/>
    <w:rsid w:val="000341E4"/>
    <w:rsid w:val="0005423E"/>
    <w:rsid w:val="00054B06"/>
    <w:rsid w:val="00055502"/>
    <w:rsid w:val="000654DA"/>
    <w:rsid w:val="0007421C"/>
    <w:rsid w:val="000855A4"/>
    <w:rsid w:val="00095856"/>
    <w:rsid w:val="000A3504"/>
    <w:rsid w:val="000A66F1"/>
    <w:rsid w:val="000B34DF"/>
    <w:rsid w:val="000B51AF"/>
    <w:rsid w:val="000C2291"/>
    <w:rsid w:val="000C6C87"/>
    <w:rsid w:val="000D071E"/>
    <w:rsid w:val="000D1687"/>
    <w:rsid w:val="000D6DF3"/>
    <w:rsid w:val="000F5410"/>
    <w:rsid w:val="000F776B"/>
    <w:rsid w:val="001006D6"/>
    <w:rsid w:val="00100AB1"/>
    <w:rsid w:val="00111D01"/>
    <w:rsid w:val="00125FCB"/>
    <w:rsid w:val="001442DF"/>
    <w:rsid w:val="00152380"/>
    <w:rsid w:val="00171043"/>
    <w:rsid w:val="001750CC"/>
    <w:rsid w:val="00176C63"/>
    <w:rsid w:val="001972E7"/>
    <w:rsid w:val="001A62A2"/>
    <w:rsid w:val="001D2B80"/>
    <w:rsid w:val="001E0868"/>
    <w:rsid w:val="001E2D44"/>
    <w:rsid w:val="00207BEA"/>
    <w:rsid w:val="00227CEB"/>
    <w:rsid w:val="00231713"/>
    <w:rsid w:val="00234431"/>
    <w:rsid w:val="00255943"/>
    <w:rsid w:val="00280F3C"/>
    <w:rsid w:val="002902D8"/>
    <w:rsid w:val="00291A89"/>
    <w:rsid w:val="002A3DEE"/>
    <w:rsid w:val="002A5F58"/>
    <w:rsid w:val="002C674A"/>
    <w:rsid w:val="002D0B61"/>
    <w:rsid w:val="002E0844"/>
    <w:rsid w:val="002F6F83"/>
    <w:rsid w:val="003033D8"/>
    <w:rsid w:val="003076C9"/>
    <w:rsid w:val="003120EF"/>
    <w:rsid w:val="00347FBC"/>
    <w:rsid w:val="00353978"/>
    <w:rsid w:val="00356E96"/>
    <w:rsid w:val="003651E2"/>
    <w:rsid w:val="00367CFF"/>
    <w:rsid w:val="00381881"/>
    <w:rsid w:val="003916B0"/>
    <w:rsid w:val="00392BA6"/>
    <w:rsid w:val="003948CD"/>
    <w:rsid w:val="003A0FFD"/>
    <w:rsid w:val="003B0781"/>
    <w:rsid w:val="003B11D4"/>
    <w:rsid w:val="003B551A"/>
    <w:rsid w:val="003C263F"/>
    <w:rsid w:val="003D13D5"/>
    <w:rsid w:val="003D1BB6"/>
    <w:rsid w:val="003D2F40"/>
    <w:rsid w:val="003D44D7"/>
    <w:rsid w:val="003E0558"/>
    <w:rsid w:val="003E323D"/>
    <w:rsid w:val="003E6A2D"/>
    <w:rsid w:val="00410D68"/>
    <w:rsid w:val="0043121A"/>
    <w:rsid w:val="00437B4C"/>
    <w:rsid w:val="00446975"/>
    <w:rsid w:val="004478C9"/>
    <w:rsid w:val="0046417B"/>
    <w:rsid w:val="004652F0"/>
    <w:rsid w:val="00475086"/>
    <w:rsid w:val="0047588E"/>
    <w:rsid w:val="00481B0D"/>
    <w:rsid w:val="00482AEC"/>
    <w:rsid w:val="004A17D7"/>
    <w:rsid w:val="004A1932"/>
    <w:rsid w:val="004A6AC2"/>
    <w:rsid w:val="004B3D86"/>
    <w:rsid w:val="004B534B"/>
    <w:rsid w:val="004B5816"/>
    <w:rsid w:val="004D4862"/>
    <w:rsid w:val="004E75A0"/>
    <w:rsid w:val="00513209"/>
    <w:rsid w:val="005138DE"/>
    <w:rsid w:val="00514404"/>
    <w:rsid w:val="00517566"/>
    <w:rsid w:val="005212C4"/>
    <w:rsid w:val="00550D24"/>
    <w:rsid w:val="00556214"/>
    <w:rsid w:val="00566EB9"/>
    <w:rsid w:val="00577778"/>
    <w:rsid w:val="00580A8D"/>
    <w:rsid w:val="005965B6"/>
    <w:rsid w:val="00596E80"/>
    <w:rsid w:val="005B169C"/>
    <w:rsid w:val="005B2F15"/>
    <w:rsid w:val="005E091B"/>
    <w:rsid w:val="00601478"/>
    <w:rsid w:val="006037B1"/>
    <w:rsid w:val="00616F0E"/>
    <w:rsid w:val="00623012"/>
    <w:rsid w:val="006343B5"/>
    <w:rsid w:val="00643D1C"/>
    <w:rsid w:val="00662B55"/>
    <w:rsid w:val="00666891"/>
    <w:rsid w:val="00670D50"/>
    <w:rsid w:val="00674A36"/>
    <w:rsid w:val="00684A3F"/>
    <w:rsid w:val="006939A7"/>
    <w:rsid w:val="006A0AFE"/>
    <w:rsid w:val="006C38BB"/>
    <w:rsid w:val="006D1E75"/>
    <w:rsid w:val="006F712E"/>
    <w:rsid w:val="007018A1"/>
    <w:rsid w:val="007276D9"/>
    <w:rsid w:val="00735563"/>
    <w:rsid w:val="00771408"/>
    <w:rsid w:val="00777D66"/>
    <w:rsid w:val="00782826"/>
    <w:rsid w:val="00786C8A"/>
    <w:rsid w:val="00787B8B"/>
    <w:rsid w:val="00794CA8"/>
    <w:rsid w:val="007C4BE7"/>
    <w:rsid w:val="007C6B39"/>
    <w:rsid w:val="007C7B20"/>
    <w:rsid w:val="007D080F"/>
    <w:rsid w:val="007D0870"/>
    <w:rsid w:val="007F320B"/>
    <w:rsid w:val="00802AF2"/>
    <w:rsid w:val="008068CA"/>
    <w:rsid w:val="008069E2"/>
    <w:rsid w:val="00816D17"/>
    <w:rsid w:val="00826DAA"/>
    <w:rsid w:val="008421E8"/>
    <w:rsid w:val="008425A3"/>
    <w:rsid w:val="00846F60"/>
    <w:rsid w:val="00847EA4"/>
    <w:rsid w:val="008537E1"/>
    <w:rsid w:val="00853E13"/>
    <w:rsid w:val="0085466E"/>
    <w:rsid w:val="008815F5"/>
    <w:rsid w:val="0089237E"/>
    <w:rsid w:val="00895C24"/>
    <w:rsid w:val="00896C38"/>
    <w:rsid w:val="00897ADD"/>
    <w:rsid w:val="008A065C"/>
    <w:rsid w:val="008A0A3B"/>
    <w:rsid w:val="008C54E7"/>
    <w:rsid w:val="008C6477"/>
    <w:rsid w:val="008D1CEC"/>
    <w:rsid w:val="008D5B3F"/>
    <w:rsid w:val="008E3C89"/>
    <w:rsid w:val="008E4D3A"/>
    <w:rsid w:val="008E7998"/>
    <w:rsid w:val="008F4B0C"/>
    <w:rsid w:val="008F681A"/>
    <w:rsid w:val="00913351"/>
    <w:rsid w:val="00913B09"/>
    <w:rsid w:val="0093333C"/>
    <w:rsid w:val="009442DD"/>
    <w:rsid w:val="00952781"/>
    <w:rsid w:val="00957E7B"/>
    <w:rsid w:val="00975B4C"/>
    <w:rsid w:val="00980BFA"/>
    <w:rsid w:val="00995471"/>
    <w:rsid w:val="00997CF0"/>
    <w:rsid w:val="009D15F6"/>
    <w:rsid w:val="009D4CE5"/>
    <w:rsid w:val="009E3A2F"/>
    <w:rsid w:val="009E483B"/>
    <w:rsid w:val="00A11799"/>
    <w:rsid w:val="00A11882"/>
    <w:rsid w:val="00A15533"/>
    <w:rsid w:val="00A20D7C"/>
    <w:rsid w:val="00A2112E"/>
    <w:rsid w:val="00A37090"/>
    <w:rsid w:val="00A456A9"/>
    <w:rsid w:val="00A744F9"/>
    <w:rsid w:val="00A8285A"/>
    <w:rsid w:val="00A9068F"/>
    <w:rsid w:val="00AA2F89"/>
    <w:rsid w:val="00AA7AE5"/>
    <w:rsid w:val="00AB637E"/>
    <w:rsid w:val="00AB67AF"/>
    <w:rsid w:val="00AB7C82"/>
    <w:rsid w:val="00AD7584"/>
    <w:rsid w:val="00AE042A"/>
    <w:rsid w:val="00AF1261"/>
    <w:rsid w:val="00AF5491"/>
    <w:rsid w:val="00B01AE9"/>
    <w:rsid w:val="00B13927"/>
    <w:rsid w:val="00B160A5"/>
    <w:rsid w:val="00B216C3"/>
    <w:rsid w:val="00B278FA"/>
    <w:rsid w:val="00B6712B"/>
    <w:rsid w:val="00B70BF0"/>
    <w:rsid w:val="00B85172"/>
    <w:rsid w:val="00B9322E"/>
    <w:rsid w:val="00BA288E"/>
    <w:rsid w:val="00BB5A37"/>
    <w:rsid w:val="00BB7F29"/>
    <w:rsid w:val="00BE532E"/>
    <w:rsid w:val="00C22C33"/>
    <w:rsid w:val="00C25254"/>
    <w:rsid w:val="00C450C0"/>
    <w:rsid w:val="00C615FD"/>
    <w:rsid w:val="00C631B3"/>
    <w:rsid w:val="00C7606A"/>
    <w:rsid w:val="00C82D25"/>
    <w:rsid w:val="00C85874"/>
    <w:rsid w:val="00C8758B"/>
    <w:rsid w:val="00CA539E"/>
    <w:rsid w:val="00CC4AD5"/>
    <w:rsid w:val="00CC5ACD"/>
    <w:rsid w:val="00CD36EB"/>
    <w:rsid w:val="00CD5C37"/>
    <w:rsid w:val="00CE60A2"/>
    <w:rsid w:val="00CF2F42"/>
    <w:rsid w:val="00D0324A"/>
    <w:rsid w:val="00D37CF1"/>
    <w:rsid w:val="00D47682"/>
    <w:rsid w:val="00D615B6"/>
    <w:rsid w:val="00D81D03"/>
    <w:rsid w:val="00DA13CF"/>
    <w:rsid w:val="00DC3F52"/>
    <w:rsid w:val="00DD767F"/>
    <w:rsid w:val="00E10368"/>
    <w:rsid w:val="00E23D86"/>
    <w:rsid w:val="00E332F8"/>
    <w:rsid w:val="00E4675F"/>
    <w:rsid w:val="00E51102"/>
    <w:rsid w:val="00E51CB8"/>
    <w:rsid w:val="00E85BFD"/>
    <w:rsid w:val="00EA15A6"/>
    <w:rsid w:val="00EA69BF"/>
    <w:rsid w:val="00EB2A52"/>
    <w:rsid w:val="00EC1017"/>
    <w:rsid w:val="00EC27C5"/>
    <w:rsid w:val="00ED1C51"/>
    <w:rsid w:val="00ED538B"/>
    <w:rsid w:val="00EF2859"/>
    <w:rsid w:val="00EF2934"/>
    <w:rsid w:val="00F2022C"/>
    <w:rsid w:val="00F21065"/>
    <w:rsid w:val="00F24947"/>
    <w:rsid w:val="00F336CC"/>
    <w:rsid w:val="00F42CD5"/>
    <w:rsid w:val="00F544DE"/>
    <w:rsid w:val="00F6126F"/>
    <w:rsid w:val="00F73488"/>
    <w:rsid w:val="00F933A1"/>
    <w:rsid w:val="00FA16FE"/>
    <w:rsid w:val="00FA4FF6"/>
    <w:rsid w:val="00FA6DDB"/>
    <w:rsid w:val="00FD256A"/>
    <w:rsid w:val="00FE61F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73286"/>
  <w15:docId w15:val="{FF5243DB-08A1-4BD2-833A-A9A317CB5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spacing w:before="72"/>
      <w:ind w:left="248"/>
      <w:outlineLvl w:val="0"/>
    </w:pPr>
    <w:rPr>
      <w:b/>
      <w:bCs/>
      <w:sz w:val="17"/>
      <w:szCs w:val="17"/>
    </w:rPr>
  </w:style>
  <w:style w:type="paragraph" w:styleId="Heading2">
    <w:name w:val="heading 2"/>
    <w:basedOn w:val="Normal"/>
    <w:next w:val="Normal"/>
    <w:link w:val="Heading2Char"/>
    <w:uiPriority w:val="9"/>
    <w:semiHidden/>
    <w:unhideWhenUsed/>
    <w:qFormat/>
    <w:rsid w:val="000C229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7421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7421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2258" w:hanging="13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qFormat/>
    <w:rsid w:val="000C2291"/>
    <w:rPr>
      <w:color w:val="0563C1"/>
      <w:u w:val="single"/>
    </w:rPr>
  </w:style>
  <w:style w:type="paragraph" w:styleId="Header">
    <w:name w:val="header"/>
    <w:basedOn w:val="Normal"/>
    <w:link w:val="HeaderChar"/>
    <w:uiPriority w:val="99"/>
    <w:unhideWhenUsed/>
    <w:rsid w:val="000C2291"/>
    <w:pPr>
      <w:tabs>
        <w:tab w:val="center" w:pos="4536"/>
        <w:tab w:val="right" w:pos="9072"/>
      </w:tabs>
    </w:pPr>
  </w:style>
  <w:style w:type="character" w:customStyle="1" w:styleId="HeaderChar">
    <w:name w:val="Header Char"/>
    <w:basedOn w:val="DefaultParagraphFont"/>
    <w:link w:val="Header"/>
    <w:uiPriority w:val="99"/>
    <w:rsid w:val="000C2291"/>
    <w:rPr>
      <w:rFonts w:ascii="Verdana" w:eastAsia="Verdana" w:hAnsi="Verdana" w:cs="Verdana"/>
    </w:rPr>
  </w:style>
  <w:style w:type="paragraph" w:styleId="Footer">
    <w:name w:val="footer"/>
    <w:basedOn w:val="Normal"/>
    <w:link w:val="FooterChar"/>
    <w:uiPriority w:val="99"/>
    <w:unhideWhenUsed/>
    <w:rsid w:val="000C2291"/>
    <w:pPr>
      <w:tabs>
        <w:tab w:val="center" w:pos="4536"/>
        <w:tab w:val="right" w:pos="9072"/>
      </w:tabs>
    </w:pPr>
  </w:style>
  <w:style w:type="character" w:customStyle="1" w:styleId="FooterChar">
    <w:name w:val="Footer Char"/>
    <w:basedOn w:val="DefaultParagraphFont"/>
    <w:link w:val="Footer"/>
    <w:uiPriority w:val="99"/>
    <w:rsid w:val="000C2291"/>
    <w:rPr>
      <w:rFonts w:ascii="Verdana" w:eastAsia="Verdana" w:hAnsi="Verdana" w:cs="Verdana"/>
    </w:rPr>
  </w:style>
  <w:style w:type="character" w:customStyle="1" w:styleId="Heading2Char">
    <w:name w:val="Heading 2 Char"/>
    <w:basedOn w:val="DefaultParagraphFont"/>
    <w:link w:val="Heading2"/>
    <w:uiPriority w:val="9"/>
    <w:semiHidden/>
    <w:rsid w:val="000C2291"/>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580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580A8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6668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891"/>
    <w:rPr>
      <w:rFonts w:ascii="Segoe UI" w:eastAsia="Verdana" w:hAnsi="Segoe UI" w:cs="Segoe UI"/>
      <w:sz w:val="18"/>
      <w:szCs w:val="18"/>
    </w:rPr>
  </w:style>
  <w:style w:type="character" w:styleId="CommentReference">
    <w:name w:val="annotation reference"/>
    <w:basedOn w:val="DefaultParagraphFont"/>
    <w:uiPriority w:val="99"/>
    <w:semiHidden/>
    <w:unhideWhenUsed/>
    <w:rsid w:val="008068CA"/>
    <w:rPr>
      <w:sz w:val="16"/>
      <w:szCs w:val="16"/>
    </w:rPr>
  </w:style>
  <w:style w:type="paragraph" w:styleId="CommentText">
    <w:name w:val="annotation text"/>
    <w:basedOn w:val="Normal"/>
    <w:link w:val="CommentTextChar"/>
    <w:uiPriority w:val="99"/>
    <w:unhideWhenUsed/>
    <w:rsid w:val="008068CA"/>
    <w:rPr>
      <w:sz w:val="20"/>
      <w:szCs w:val="20"/>
    </w:rPr>
  </w:style>
  <w:style w:type="character" w:customStyle="1" w:styleId="CommentTextChar">
    <w:name w:val="Comment Text Char"/>
    <w:basedOn w:val="DefaultParagraphFont"/>
    <w:link w:val="CommentText"/>
    <w:uiPriority w:val="99"/>
    <w:rsid w:val="008068CA"/>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8068CA"/>
    <w:rPr>
      <w:b/>
      <w:bCs/>
    </w:rPr>
  </w:style>
  <w:style w:type="character" w:customStyle="1" w:styleId="CommentSubjectChar">
    <w:name w:val="Comment Subject Char"/>
    <w:basedOn w:val="CommentTextChar"/>
    <w:link w:val="CommentSubject"/>
    <w:uiPriority w:val="99"/>
    <w:semiHidden/>
    <w:rsid w:val="008068CA"/>
    <w:rPr>
      <w:rFonts w:ascii="Verdana" w:eastAsia="Verdana" w:hAnsi="Verdana" w:cs="Verdana"/>
      <w:b/>
      <w:bCs/>
      <w:sz w:val="20"/>
      <w:szCs w:val="20"/>
    </w:rPr>
  </w:style>
  <w:style w:type="character" w:customStyle="1" w:styleId="result-header">
    <w:name w:val="result-header"/>
    <w:basedOn w:val="DefaultParagraphFont"/>
    <w:rsid w:val="009E483B"/>
  </w:style>
  <w:style w:type="character" w:customStyle="1" w:styleId="UnresolvedMention">
    <w:name w:val="Unresolved Mention"/>
    <w:basedOn w:val="DefaultParagraphFont"/>
    <w:uiPriority w:val="99"/>
    <w:semiHidden/>
    <w:unhideWhenUsed/>
    <w:rsid w:val="004B3D86"/>
    <w:rPr>
      <w:color w:val="605E5C"/>
      <w:shd w:val="clear" w:color="auto" w:fill="E1DFDD"/>
    </w:rPr>
  </w:style>
  <w:style w:type="character" w:customStyle="1" w:styleId="Heading3Char">
    <w:name w:val="Heading 3 Char"/>
    <w:basedOn w:val="DefaultParagraphFont"/>
    <w:link w:val="Heading3"/>
    <w:uiPriority w:val="9"/>
    <w:semiHidden/>
    <w:rsid w:val="0007421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7421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271834">
      <w:bodyDiv w:val="1"/>
      <w:marLeft w:val="0"/>
      <w:marRight w:val="0"/>
      <w:marTop w:val="0"/>
      <w:marBottom w:val="0"/>
      <w:divBdr>
        <w:top w:val="none" w:sz="0" w:space="0" w:color="auto"/>
        <w:left w:val="none" w:sz="0" w:space="0" w:color="auto"/>
        <w:bottom w:val="none" w:sz="0" w:space="0" w:color="auto"/>
        <w:right w:val="none" w:sz="0" w:space="0" w:color="auto"/>
      </w:divBdr>
    </w:div>
    <w:div w:id="455413034">
      <w:bodyDiv w:val="1"/>
      <w:marLeft w:val="0"/>
      <w:marRight w:val="0"/>
      <w:marTop w:val="0"/>
      <w:marBottom w:val="0"/>
      <w:divBdr>
        <w:top w:val="none" w:sz="0" w:space="0" w:color="auto"/>
        <w:left w:val="none" w:sz="0" w:space="0" w:color="auto"/>
        <w:bottom w:val="none" w:sz="0" w:space="0" w:color="auto"/>
        <w:right w:val="none" w:sz="0" w:space="0" w:color="auto"/>
      </w:divBdr>
    </w:div>
    <w:div w:id="664430535">
      <w:bodyDiv w:val="1"/>
      <w:marLeft w:val="0"/>
      <w:marRight w:val="0"/>
      <w:marTop w:val="0"/>
      <w:marBottom w:val="0"/>
      <w:divBdr>
        <w:top w:val="none" w:sz="0" w:space="0" w:color="auto"/>
        <w:left w:val="none" w:sz="0" w:space="0" w:color="auto"/>
        <w:bottom w:val="none" w:sz="0" w:space="0" w:color="auto"/>
        <w:right w:val="none" w:sz="0" w:space="0" w:color="auto"/>
      </w:divBdr>
    </w:div>
    <w:div w:id="694698865">
      <w:bodyDiv w:val="1"/>
      <w:marLeft w:val="0"/>
      <w:marRight w:val="0"/>
      <w:marTop w:val="0"/>
      <w:marBottom w:val="0"/>
      <w:divBdr>
        <w:top w:val="none" w:sz="0" w:space="0" w:color="auto"/>
        <w:left w:val="none" w:sz="0" w:space="0" w:color="auto"/>
        <w:bottom w:val="none" w:sz="0" w:space="0" w:color="auto"/>
        <w:right w:val="none" w:sz="0" w:space="0" w:color="auto"/>
      </w:divBdr>
    </w:div>
    <w:div w:id="898246102">
      <w:bodyDiv w:val="1"/>
      <w:marLeft w:val="0"/>
      <w:marRight w:val="0"/>
      <w:marTop w:val="0"/>
      <w:marBottom w:val="0"/>
      <w:divBdr>
        <w:top w:val="none" w:sz="0" w:space="0" w:color="auto"/>
        <w:left w:val="none" w:sz="0" w:space="0" w:color="auto"/>
        <w:bottom w:val="none" w:sz="0" w:space="0" w:color="auto"/>
        <w:right w:val="none" w:sz="0" w:space="0" w:color="auto"/>
      </w:divBdr>
      <w:divsChild>
        <w:div w:id="519591578">
          <w:marLeft w:val="0"/>
          <w:marRight w:val="0"/>
          <w:marTop w:val="0"/>
          <w:marBottom w:val="0"/>
          <w:divBdr>
            <w:top w:val="none" w:sz="0" w:space="0" w:color="auto"/>
            <w:left w:val="none" w:sz="0" w:space="0" w:color="auto"/>
            <w:bottom w:val="none" w:sz="0" w:space="0" w:color="auto"/>
            <w:right w:val="none" w:sz="0" w:space="0" w:color="auto"/>
          </w:divBdr>
        </w:div>
        <w:div w:id="1839493939">
          <w:marLeft w:val="0"/>
          <w:marRight w:val="0"/>
          <w:marTop w:val="0"/>
          <w:marBottom w:val="0"/>
          <w:divBdr>
            <w:top w:val="none" w:sz="0" w:space="0" w:color="auto"/>
            <w:left w:val="none" w:sz="0" w:space="0" w:color="auto"/>
            <w:bottom w:val="none" w:sz="0" w:space="0" w:color="auto"/>
            <w:right w:val="none" w:sz="0" w:space="0" w:color="auto"/>
          </w:divBdr>
        </w:div>
        <w:div w:id="7292991">
          <w:marLeft w:val="-225"/>
          <w:marRight w:val="-225"/>
          <w:marTop w:val="0"/>
          <w:marBottom w:val="0"/>
          <w:divBdr>
            <w:top w:val="none" w:sz="0" w:space="0" w:color="auto"/>
            <w:left w:val="none" w:sz="0" w:space="0" w:color="auto"/>
            <w:bottom w:val="none" w:sz="0" w:space="0" w:color="auto"/>
            <w:right w:val="none" w:sz="0" w:space="0" w:color="auto"/>
          </w:divBdr>
          <w:divsChild>
            <w:div w:id="547038554">
              <w:marLeft w:val="0"/>
              <w:marRight w:val="0"/>
              <w:marTop w:val="0"/>
              <w:marBottom w:val="0"/>
              <w:divBdr>
                <w:top w:val="none" w:sz="0" w:space="0" w:color="auto"/>
                <w:left w:val="none" w:sz="0" w:space="0" w:color="auto"/>
                <w:bottom w:val="none" w:sz="0" w:space="0" w:color="auto"/>
                <w:right w:val="none" w:sz="0" w:space="0" w:color="auto"/>
              </w:divBdr>
              <w:divsChild>
                <w:div w:id="1634864148">
                  <w:marLeft w:val="0"/>
                  <w:marRight w:val="0"/>
                  <w:marTop w:val="0"/>
                  <w:marBottom w:val="0"/>
                  <w:divBdr>
                    <w:top w:val="none" w:sz="0" w:space="0" w:color="auto"/>
                    <w:left w:val="none" w:sz="0" w:space="0" w:color="auto"/>
                    <w:bottom w:val="none" w:sz="0" w:space="0" w:color="auto"/>
                    <w:right w:val="none" w:sz="0" w:space="0" w:color="auto"/>
                  </w:divBdr>
                  <w:divsChild>
                    <w:div w:id="1012420067">
                      <w:marLeft w:val="0"/>
                      <w:marRight w:val="0"/>
                      <w:marTop w:val="0"/>
                      <w:marBottom w:val="0"/>
                      <w:divBdr>
                        <w:top w:val="single" w:sz="6" w:space="0" w:color="E5E5E5"/>
                        <w:left w:val="none" w:sz="0" w:space="0" w:color="auto"/>
                        <w:bottom w:val="none" w:sz="0" w:space="0" w:color="auto"/>
                        <w:right w:val="none" w:sz="0" w:space="0" w:color="auto"/>
                      </w:divBdr>
                    </w:div>
                    <w:div w:id="876699454">
                      <w:marLeft w:val="0"/>
                      <w:marRight w:val="0"/>
                      <w:marTop w:val="0"/>
                      <w:marBottom w:val="0"/>
                      <w:divBdr>
                        <w:top w:val="single" w:sz="6" w:space="0" w:color="E5E5E5"/>
                        <w:left w:val="none" w:sz="0" w:space="0" w:color="auto"/>
                        <w:bottom w:val="single" w:sz="6" w:space="0" w:color="E5E5E5"/>
                        <w:right w:val="none" w:sz="0" w:space="0" w:color="auto"/>
                      </w:divBdr>
                    </w:div>
                  </w:divsChild>
                </w:div>
                <w:div w:id="1602101778">
                  <w:marLeft w:val="0"/>
                  <w:marRight w:val="0"/>
                  <w:marTop w:val="0"/>
                  <w:marBottom w:val="0"/>
                  <w:divBdr>
                    <w:top w:val="none" w:sz="0" w:space="0" w:color="auto"/>
                    <w:left w:val="none" w:sz="0" w:space="0" w:color="auto"/>
                    <w:bottom w:val="none" w:sz="0" w:space="0" w:color="auto"/>
                    <w:right w:val="none" w:sz="0" w:space="0" w:color="auto"/>
                  </w:divBdr>
                  <w:divsChild>
                    <w:div w:id="2122408866">
                      <w:marLeft w:val="0"/>
                      <w:marRight w:val="0"/>
                      <w:marTop w:val="0"/>
                      <w:marBottom w:val="0"/>
                      <w:divBdr>
                        <w:top w:val="none" w:sz="0" w:space="0" w:color="auto"/>
                        <w:left w:val="single" w:sz="24" w:space="0" w:color="E5E5E5"/>
                        <w:bottom w:val="single" w:sz="24" w:space="0" w:color="E5E5E5"/>
                        <w:right w:val="single" w:sz="24" w:space="0" w:color="E5E5E5"/>
                      </w:divBdr>
                      <w:divsChild>
                        <w:div w:id="17770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811902">
      <w:bodyDiv w:val="1"/>
      <w:marLeft w:val="0"/>
      <w:marRight w:val="0"/>
      <w:marTop w:val="0"/>
      <w:marBottom w:val="0"/>
      <w:divBdr>
        <w:top w:val="none" w:sz="0" w:space="0" w:color="auto"/>
        <w:left w:val="none" w:sz="0" w:space="0" w:color="auto"/>
        <w:bottom w:val="none" w:sz="0" w:space="0" w:color="auto"/>
        <w:right w:val="none" w:sz="0" w:space="0" w:color="auto"/>
      </w:divBdr>
      <w:divsChild>
        <w:div w:id="2126387469">
          <w:marLeft w:val="0"/>
          <w:marRight w:val="0"/>
          <w:marTop w:val="0"/>
          <w:marBottom w:val="0"/>
          <w:divBdr>
            <w:top w:val="none" w:sz="0" w:space="0" w:color="auto"/>
            <w:left w:val="none" w:sz="0" w:space="0" w:color="auto"/>
            <w:bottom w:val="none" w:sz="0" w:space="0" w:color="auto"/>
            <w:right w:val="none" w:sz="0" w:space="0" w:color="auto"/>
          </w:divBdr>
        </w:div>
        <w:div w:id="586112182">
          <w:marLeft w:val="0"/>
          <w:marRight w:val="0"/>
          <w:marTop w:val="0"/>
          <w:marBottom w:val="0"/>
          <w:divBdr>
            <w:top w:val="none" w:sz="0" w:space="0" w:color="auto"/>
            <w:left w:val="none" w:sz="0" w:space="0" w:color="auto"/>
            <w:bottom w:val="none" w:sz="0" w:space="0" w:color="auto"/>
            <w:right w:val="none" w:sz="0" w:space="0" w:color="auto"/>
          </w:divBdr>
        </w:div>
      </w:divsChild>
    </w:div>
    <w:div w:id="1528173797">
      <w:bodyDiv w:val="1"/>
      <w:marLeft w:val="0"/>
      <w:marRight w:val="0"/>
      <w:marTop w:val="0"/>
      <w:marBottom w:val="0"/>
      <w:divBdr>
        <w:top w:val="none" w:sz="0" w:space="0" w:color="auto"/>
        <w:left w:val="none" w:sz="0" w:space="0" w:color="auto"/>
        <w:bottom w:val="none" w:sz="0" w:space="0" w:color="auto"/>
        <w:right w:val="none" w:sz="0" w:space="0" w:color="auto"/>
      </w:divBdr>
    </w:div>
    <w:div w:id="1665282709">
      <w:bodyDiv w:val="1"/>
      <w:marLeft w:val="0"/>
      <w:marRight w:val="0"/>
      <w:marTop w:val="0"/>
      <w:marBottom w:val="0"/>
      <w:divBdr>
        <w:top w:val="none" w:sz="0" w:space="0" w:color="auto"/>
        <w:left w:val="none" w:sz="0" w:space="0" w:color="auto"/>
        <w:bottom w:val="none" w:sz="0" w:space="0" w:color="auto"/>
        <w:right w:val="none" w:sz="0" w:space="0" w:color="auto"/>
      </w:divBdr>
    </w:div>
    <w:div w:id="1954048049">
      <w:bodyDiv w:val="1"/>
      <w:marLeft w:val="0"/>
      <w:marRight w:val="0"/>
      <w:marTop w:val="0"/>
      <w:marBottom w:val="0"/>
      <w:divBdr>
        <w:top w:val="none" w:sz="0" w:space="0" w:color="auto"/>
        <w:left w:val="none" w:sz="0" w:space="0" w:color="auto"/>
        <w:bottom w:val="none" w:sz="0" w:space="0" w:color="auto"/>
        <w:right w:val="none" w:sz="0" w:space="0" w:color="auto"/>
      </w:divBdr>
      <w:divsChild>
        <w:div w:id="1030574619">
          <w:marLeft w:val="0"/>
          <w:marRight w:val="0"/>
          <w:marTop w:val="0"/>
          <w:marBottom w:val="0"/>
          <w:divBdr>
            <w:top w:val="none" w:sz="0" w:space="0" w:color="auto"/>
            <w:left w:val="none" w:sz="0" w:space="0" w:color="auto"/>
            <w:bottom w:val="none" w:sz="0" w:space="0" w:color="auto"/>
            <w:right w:val="none" w:sz="0" w:space="0" w:color="auto"/>
          </w:divBdr>
        </w:div>
        <w:div w:id="1814443153">
          <w:marLeft w:val="0"/>
          <w:marRight w:val="0"/>
          <w:marTop w:val="0"/>
          <w:marBottom w:val="0"/>
          <w:divBdr>
            <w:top w:val="none" w:sz="0" w:space="0" w:color="auto"/>
            <w:left w:val="none" w:sz="0" w:space="0" w:color="auto"/>
            <w:bottom w:val="none" w:sz="0" w:space="0" w:color="auto"/>
            <w:right w:val="none" w:sz="0" w:space="0" w:color="auto"/>
          </w:divBdr>
        </w:div>
        <w:div w:id="445849432">
          <w:marLeft w:val="-225"/>
          <w:marRight w:val="-225"/>
          <w:marTop w:val="0"/>
          <w:marBottom w:val="0"/>
          <w:divBdr>
            <w:top w:val="none" w:sz="0" w:space="0" w:color="auto"/>
            <w:left w:val="none" w:sz="0" w:space="0" w:color="auto"/>
            <w:bottom w:val="none" w:sz="0" w:space="0" w:color="auto"/>
            <w:right w:val="none" w:sz="0" w:space="0" w:color="auto"/>
          </w:divBdr>
          <w:divsChild>
            <w:div w:id="1250040681">
              <w:marLeft w:val="0"/>
              <w:marRight w:val="0"/>
              <w:marTop w:val="0"/>
              <w:marBottom w:val="0"/>
              <w:divBdr>
                <w:top w:val="none" w:sz="0" w:space="0" w:color="auto"/>
                <w:left w:val="none" w:sz="0" w:space="0" w:color="auto"/>
                <w:bottom w:val="none" w:sz="0" w:space="0" w:color="auto"/>
                <w:right w:val="none" w:sz="0" w:space="0" w:color="auto"/>
              </w:divBdr>
              <w:divsChild>
                <w:div w:id="612397785">
                  <w:marLeft w:val="0"/>
                  <w:marRight w:val="0"/>
                  <w:marTop w:val="0"/>
                  <w:marBottom w:val="0"/>
                  <w:divBdr>
                    <w:top w:val="none" w:sz="0" w:space="0" w:color="auto"/>
                    <w:left w:val="none" w:sz="0" w:space="0" w:color="auto"/>
                    <w:bottom w:val="none" w:sz="0" w:space="0" w:color="auto"/>
                    <w:right w:val="none" w:sz="0" w:space="0" w:color="auto"/>
                  </w:divBdr>
                </w:div>
                <w:div w:id="710226318">
                  <w:marLeft w:val="0"/>
                  <w:marRight w:val="0"/>
                  <w:marTop w:val="0"/>
                  <w:marBottom w:val="450"/>
                  <w:divBdr>
                    <w:top w:val="none" w:sz="0" w:space="0" w:color="auto"/>
                    <w:left w:val="none" w:sz="0" w:space="0" w:color="auto"/>
                    <w:bottom w:val="none" w:sz="0" w:space="0" w:color="auto"/>
                    <w:right w:val="none" w:sz="0" w:space="0" w:color="auto"/>
                  </w:divBdr>
                  <w:divsChild>
                    <w:div w:id="213783944">
                      <w:marLeft w:val="0"/>
                      <w:marRight w:val="0"/>
                      <w:marTop w:val="0"/>
                      <w:marBottom w:val="0"/>
                      <w:divBdr>
                        <w:top w:val="single" w:sz="6" w:space="0" w:color="D9D9D6"/>
                        <w:left w:val="none" w:sz="0" w:space="0" w:color="auto"/>
                        <w:bottom w:val="none" w:sz="0" w:space="0" w:color="auto"/>
                        <w:right w:val="none" w:sz="0" w:space="0" w:color="auto"/>
                      </w:divBdr>
                    </w:div>
                    <w:div w:id="530341760">
                      <w:marLeft w:val="0"/>
                      <w:marRight w:val="0"/>
                      <w:marTop w:val="0"/>
                      <w:marBottom w:val="0"/>
                      <w:divBdr>
                        <w:top w:val="single" w:sz="6" w:space="0" w:color="D9D9D6"/>
                        <w:left w:val="none" w:sz="0" w:space="0" w:color="auto"/>
                        <w:bottom w:val="none" w:sz="0" w:space="0" w:color="auto"/>
                        <w:right w:val="none" w:sz="0" w:space="0" w:color="auto"/>
                      </w:divBdr>
                    </w:div>
                    <w:div w:id="221253446">
                      <w:marLeft w:val="0"/>
                      <w:marRight w:val="0"/>
                      <w:marTop w:val="0"/>
                      <w:marBottom w:val="0"/>
                      <w:divBdr>
                        <w:top w:val="single" w:sz="6" w:space="0" w:color="D9D9D6"/>
                        <w:left w:val="none" w:sz="0" w:space="0" w:color="auto"/>
                        <w:bottom w:val="none" w:sz="0" w:space="0" w:color="auto"/>
                        <w:right w:val="none" w:sz="0" w:space="0" w:color="auto"/>
                      </w:divBdr>
                    </w:div>
                    <w:div w:id="1145782600">
                      <w:marLeft w:val="0"/>
                      <w:marRight w:val="0"/>
                      <w:marTop w:val="0"/>
                      <w:marBottom w:val="0"/>
                      <w:divBdr>
                        <w:top w:val="single" w:sz="6" w:space="0" w:color="D9D9D6"/>
                        <w:left w:val="none" w:sz="0" w:space="0" w:color="auto"/>
                        <w:bottom w:val="none" w:sz="0" w:space="0" w:color="auto"/>
                        <w:right w:val="none" w:sz="0" w:space="0" w:color="auto"/>
                      </w:divBdr>
                    </w:div>
                    <w:div w:id="1619290544">
                      <w:marLeft w:val="0"/>
                      <w:marRight w:val="0"/>
                      <w:marTop w:val="0"/>
                      <w:marBottom w:val="0"/>
                      <w:divBdr>
                        <w:top w:val="single" w:sz="6" w:space="0" w:color="D9D9D6"/>
                        <w:left w:val="none" w:sz="0" w:space="0" w:color="auto"/>
                        <w:bottom w:val="single" w:sz="6" w:space="0" w:color="D9D9D6"/>
                        <w:right w:val="none" w:sz="0" w:space="0" w:color="auto"/>
                      </w:divBdr>
                    </w:div>
                  </w:divsChild>
                </w:div>
                <w:div w:id="1373966112">
                  <w:marLeft w:val="0"/>
                  <w:marRight w:val="0"/>
                  <w:marTop w:val="0"/>
                  <w:marBottom w:val="225"/>
                  <w:divBdr>
                    <w:top w:val="none" w:sz="0" w:space="0" w:color="auto"/>
                    <w:left w:val="none" w:sz="0" w:space="0" w:color="auto"/>
                    <w:bottom w:val="none" w:sz="0" w:space="0" w:color="auto"/>
                    <w:right w:val="none" w:sz="0" w:space="0" w:color="auto"/>
                  </w:divBdr>
                  <w:divsChild>
                    <w:div w:id="547686579">
                      <w:marLeft w:val="0"/>
                      <w:marRight w:val="0"/>
                      <w:marTop w:val="0"/>
                      <w:marBottom w:val="0"/>
                      <w:divBdr>
                        <w:top w:val="none" w:sz="0" w:space="11" w:color="auto"/>
                        <w:left w:val="single" w:sz="6" w:space="11" w:color="D9D9D6"/>
                        <w:bottom w:val="single" w:sz="6" w:space="11" w:color="D9D9D6"/>
                        <w:right w:val="single" w:sz="6" w:space="11" w:color="D9D9D6"/>
                      </w:divBdr>
                      <w:divsChild>
                        <w:div w:id="6314473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243210">
      <w:bodyDiv w:val="1"/>
      <w:marLeft w:val="0"/>
      <w:marRight w:val="0"/>
      <w:marTop w:val="0"/>
      <w:marBottom w:val="0"/>
      <w:divBdr>
        <w:top w:val="none" w:sz="0" w:space="0" w:color="auto"/>
        <w:left w:val="none" w:sz="0" w:space="0" w:color="auto"/>
        <w:bottom w:val="none" w:sz="0" w:space="0" w:color="auto"/>
        <w:right w:val="none" w:sz="0" w:space="0" w:color="auto"/>
      </w:divBdr>
    </w:div>
    <w:div w:id="2098355993">
      <w:bodyDiv w:val="1"/>
      <w:marLeft w:val="0"/>
      <w:marRight w:val="0"/>
      <w:marTop w:val="0"/>
      <w:marBottom w:val="0"/>
      <w:divBdr>
        <w:top w:val="none" w:sz="0" w:space="0" w:color="auto"/>
        <w:left w:val="none" w:sz="0" w:space="0" w:color="auto"/>
        <w:bottom w:val="none" w:sz="0" w:space="0" w:color="auto"/>
        <w:right w:val="none" w:sz="0" w:space="0" w:color="auto"/>
      </w:divBdr>
    </w:div>
    <w:div w:id="2147383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slu.se/en/studies/courses-and-programmes/course-search/course/F%C3%960470/10147.2425/Research-methods-in-social-sciences/" TargetMode="External"/><Relationship Id="rId13" Type="http://schemas.openxmlformats.org/officeDocument/2006/relationships/hyperlink" Target="mailto:cecilia.mark-herbert@slu.s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amilla.Widmark@slu.se" TargetMode="External"/><Relationship Id="rId17" Type="http://schemas.openxmlformats.org/officeDocument/2006/relationships/hyperlink" Target="mailto:Monika.Malmros@slu.se" TargetMode="External"/><Relationship Id="rId2" Type="http://schemas.openxmlformats.org/officeDocument/2006/relationships/numbering" Target="numbering.xml"/><Relationship Id="rId16" Type="http://schemas.openxmlformats.org/officeDocument/2006/relationships/hyperlink" Target="mailto:peichen.gong@slu.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vas.gu.se/courses/36126/files/3328133" TargetMode="External"/><Relationship Id="rId5" Type="http://schemas.openxmlformats.org/officeDocument/2006/relationships/webSettings" Target="webSettings.xml"/><Relationship Id="rId15" Type="http://schemas.openxmlformats.org/officeDocument/2006/relationships/hyperlink" Target="mailto:pedro.obregon.santander@slu.se" TargetMode="External"/><Relationship Id="rId10" Type="http://schemas.openxmlformats.org/officeDocument/2006/relationships/hyperlink" Target="https://student.slu.se/en/studies/courses-and-programmes/course-search/course/F%C3%960470/10147.2425/Research-methods-in-social-scienc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lu-se.zoom.us/j/7550490044?omn=69445271715" TargetMode="External"/><Relationship Id="rId14" Type="http://schemas.openxmlformats.org/officeDocument/2006/relationships/hyperlink" Target="mailto:maria.wiklund@sl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2983D-028E-4AB7-A28E-34C45B995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2576</Words>
  <Characters>13653</Characters>
  <Application>Microsoft Office Word</Application>
  <DocSecurity>0</DocSecurity>
  <Lines>113</Lines>
  <Paragraphs>32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SLU</Company>
  <LinksUpToDate>false</LinksUpToDate>
  <CharactersWithSpaces>16197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Cecilia Mark-Herbert</dc:creator>
  <cp:lastModifiedBy>Cilla MH</cp:lastModifiedBy>
  <cp:revision>2</cp:revision>
  <cp:lastPrinted>2024-05-07T09:49:00Z</cp:lastPrinted>
  <dcterms:created xsi:type="dcterms:W3CDTF">2024-06-24T14:24:00Z</dcterms:created>
  <dcterms:modified xsi:type="dcterms:W3CDTF">2024-06-24T14:24:00Z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2020-12-02T00:00:00Z</vt:filetime>
  </property>
  <property fmtid="{D5CDD505-2E9C-101B-9397-08002B2CF9AE}" pid="3" name="Creator">
    <vt:lpwstr>Mozilla/5.0 (Windows NT 10.0; Win64; x64) AppleWebKit/537.36 (KHTML, like Gecko) Chrome/87.0.4280.67 Safari/537.36 Edg/87.0.664.47</vt:lpwstr>
  </property>
  <property fmtid="{D5CDD505-2E9C-101B-9397-08002B2CF9AE}" pid="4" name="LastSaved">
    <vt:filetime>2021-03-03T00:00:00Z</vt:filetime>
  </property>
</Properties>
</file>