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5787" w14:textId="33ECAA06" w:rsidR="001938B0" w:rsidRDefault="001938B0" w:rsidP="00254101">
      <w:pPr>
        <w:rPr>
          <w:sz w:val="32"/>
        </w:rPr>
      </w:pPr>
      <w:r>
        <w:rPr>
          <w:noProof/>
          <w:lang w:eastAsia="sv-SE"/>
        </w:rPr>
        <w:drawing>
          <wp:anchor distT="0" distB="0" distL="114300" distR="114300" simplePos="0" relativeHeight="251658240" behindDoc="0" locked="0" layoutInCell="1" allowOverlap="1" wp14:anchorId="5AD4AEEA" wp14:editId="07777777">
            <wp:simplePos x="0" y="0"/>
            <wp:positionH relativeFrom="margin">
              <wp:align>left</wp:align>
            </wp:positionH>
            <wp:positionV relativeFrom="paragraph">
              <wp:posOffset>7773</wp:posOffset>
            </wp:positionV>
            <wp:extent cx="986155" cy="986155"/>
            <wp:effectExtent l="0" t="0" r="0" b="0"/>
            <wp:wrapSquare wrapText="bothSides"/>
            <wp:docPr id="1" name="Bildobjekt 1" descr="https://internt.slu.se/Global/internwebben/info/grafisk-profil/Logotyp%202012/slu_logotyp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internt.slu.se/Global/internwebben/info/grafisk-profil/Logotyp%202012/slu_logotyp_we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anchor>
        </w:drawing>
      </w:r>
      <w:r w:rsidR="0074327E">
        <w:rPr>
          <w:sz w:val="32"/>
        </w:rPr>
        <w:t>Preliminärt!</w:t>
      </w:r>
    </w:p>
    <w:p w14:paraId="4382A11F" w14:textId="77777777" w:rsidR="001938B0" w:rsidRPr="001938B0" w:rsidRDefault="001938B0" w:rsidP="00254101">
      <w:pPr>
        <w:rPr>
          <w:b/>
          <w:color w:val="007635"/>
          <w:u w:val="single"/>
        </w:rPr>
      </w:pPr>
      <w:r w:rsidRPr="001938B0">
        <w:rPr>
          <w:b/>
          <w:color w:val="007635"/>
          <w:sz w:val="32"/>
          <w:u w:val="single"/>
        </w:rPr>
        <w:t>Schema för kursen Djurskydd och djurvälfärd</w:t>
      </w:r>
    </w:p>
    <w:p w14:paraId="056BFC41" w14:textId="77777777" w:rsidR="001938B0" w:rsidRDefault="001938B0" w:rsidP="00254101"/>
    <w:p w14:paraId="1AB902DC" w14:textId="77777777" w:rsidR="001938B0" w:rsidRDefault="001938B0" w:rsidP="00254101">
      <w:r w:rsidRPr="001938B0">
        <w:rPr>
          <w:color w:val="007635"/>
        </w:rPr>
        <w:t>Djurskydd och djurvälfärd - HV0191, 7,5 Hp</w:t>
      </w:r>
      <w:r w:rsidRPr="001938B0">
        <w:rPr>
          <w:color w:val="00B050"/>
          <w:sz w:val="20"/>
        </w:rPr>
        <w:br/>
      </w:r>
      <w:r w:rsidRPr="001938B0">
        <w:rPr>
          <w:i/>
        </w:rPr>
        <w:t>Vårterminen 2022</w:t>
      </w:r>
    </w:p>
    <w:p w14:paraId="46AF8312" w14:textId="77777777" w:rsidR="0014495E" w:rsidRDefault="001938B0" w:rsidP="00254101">
      <w:r w:rsidRPr="001938B0">
        <w:rPr>
          <w:color w:val="007635"/>
        </w:rPr>
        <w:t xml:space="preserve">Kursledare: Frida Lundmark Hedman &amp; Johan Lindsjö </w:t>
      </w:r>
      <w:r w:rsidRPr="001938B0">
        <w:rPr>
          <w:color w:val="007635"/>
        </w:rPr>
        <w:br/>
      </w:r>
      <w:r>
        <w:t xml:space="preserve">Kontakt: </w:t>
      </w:r>
      <w:hyperlink r:id="rId13" w:history="1">
        <w:r w:rsidRPr="00AC3264">
          <w:rPr>
            <w:rStyle w:val="Hyperlnk"/>
          </w:rPr>
          <w:t>frida.lundmark@slu.se</w:t>
        </w:r>
      </w:hyperlink>
      <w:r>
        <w:t xml:space="preserve"> &amp; </w:t>
      </w:r>
      <w:hyperlink r:id="rId14" w:history="1">
        <w:r w:rsidRPr="00AC3264">
          <w:rPr>
            <w:rStyle w:val="Hyperlnk"/>
          </w:rPr>
          <w:t>johan.lindsjo@slu.se</w:t>
        </w:r>
      </w:hyperlink>
      <w:r>
        <w:t xml:space="preserve"> </w:t>
      </w:r>
      <w:r>
        <w:tab/>
      </w:r>
      <w:r>
        <w:br/>
      </w:r>
    </w:p>
    <w:p w14:paraId="5C20B003" w14:textId="77777777" w:rsidR="00907AFB" w:rsidRDefault="00907AFB" w:rsidP="00AA4141"/>
    <w:p w14:paraId="269BFB70" w14:textId="51C3B5C2" w:rsidR="00AA4141" w:rsidRDefault="00AA4141" w:rsidP="00AA4141">
      <w:r>
        <w:t xml:space="preserve">Nedan finns angivet de datum och tider som är schemalagda på kursen. Då kursen är en distanskurs kommer många moment, såsom föreläsningarna, att vara inspelade och framgår därför inte av schemat. Alla dessa icke schemalagda moment finns beskrivna i </w:t>
      </w:r>
      <w:r w:rsidRPr="00A71D03">
        <w:rPr>
          <w:b/>
        </w:rPr>
        <w:t>studievägledningen</w:t>
      </w:r>
      <w:r>
        <w:t xml:space="preserve"> som du hittar på Canvas.</w:t>
      </w:r>
    </w:p>
    <w:p w14:paraId="7330E274" w14:textId="47C0AF94" w:rsidR="006E1B2E" w:rsidRDefault="00AA4141" w:rsidP="00254101">
      <w:r>
        <w:t>Av schemat nedan framgår även n</w:t>
      </w:r>
      <w:r w:rsidR="007A4411">
        <w:t xml:space="preserve">är </w:t>
      </w:r>
      <w:r>
        <w:t xml:space="preserve">de </w:t>
      </w:r>
      <w:r w:rsidR="007A4411">
        <w:t xml:space="preserve">olika </w:t>
      </w:r>
      <w:r w:rsidR="007A4411" w:rsidRPr="00463641">
        <w:rPr>
          <w:b/>
          <w:color w:val="0070C0"/>
        </w:rPr>
        <w:t>inlämningsuppgifter</w:t>
      </w:r>
      <w:r w:rsidRPr="00463641">
        <w:rPr>
          <w:b/>
          <w:color w:val="0070C0"/>
        </w:rPr>
        <w:t>na</w:t>
      </w:r>
      <w:r w:rsidR="007A4411" w:rsidRPr="006E1B2E">
        <w:rPr>
          <w:color w:val="0070C0"/>
        </w:rPr>
        <w:t xml:space="preserve"> </w:t>
      </w:r>
      <w:r w:rsidR="007A4411">
        <w:t>ska vara oss lärare senast tillhanda</w:t>
      </w:r>
      <w:r w:rsidR="0014495E">
        <w:t xml:space="preserve">. </w:t>
      </w:r>
    </w:p>
    <w:p w14:paraId="765CA76C" w14:textId="7373B621" w:rsidR="00AA4141" w:rsidRDefault="00AA4141" w:rsidP="00AA4141">
      <w:r>
        <w:t xml:space="preserve">Av schemat nedan framgår även när kursens sju </w:t>
      </w:r>
      <w:r w:rsidRPr="00463641">
        <w:rPr>
          <w:b/>
          <w:color w:val="FF0000"/>
        </w:rPr>
        <w:t>seminarier</w:t>
      </w:r>
      <w:r>
        <w:t xml:space="preserve"> kommer att genomföras. Det är obligatoriskt att delta på </w:t>
      </w:r>
      <w:r w:rsidRPr="003B6695">
        <w:rPr>
          <w:u w:val="single"/>
        </w:rPr>
        <w:t>minst fyra</w:t>
      </w:r>
      <w:r>
        <w:t xml:space="preserve"> av dessa seminarier för att bli godkänd på kursen. </w:t>
      </w:r>
    </w:p>
    <w:p w14:paraId="1C4F24BF" w14:textId="55265803" w:rsidR="006F2619" w:rsidRDefault="00233DD9" w:rsidP="00254101">
      <w:r>
        <w:t xml:space="preserve">Vid kursintroduktionen </w:t>
      </w:r>
      <w:r w:rsidR="006F2619">
        <w:t xml:space="preserve">den 17 januari kommer </w:t>
      </w:r>
      <w:r>
        <w:t xml:space="preserve">vi </w:t>
      </w:r>
      <w:r w:rsidR="006F2619">
        <w:t>att gå igenom kursen</w:t>
      </w:r>
      <w:r>
        <w:t>s</w:t>
      </w:r>
      <w:r w:rsidR="006F2619">
        <w:t xml:space="preserve"> upplägg och moment. Det kommer också finnas möjlighet att ställa frågor. Vi kommer även att spela in introduktionen ifall någon inte har möjlighet att närvara. </w:t>
      </w:r>
    </w:p>
    <w:p w14:paraId="2D3ED336" w14:textId="0DE94E34" w:rsidR="006E1B2E" w:rsidRDefault="009750B4" w:rsidP="00254101">
      <w:r>
        <w:t xml:space="preserve">Resurstiderna </w:t>
      </w:r>
      <w:r w:rsidR="00463641">
        <w:t xml:space="preserve">som ligger i schemat </w:t>
      </w:r>
      <w:r>
        <w:t>innebär att då finns kursledarna på plats för frågor</w:t>
      </w:r>
      <w:r w:rsidR="003B6695">
        <w:t>, diskussioner</w:t>
      </w:r>
      <w:r>
        <w:t xml:space="preserve"> och reflektioner</w:t>
      </w:r>
      <w:r w:rsidR="006F2619">
        <w:t xml:space="preserve"> (dessa är inte obligatoriska att närvara på)</w:t>
      </w:r>
      <w:r>
        <w:t>.</w:t>
      </w:r>
      <w:r w:rsidR="004E0779">
        <w:t xml:space="preserve"> </w:t>
      </w:r>
    </w:p>
    <w:p w14:paraId="54C5E339" w14:textId="5A90FDCA" w:rsidR="00463641" w:rsidRDefault="00463641" w:rsidP="00254101">
      <w:r>
        <w:t xml:space="preserve">De moment som är angivna med fet text nedan i schemat betyder att det är ett obligatoriskt moment (se informationen om seminarierna ovan). </w:t>
      </w:r>
    </w:p>
    <w:p w14:paraId="56441883" w14:textId="7DD9C65E" w:rsidR="001938B0" w:rsidRDefault="001938B0" w:rsidP="00254101">
      <w:r>
        <w:tab/>
      </w:r>
    </w:p>
    <w:tbl>
      <w:tblPr>
        <w:tblStyle w:val="Tabellrutnt"/>
        <w:tblW w:w="13745" w:type="dxa"/>
        <w:tblLook w:val="04A0" w:firstRow="1" w:lastRow="0" w:firstColumn="1" w:lastColumn="0" w:noHBand="0" w:noVBand="1"/>
      </w:tblPr>
      <w:tblGrid>
        <w:gridCol w:w="887"/>
        <w:gridCol w:w="951"/>
        <w:gridCol w:w="2410"/>
        <w:gridCol w:w="4252"/>
        <w:gridCol w:w="1843"/>
        <w:gridCol w:w="3402"/>
      </w:tblGrid>
      <w:tr w:rsidR="00757389" w:rsidRPr="0014495E" w14:paraId="2A13F176" w14:textId="77777777" w:rsidTr="006E1B2E">
        <w:tc>
          <w:tcPr>
            <w:tcW w:w="887" w:type="dxa"/>
          </w:tcPr>
          <w:p w14:paraId="0D6D44AA" w14:textId="77777777" w:rsidR="00757389" w:rsidRPr="0014495E" w:rsidRDefault="00757389" w:rsidP="00757389">
            <w:pPr>
              <w:rPr>
                <w:b/>
              </w:rPr>
            </w:pPr>
            <w:r w:rsidRPr="0014495E">
              <w:rPr>
                <w:b/>
              </w:rPr>
              <w:lastRenderedPageBreak/>
              <w:t>Datum</w:t>
            </w:r>
          </w:p>
        </w:tc>
        <w:tc>
          <w:tcPr>
            <w:tcW w:w="951" w:type="dxa"/>
          </w:tcPr>
          <w:p w14:paraId="33EFF6E4" w14:textId="77777777" w:rsidR="00757389" w:rsidRPr="0014495E" w:rsidRDefault="00757389" w:rsidP="00757389">
            <w:pPr>
              <w:rPr>
                <w:b/>
              </w:rPr>
            </w:pPr>
            <w:r w:rsidRPr="0014495E">
              <w:rPr>
                <w:b/>
              </w:rPr>
              <w:t>Tid</w:t>
            </w:r>
          </w:p>
        </w:tc>
        <w:tc>
          <w:tcPr>
            <w:tcW w:w="2410" w:type="dxa"/>
          </w:tcPr>
          <w:p w14:paraId="17DF4719" w14:textId="77777777" w:rsidR="00757389" w:rsidRPr="0014495E" w:rsidRDefault="00757389" w:rsidP="00757389">
            <w:pPr>
              <w:rPr>
                <w:b/>
              </w:rPr>
            </w:pPr>
            <w:r w:rsidRPr="0014495E">
              <w:rPr>
                <w:b/>
              </w:rPr>
              <w:t>Moment</w:t>
            </w:r>
          </w:p>
        </w:tc>
        <w:tc>
          <w:tcPr>
            <w:tcW w:w="4252" w:type="dxa"/>
          </w:tcPr>
          <w:p w14:paraId="6BB73B62" w14:textId="3E2B0E7F" w:rsidR="00757389" w:rsidRPr="0014495E" w:rsidRDefault="00757389" w:rsidP="00757389">
            <w:pPr>
              <w:rPr>
                <w:b/>
              </w:rPr>
            </w:pPr>
            <w:r w:rsidRPr="0014495E">
              <w:rPr>
                <w:b/>
              </w:rPr>
              <w:t xml:space="preserve">Att göra innan </w:t>
            </w:r>
            <w:r w:rsidR="00907AFB">
              <w:rPr>
                <w:b/>
              </w:rPr>
              <w:t>(förberedelser)</w:t>
            </w:r>
          </w:p>
        </w:tc>
        <w:tc>
          <w:tcPr>
            <w:tcW w:w="1843" w:type="dxa"/>
          </w:tcPr>
          <w:p w14:paraId="6F6E0C5E" w14:textId="203EDAB8" w:rsidR="00757389" w:rsidRPr="0014495E" w:rsidRDefault="00757389" w:rsidP="00757389">
            <w:pPr>
              <w:rPr>
                <w:b/>
              </w:rPr>
            </w:pPr>
            <w:r w:rsidRPr="0014495E">
              <w:rPr>
                <w:b/>
              </w:rPr>
              <w:t>Ansvarig</w:t>
            </w:r>
            <w:r w:rsidR="006E1B2E">
              <w:rPr>
                <w:b/>
              </w:rPr>
              <w:t xml:space="preserve"> lärare</w:t>
            </w:r>
          </w:p>
        </w:tc>
        <w:tc>
          <w:tcPr>
            <w:tcW w:w="3402" w:type="dxa"/>
          </w:tcPr>
          <w:p w14:paraId="6BDD7665" w14:textId="77777777" w:rsidR="00757389" w:rsidRPr="0014495E" w:rsidRDefault="00757389" w:rsidP="00757389">
            <w:pPr>
              <w:rPr>
                <w:b/>
              </w:rPr>
            </w:pPr>
            <w:r w:rsidRPr="0014495E">
              <w:rPr>
                <w:b/>
              </w:rPr>
              <w:t>Zoomlänk</w:t>
            </w:r>
          </w:p>
        </w:tc>
      </w:tr>
      <w:tr w:rsidR="00757389" w14:paraId="2DD28530" w14:textId="77777777" w:rsidTr="006E1B2E">
        <w:tc>
          <w:tcPr>
            <w:tcW w:w="887" w:type="dxa"/>
          </w:tcPr>
          <w:p w14:paraId="5A22FD94" w14:textId="77777777" w:rsidR="00757389" w:rsidRDefault="00757389" w:rsidP="00757389">
            <w:r>
              <w:t>17 jan</w:t>
            </w:r>
          </w:p>
        </w:tc>
        <w:tc>
          <w:tcPr>
            <w:tcW w:w="951" w:type="dxa"/>
          </w:tcPr>
          <w:p w14:paraId="0B66FC12" w14:textId="13832CE0" w:rsidR="00757389" w:rsidRDefault="0074327E" w:rsidP="00757389">
            <w:r>
              <w:t>16.00-17.00</w:t>
            </w:r>
          </w:p>
        </w:tc>
        <w:tc>
          <w:tcPr>
            <w:tcW w:w="2410" w:type="dxa"/>
          </w:tcPr>
          <w:p w14:paraId="08E10832" w14:textId="77777777" w:rsidR="00757389" w:rsidRDefault="00757389" w:rsidP="00757389">
            <w:r>
              <w:t>Kursintroduktion (spelas även in)</w:t>
            </w:r>
          </w:p>
        </w:tc>
        <w:tc>
          <w:tcPr>
            <w:tcW w:w="4252" w:type="dxa"/>
          </w:tcPr>
          <w:p w14:paraId="3C042ED8" w14:textId="77777777" w:rsidR="00757389" w:rsidRDefault="00757389" w:rsidP="00757389"/>
        </w:tc>
        <w:tc>
          <w:tcPr>
            <w:tcW w:w="1843" w:type="dxa"/>
          </w:tcPr>
          <w:p w14:paraId="0785F5A8" w14:textId="63211C85" w:rsidR="00757389" w:rsidRDefault="00757389" w:rsidP="00757389">
            <w:r>
              <w:t>FLH, JL</w:t>
            </w:r>
            <w:r w:rsidR="0018549C">
              <w:t xml:space="preserve"> + ÅW</w:t>
            </w:r>
          </w:p>
        </w:tc>
        <w:tc>
          <w:tcPr>
            <w:tcW w:w="3402" w:type="dxa"/>
          </w:tcPr>
          <w:p w14:paraId="392DD1B3" w14:textId="77777777" w:rsidR="00757389" w:rsidRDefault="00757389" w:rsidP="00757389"/>
        </w:tc>
      </w:tr>
      <w:tr w:rsidR="00757389" w14:paraId="178A7EEE" w14:textId="77777777" w:rsidTr="006E1B2E">
        <w:tc>
          <w:tcPr>
            <w:tcW w:w="887" w:type="dxa"/>
          </w:tcPr>
          <w:p w14:paraId="004C4F05" w14:textId="0245DDE0" w:rsidR="00757389" w:rsidRDefault="00757389" w:rsidP="00295B82">
            <w:r>
              <w:t>2</w:t>
            </w:r>
            <w:r w:rsidR="00295B82">
              <w:t>7</w:t>
            </w:r>
            <w:r>
              <w:t xml:space="preserve"> jan</w:t>
            </w:r>
          </w:p>
        </w:tc>
        <w:tc>
          <w:tcPr>
            <w:tcW w:w="951" w:type="dxa"/>
          </w:tcPr>
          <w:p w14:paraId="0A80185C" w14:textId="06861D0F" w:rsidR="00757389" w:rsidRDefault="004977C2" w:rsidP="00757389">
            <w:r>
              <w:t>15.30-17.00</w:t>
            </w:r>
          </w:p>
        </w:tc>
        <w:tc>
          <w:tcPr>
            <w:tcW w:w="2410" w:type="dxa"/>
          </w:tcPr>
          <w:p w14:paraId="6F3334F9" w14:textId="2394485D" w:rsidR="00757389" w:rsidRDefault="00757389" w:rsidP="006E1B2E">
            <w:r w:rsidRPr="00242552">
              <w:rPr>
                <w:b/>
                <w:color w:val="FF0000"/>
              </w:rPr>
              <w:t>Seminarium 1</w:t>
            </w:r>
            <w:r w:rsidR="00242552">
              <w:rPr>
                <w:color w:val="FF0000"/>
              </w:rPr>
              <w:t>:</w:t>
            </w:r>
            <w:r>
              <w:t xml:space="preserve"> </w:t>
            </w:r>
            <w:r w:rsidR="006E1B2E">
              <w:t>V</w:t>
            </w:r>
            <w:r>
              <w:t>arför ska vi bry oss</w:t>
            </w:r>
            <w:r w:rsidR="0099776A">
              <w:t xml:space="preserve"> om djurens situation</w:t>
            </w:r>
            <w:r>
              <w:t>?</w:t>
            </w:r>
          </w:p>
        </w:tc>
        <w:tc>
          <w:tcPr>
            <w:tcW w:w="4252" w:type="dxa"/>
          </w:tcPr>
          <w:p w14:paraId="1A841B7A" w14:textId="28201B43" w:rsidR="00757389" w:rsidRPr="00122041" w:rsidRDefault="006E1B2E" w:rsidP="00757389">
            <w:r>
              <w:t>Ingen förberedelse krävs</w:t>
            </w:r>
            <w:r w:rsidR="00285C7C">
              <w:t xml:space="preserve"> till detta seminarium</w:t>
            </w:r>
          </w:p>
        </w:tc>
        <w:tc>
          <w:tcPr>
            <w:tcW w:w="1843" w:type="dxa"/>
          </w:tcPr>
          <w:p w14:paraId="591ED895" w14:textId="0984721A" w:rsidR="00757389" w:rsidRDefault="00295B82" w:rsidP="00757389">
            <w:r>
              <w:t>FLH/</w:t>
            </w:r>
            <w:r w:rsidR="00757389">
              <w:t>JL</w:t>
            </w:r>
          </w:p>
        </w:tc>
        <w:tc>
          <w:tcPr>
            <w:tcW w:w="3402" w:type="dxa"/>
          </w:tcPr>
          <w:p w14:paraId="0F67ADFD" w14:textId="77777777" w:rsidR="00757389" w:rsidRDefault="00757389" w:rsidP="00757389"/>
        </w:tc>
      </w:tr>
      <w:tr w:rsidR="00A71D03" w14:paraId="16EDAA82" w14:textId="77777777" w:rsidTr="006E1B2E">
        <w:tc>
          <w:tcPr>
            <w:tcW w:w="887" w:type="dxa"/>
          </w:tcPr>
          <w:p w14:paraId="6C402742" w14:textId="25B402AB" w:rsidR="00A71D03" w:rsidRDefault="00A71D03" w:rsidP="00757389">
            <w:r>
              <w:t>31 jan</w:t>
            </w:r>
          </w:p>
        </w:tc>
        <w:tc>
          <w:tcPr>
            <w:tcW w:w="951" w:type="dxa"/>
          </w:tcPr>
          <w:p w14:paraId="742EEEBB" w14:textId="77777777" w:rsidR="00A71D03" w:rsidRDefault="00A71D03" w:rsidP="00757389"/>
        </w:tc>
        <w:tc>
          <w:tcPr>
            <w:tcW w:w="2410" w:type="dxa"/>
          </w:tcPr>
          <w:p w14:paraId="47898188" w14:textId="271F5212" w:rsidR="00A71D03" w:rsidRPr="00242552" w:rsidRDefault="00A71D03" w:rsidP="00242552">
            <w:pPr>
              <w:rPr>
                <w:b/>
                <w:color w:val="FF0000"/>
              </w:rPr>
            </w:pPr>
            <w:r w:rsidRPr="00A71D03">
              <w:rPr>
                <w:b/>
                <w:color w:val="0070C0"/>
              </w:rPr>
              <w:t xml:space="preserve">Inlämning: </w:t>
            </w:r>
            <w:r w:rsidRPr="00A71D03">
              <w:t>Varför är djurskydd och djurvälfärd viktigt?</w:t>
            </w:r>
          </w:p>
        </w:tc>
        <w:tc>
          <w:tcPr>
            <w:tcW w:w="4252" w:type="dxa"/>
          </w:tcPr>
          <w:p w14:paraId="013B1328" w14:textId="769B7F6C" w:rsidR="00A71D03" w:rsidRDefault="00A71D03" w:rsidP="00757389">
            <w:r>
              <w:t>Uppgift 1</w:t>
            </w:r>
          </w:p>
        </w:tc>
        <w:tc>
          <w:tcPr>
            <w:tcW w:w="1843" w:type="dxa"/>
          </w:tcPr>
          <w:p w14:paraId="525A835A" w14:textId="77777777" w:rsidR="00A71D03" w:rsidRDefault="00A71D03" w:rsidP="00757389"/>
        </w:tc>
        <w:tc>
          <w:tcPr>
            <w:tcW w:w="3402" w:type="dxa"/>
          </w:tcPr>
          <w:p w14:paraId="756DF8C6" w14:textId="77777777" w:rsidR="00A71D03" w:rsidRDefault="00A71D03" w:rsidP="00757389"/>
        </w:tc>
      </w:tr>
      <w:tr w:rsidR="00757389" w14:paraId="7C4F71C2" w14:textId="77777777" w:rsidTr="006E1B2E">
        <w:tc>
          <w:tcPr>
            <w:tcW w:w="887" w:type="dxa"/>
          </w:tcPr>
          <w:p w14:paraId="373436E5" w14:textId="77777777" w:rsidR="00757389" w:rsidRDefault="00757389" w:rsidP="00757389">
            <w:r>
              <w:t>10 feb</w:t>
            </w:r>
          </w:p>
        </w:tc>
        <w:tc>
          <w:tcPr>
            <w:tcW w:w="951" w:type="dxa"/>
          </w:tcPr>
          <w:p w14:paraId="692ABF23" w14:textId="71B57667" w:rsidR="00757389" w:rsidRDefault="00394E9D" w:rsidP="00757389">
            <w:r>
              <w:t>15.30-17.00</w:t>
            </w:r>
          </w:p>
        </w:tc>
        <w:tc>
          <w:tcPr>
            <w:tcW w:w="2410" w:type="dxa"/>
          </w:tcPr>
          <w:p w14:paraId="27F39AA7" w14:textId="77777777" w:rsidR="00757389" w:rsidRDefault="00757389" w:rsidP="00242552">
            <w:r w:rsidRPr="00242552">
              <w:rPr>
                <w:b/>
                <w:color w:val="FF0000"/>
              </w:rPr>
              <w:t>Seminarium 2</w:t>
            </w:r>
            <w:r w:rsidR="00242552">
              <w:rPr>
                <w:color w:val="FF0000"/>
              </w:rPr>
              <w:t>:</w:t>
            </w:r>
            <w:r>
              <w:t xml:space="preserve"> Djurskyddkontroller</w:t>
            </w:r>
          </w:p>
        </w:tc>
        <w:tc>
          <w:tcPr>
            <w:tcW w:w="4252" w:type="dxa"/>
          </w:tcPr>
          <w:p w14:paraId="4780B296" w14:textId="131A6CFF" w:rsidR="00757389" w:rsidRDefault="00394E9D" w:rsidP="00757389">
            <w:r>
              <w:t>Information kommer</w:t>
            </w:r>
          </w:p>
        </w:tc>
        <w:tc>
          <w:tcPr>
            <w:tcW w:w="1843" w:type="dxa"/>
          </w:tcPr>
          <w:p w14:paraId="2F500DFE" w14:textId="77777777" w:rsidR="00757389" w:rsidRDefault="00757389" w:rsidP="00757389">
            <w:r>
              <w:t>FLH</w:t>
            </w:r>
          </w:p>
        </w:tc>
        <w:tc>
          <w:tcPr>
            <w:tcW w:w="3402" w:type="dxa"/>
          </w:tcPr>
          <w:p w14:paraId="2D359986" w14:textId="77777777" w:rsidR="00757389" w:rsidRDefault="00757389" w:rsidP="00757389"/>
        </w:tc>
      </w:tr>
      <w:tr w:rsidR="00757389" w14:paraId="5EB5987C" w14:textId="77777777" w:rsidTr="006E1B2E">
        <w:tc>
          <w:tcPr>
            <w:tcW w:w="887" w:type="dxa"/>
          </w:tcPr>
          <w:p w14:paraId="0ECC15A4" w14:textId="77777777" w:rsidR="00757389" w:rsidRDefault="00757389" w:rsidP="00757389">
            <w:r>
              <w:t>21 feb</w:t>
            </w:r>
          </w:p>
        </w:tc>
        <w:tc>
          <w:tcPr>
            <w:tcW w:w="951" w:type="dxa"/>
          </w:tcPr>
          <w:p w14:paraId="4666F94A" w14:textId="77777777" w:rsidR="00757389" w:rsidRDefault="00757389" w:rsidP="00757389"/>
        </w:tc>
        <w:tc>
          <w:tcPr>
            <w:tcW w:w="2410" w:type="dxa"/>
          </w:tcPr>
          <w:p w14:paraId="77765503" w14:textId="77777777" w:rsidR="00757389" w:rsidRDefault="00757389" w:rsidP="00757389">
            <w:r w:rsidRPr="008C5399">
              <w:rPr>
                <w:color w:val="00B050"/>
              </w:rPr>
              <w:t>Lagstiftningsquiz på Canvas öppnar</w:t>
            </w:r>
          </w:p>
        </w:tc>
        <w:tc>
          <w:tcPr>
            <w:tcW w:w="4252" w:type="dxa"/>
          </w:tcPr>
          <w:p w14:paraId="11A838B9" w14:textId="77777777" w:rsidR="00757389" w:rsidRDefault="00757389" w:rsidP="00757389"/>
        </w:tc>
        <w:tc>
          <w:tcPr>
            <w:tcW w:w="1843" w:type="dxa"/>
          </w:tcPr>
          <w:p w14:paraId="7D94C295" w14:textId="77777777" w:rsidR="00757389" w:rsidRDefault="00757389" w:rsidP="00757389">
            <w:r>
              <w:t>FLH</w:t>
            </w:r>
          </w:p>
        </w:tc>
        <w:tc>
          <w:tcPr>
            <w:tcW w:w="3402" w:type="dxa"/>
          </w:tcPr>
          <w:p w14:paraId="4EF9C2DE" w14:textId="77777777" w:rsidR="00757389" w:rsidRDefault="00757389" w:rsidP="00757389"/>
        </w:tc>
      </w:tr>
      <w:tr w:rsidR="00757389" w14:paraId="76516A3A" w14:textId="77777777" w:rsidTr="006E1B2E">
        <w:tc>
          <w:tcPr>
            <w:tcW w:w="887" w:type="dxa"/>
          </w:tcPr>
          <w:p w14:paraId="77A7C514" w14:textId="216E60D1" w:rsidR="00757389" w:rsidRDefault="00295B82" w:rsidP="00757389">
            <w:r>
              <w:t>24</w:t>
            </w:r>
            <w:r w:rsidR="00757389">
              <w:t xml:space="preserve"> feb</w:t>
            </w:r>
          </w:p>
        </w:tc>
        <w:tc>
          <w:tcPr>
            <w:tcW w:w="951" w:type="dxa"/>
          </w:tcPr>
          <w:p w14:paraId="7A409004" w14:textId="7BDD91D1" w:rsidR="00757389" w:rsidRDefault="00122041" w:rsidP="00757389">
            <w:r>
              <w:t>16</w:t>
            </w:r>
            <w:r w:rsidR="004977C2">
              <w:t>.00</w:t>
            </w:r>
            <w:r>
              <w:t>-17</w:t>
            </w:r>
            <w:r w:rsidR="004977C2">
              <w:t>.00</w:t>
            </w:r>
          </w:p>
        </w:tc>
        <w:tc>
          <w:tcPr>
            <w:tcW w:w="2410" w:type="dxa"/>
          </w:tcPr>
          <w:p w14:paraId="19E1DE1E" w14:textId="77777777" w:rsidR="00757389" w:rsidRDefault="00757389" w:rsidP="00757389">
            <w:r>
              <w:t>Resurstid samt muntlig genomgång av projektarbete</w:t>
            </w:r>
          </w:p>
        </w:tc>
        <w:tc>
          <w:tcPr>
            <w:tcW w:w="4252" w:type="dxa"/>
          </w:tcPr>
          <w:p w14:paraId="0912F7B3" w14:textId="77777777" w:rsidR="00757389" w:rsidRDefault="00757389" w:rsidP="00757389"/>
        </w:tc>
        <w:tc>
          <w:tcPr>
            <w:tcW w:w="1843" w:type="dxa"/>
          </w:tcPr>
          <w:p w14:paraId="37B5367D" w14:textId="77777777" w:rsidR="00757389" w:rsidRDefault="00757389" w:rsidP="00757389">
            <w:r>
              <w:t>FLH/JL</w:t>
            </w:r>
          </w:p>
        </w:tc>
        <w:tc>
          <w:tcPr>
            <w:tcW w:w="3402" w:type="dxa"/>
          </w:tcPr>
          <w:p w14:paraId="3DF8368C" w14:textId="77777777" w:rsidR="00757389" w:rsidRDefault="00757389" w:rsidP="00757389"/>
        </w:tc>
      </w:tr>
      <w:tr w:rsidR="00757389" w14:paraId="5C04816D" w14:textId="77777777" w:rsidTr="006E1B2E">
        <w:tc>
          <w:tcPr>
            <w:tcW w:w="887" w:type="dxa"/>
          </w:tcPr>
          <w:p w14:paraId="2C653D51" w14:textId="77777777" w:rsidR="00757389" w:rsidRDefault="00757389" w:rsidP="00757389">
            <w:r>
              <w:t>27 feb</w:t>
            </w:r>
          </w:p>
        </w:tc>
        <w:tc>
          <w:tcPr>
            <w:tcW w:w="951" w:type="dxa"/>
          </w:tcPr>
          <w:p w14:paraId="42EE04D9" w14:textId="77777777" w:rsidR="00757389" w:rsidRDefault="00757389" w:rsidP="00757389"/>
        </w:tc>
        <w:tc>
          <w:tcPr>
            <w:tcW w:w="2410" w:type="dxa"/>
          </w:tcPr>
          <w:p w14:paraId="403CCA0E" w14:textId="1A829442" w:rsidR="00757389" w:rsidRDefault="00757389" w:rsidP="00A71D03">
            <w:r w:rsidRPr="00242552">
              <w:rPr>
                <w:b/>
                <w:color w:val="0070C0"/>
              </w:rPr>
              <w:t>Inlämning:</w:t>
            </w:r>
            <w:r w:rsidRPr="00CB502A">
              <w:rPr>
                <w:color w:val="0070C0"/>
              </w:rPr>
              <w:t xml:space="preserve"> </w:t>
            </w:r>
            <w:r w:rsidR="00A71D03">
              <w:t>Vilka djurskyddsfrågor driver olika intressenter?</w:t>
            </w:r>
          </w:p>
        </w:tc>
        <w:tc>
          <w:tcPr>
            <w:tcW w:w="4252" w:type="dxa"/>
          </w:tcPr>
          <w:p w14:paraId="77205107" w14:textId="03F0CAE4" w:rsidR="00757389" w:rsidRDefault="00A71D03" w:rsidP="00757389">
            <w:r>
              <w:t>Uppgift 2</w:t>
            </w:r>
          </w:p>
        </w:tc>
        <w:tc>
          <w:tcPr>
            <w:tcW w:w="1843" w:type="dxa"/>
          </w:tcPr>
          <w:p w14:paraId="2DD1607F" w14:textId="77777777" w:rsidR="00757389" w:rsidRDefault="00757389" w:rsidP="00757389"/>
        </w:tc>
        <w:tc>
          <w:tcPr>
            <w:tcW w:w="3402" w:type="dxa"/>
          </w:tcPr>
          <w:p w14:paraId="546FB1CA" w14:textId="77777777" w:rsidR="00757389" w:rsidRDefault="00757389" w:rsidP="00757389"/>
        </w:tc>
      </w:tr>
      <w:tr w:rsidR="00757389" w14:paraId="7B86CE51" w14:textId="77777777" w:rsidTr="006E1B2E">
        <w:tc>
          <w:tcPr>
            <w:tcW w:w="887" w:type="dxa"/>
          </w:tcPr>
          <w:p w14:paraId="33E613C8" w14:textId="356CD421" w:rsidR="00757389" w:rsidRDefault="00295B82" w:rsidP="00757389">
            <w:r>
              <w:t>9</w:t>
            </w:r>
            <w:r w:rsidR="00757389">
              <w:t xml:space="preserve"> mars</w:t>
            </w:r>
          </w:p>
        </w:tc>
        <w:tc>
          <w:tcPr>
            <w:tcW w:w="951" w:type="dxa"/>
          </w:tcPr>
          <w:p w14:paraId="1C91A9B0" w14:textId="44E2A7FD" w:rsidR="00757389" w:rsidRDefault="00394E9D" w:rsidP="00757389">
            <w:r>
              <w:t>15.30-17.00</w:t>
            </w:r>
          </w:p>
        </w:tc>
        <w:tc>
          <w:tcPr>
            <w:tcW w:w="2410" w:type="dxa"/>
          </w:tcPr>
          <w:p w14:paraId="1B278A19" w14:textId="5374D6DD" w:rsidR="00757389" w:rsidRDefault="00757389" w:rsidP="00242552">
            <w:r w:rsidRPr="00242552">
              <w:rPr>
                <w:b/>
                <w:color w:val="FF0000"/>
              </w:rPr>
              <w:t>Seminarium 3</w:t>
            </w:r>
            <w:r w:rsidR="00242552">
              <w:rPr>
                <w:color w:val="FF0000"/>
              </w:rPr>
              <w:t>:</w:t>
            </w:r>
            <w:r w:rsidR="0013204B">
              <w:t xml:space="preserve"> D</w:t>
            </w:r>
            <w:r>
              <w:t>jurskydd och välfärd för lantbruksdjur</w:t>
            </w:r>
          </w:p>
        </w:tc>
        <w:tc>
          <w:tcPr>
            <w:tcW w:w="4252" w:type="dxa"/>
          </w:tcPr>
          <w:p w14:paraId="56E9ADA8" w14:textId="2EC76953" w:rsidR="00757389" w:rsidRDefault="00A414E2" w:rsidP="00757389">
            <w:r>
              <w:t>Information kommer</w:t>
            </w:r>
          </w:p>
        </w:tc>
        <w:tc>
          <w:tcPr>
            <w:tcW w:w="1843" w:type="dxa"/>
          </w:tcPr>
          <w:p w14:paraId="5DB7F84C" w14:textId="77777777" w:rsidR="00757389" w:rsidRDefault="00757389" w:rsidP="00757389">
            <w:r>
              <w:t>FLH/JL</w:t>
            </w:r>
          </w:p>
        </w:tc>
        <w:tc>
          <w:tcPr>
            <w:tcW w:w="3402" w:type="dxa"/>
          </w:tcPr>
          <w:p w14:paraId="75BD5585" w14:textId="77777777" w:rsidR="00757389" w:rsidRDefault="00757389" w:rsidP="00757389"/>
        </w:tc>
      </w:tr>
      <w:tr w:rsidR="00757389" w14:paraId="3EAA49FA" w14:textId="77777777" w:rsidTr="006E1B2E">
        <w:tc>
          <w:tcPr>
            <w:tcW w:w="887" w:type="dxa"/>
          </w:tcPr>
          <w:p w14:paraId="7DA5F521" w14:textId="77777777" w:rsidR="00757389" w:rsidRDefault="00757389" w:rsidP="00757389">
            <w:r>
              <w:t>16 mars</w:t>
            </w:r>
          </w:p>
        </w:tc>
        <w:tc>
          <w:tcPr>
            <w:tcW w:w="951" w:type="dxa"/>
          </w:tcPr>
          <w:p w14:paraId="62B9EEFE" w14:textId="6656178B" w:rsidR="00757389" w:rsidRDefault="00122041" w:rsidP="00757389">
            <w:r>
              <w:t>16-17</w:t>
            </w:r>
          </w:p>
        </w:tc>
        <w:tc>
          <w:tcPr>
            <w:tcW w:w="2410" w:type="dxa"/>
          </w:tcPr>
          <w:p w14:paraId="121277CB" w14:textId="77777777" w:rsidR="00757389" w:rsidRDefault="00757389" w:rsidP="00757389">
            <w:r>
              <w:t>Resurstid</w:t>
            </w:r>
          </w:p>
        </w:tc>
        <w:tc>
          <w:tcPr>
            <w:tcW w:w="4252" w:type="dxa"/>
          </w:tcPr>
          <w:p w14:paraId="698A6156" w14:textId="77777777" w:rsidR="00757389" w:rsidRDefault="00757389" w:rsidP="00757389"/>
        </w:tc>
        <w:tc>
          <w:tcPr>
            <w:tcW w:w="1843" w:type="dxa"/>
          </w:tcPr>
          <w:p w14:paraId="7CC52217" w14:textId="77777777" w:rsidR="00757389" w:rsidRDefault="00757389" w:rsidP="00757389">
            <w:r>
              <w:t>FLH/JL</w:t>
            </w:r>
          </w:p>
        </w:tc>
        <w:tc>
          <w:tcPr>
            <w:tcW w:w="3402" w:type="dxa"/>
          </w:tcPr>
          <w:p w14:paraId="31B9C43E" w14:textId="77777777" w:rsidR="00757389" w:rsidRDefault="00757389" w:rsidP="00757389"/>
        </w:tc>
      </w:tr>
      <w:tr w:rsidR="00757389" w14:paraId="56EC6ECC" w14:textId="77777777" w:rsidTr="006E1B2E">
        <w:tc>
          <w:tcPr>
            <w:tcW w:w="887" w:type="dxa"/>
          </w:tcPr>
          <w:p w14:paraId="25E4D24A" w14:textId="77777777" w:rsidR="00757389" w:rsidRDefault="00757389" w:rsidP="00757389">
            <w:r>
              <w:t>20 mars</w:t>
            </w:r>
          </w:p>
        </w:tc>
        <w:tc>
          <w:tcPr>
            <w:tcW w:w="951" w:type="dxa"/>
          </w:tcPr>
          <w:p w14:paraId="56642BE3" w14:textId="77777777" w:rsidR="00757389" w:rsidRDefault="00757389" w:rsidP="00757389"/>
        </w:tc>
        <w:tc>
          <w:tcPr>
            <w:tcW w:w="2410" w:type="dxa"/>
          </w:tcPr>
          <w:p w14:paraId="5BF4767C" w14:textId="235FE520" w:rsidR="00757389" w:rsidRDefault="00757389" w:rsidP="00757389">
            <w:r w:rsidRPr="00242552">
              <w:rPr>
                <w:b/>
                <w:color w:val="0070C0"/>
              </w:rPr>
              <w:t>Inlämning:</w:t>
            </w:r>
            <w:r w:rsidRPr="00CB502A">
              <w:rPr>
                <w:color w:val="0070C0"/>
              </w:rPr>
              <w:t xml:space="preserve"> </w:t>
            </w:r>
            <w:r w:rsidR="0099776A">
              <w:t>U</w:t>
            </w:r>
            <w:r>
              <w:t>ppgift om lantbruksdjur</w:t>
            </w:r>
          </w:p>
        </w:tc>
        <w:tc>
          <w:tcPr>
            <w:tcW w:w="4252" w:type="dxa"/>
          </w:tcPr>
          <w:p w14:paraId="4C7256C7" w14:textId="08EB3761" w:rsidR="00757389" w:rsidRDefault="00A71D03" w:rsidP="00757389">
            <w:r>
              <w:t>Uppgift 3</w:t>
            </w:r>
          </w:p>
        </w:tc>
        <w:tc>
          <w:tcPr>
            <w:tcW w:w="1843" w:type="dxa"/>
          </w:tcPr>
          <w:p w14:paraId="5977E110" w14:textId="77777777" w:rsidR="00757389" w:rsidRDefault="00757389" w:rsidP="00757389"/>
        </w:tc>
        <w:tc>
          <w:tcPr>
            <w:tcW w:w="3402" w:type="dxa"/>
          </w:tcPr>
          <w:p w14:paraId="67021BAB" w14:textId="77777777" w:rsidR="00757389" w:rsidRDefault="00757389" w:rsidP="00757389"/>
        </w:tc>
      </w:tr>
      <w:tr w:rsidR="00757389" w14:paraId="58C231C0" w14:textId="77777777" w:rsidTr="006E1B2E">
        <w:tc>
          <w:tcPr>
            <w:tcW w:w="887" w:type="dxa"/>
          </w:tcPr>
          <w:p w14:paraId="476375BB" w14:textId="09FC5D3C" w:rsidR="00757389" w:rsidRDefault="005A1EED" w:rsidP="00757389">
            <w:r>
              <w:t>31 mars</w:t>
            </w:r>
          </w:p>
        </w:tc>
        <w:tc>
          <w:tcPr>
            <w:tcW w:w="951" w:type="dxa"/>
          </w:tcPr>
          <w:p w14:paraId="4DA856CF" w14:textId="1269D87E" w:rsidR="00757389" w:rsidRDefault="005A1EED" w:rsidP="00757389">
            <w:r>
              <w:t>15.30-17.00</w:t>
            </w:r>
          </w:p>
        </w:tc>
        <w:tc>
          <w:tcPr>
            <w:tcW w:w="2410" w:type="dxa"/>
          </w:tcPr>
          <w:p w14:paraId="4E170ECD" w14:textId="646FBA8E" w:rsidR="00757389" w:rsidRDefault="00757389" w:rsidP="00242552">
            <w:r w:rsidRPr="00242552">
              <w:rPr>
                <w:b/>
                <w:color w:val="FF0000"/>
              </w:rPr>
              <w:t>Seminarium 4</w:t>
            </w:r>
            <w:r w:rsidR="00242552">
              <w:rPr>
                <w:b/>
                <w:color w:val="FF0000"/>
              </w:rPr>
              <w:t>:</w:t>
            </w:r>
            <w:r w:rsidR="0013204B">
              <w:t xml:space="preserve"> O</w:t>
            </w:r>
            <w:r>
              <w:t>normala och stereotypa beteenden</w:t>
            </w:r>
          </w:p>
        </w:tc>
        <w:tc>
          <w:tcPr>
            <w:tcW w:w="4252" w:type="dxa"/>
          </w:tcPr>
          <w:p w14:paraId="659FB2E0" w14:textId="2E6DE49B" w:rsidR="00757389" w:rsidRDefault="00A414E2" w:rsidP="00757389">
            <w:r>
              <w:t>Information kommer</w:t>
            </w:r>
          </w:p>
        </w:tc>
        <w:tc>
          <w:tcPr>
            <w:tcW w:w="1843" w:type="dxa"/>
          </w:tcPr>
          <w:p w14:paraId="3A9E2480" w14:textId="4F53A42C" w:rsidR="00757389" w:rsidRDefault="00864D85" w:rsidP="00757389">
            <w:r>
              <w:t>MA</w:t>
            </w:r>
          </w:p>
        </w:tc>
        <w:tc>
          <w:tcPr>
            <w:tcW w:w="3402" w:type="dxa"/>
          </w:tcPr>
          <w:p w14:paraId="5FEB1645" w14:textId="77777777" w:rsidR="00757389" w:rsidRDefault="00757389" w:rsidP="00757389"/>
        </w:tc>
      </w:tr>
      <w:tr w:rsidR="00757389" w14:paraId="4EAB4984" w14:textId="77777777" w:rsidTr="006E1B2E">
        <w:tc>
          <w:tcPr>
            <w:tcW w:w="887" w:type="dxa"/>
          </w:tcPr>
          <w:p w14:paraId="2CFB870A" w14:textId="77777777" w:rsidR="00757389" w:rsidRDefault="00757389" w:rsidP="00757389">
            <w:r>
              <w:t>10 april</w:t>
            </w:r>
          </w:p>
        </w:tc>
        <w:tc>
          <w:tcPr>
            <w:tcW w:w="951" w:type="dxa"/>
          </w:tcPr>
          <w:p w14:paraId="487860E0" w14:textId="77777777" w:rsidR="00757389" w:rsidRDefault="00757389" w:rsidP="00757389"/>
        </w:tc>
        <w:tc>
          <w:tcPr>
            <w:tcW w:w="2410" w:type="dxa"/>
          </w:tcPr>
          <w:p w14:paraId="4D294DD6" w14:textId="4874FCE3" w:rsidR="00757389" w:rsidRDefault="00757389" w:rsidP="0013204B">
            <w:r w:rsidRPr="00242552">
              <w:rPr>
                <w:b/>
                <w:color w:val="0070C0"/>
              </w:rPr>
              <w:t>Inlämning:</w:t>
            </w:r>
            <w:r w:rsidRPr="00CB502A">
              <w:rPr>
                <w:color w:val="0070C0"/>
              </w:rPr>
              <w:t xml:space="preserve"> </w:t>
            </w:r>
            <w:r w:rsidR="0099776A">
              <w:t>U</w:t>
            </w:r>
            <w:r>
              <w:t>ppgift häst</w:t>
            </w:r>
            <w:r w:rsidR="0013204B">
              <w:t xml:space="preserve"> eller </w:t>
            </w:r>
            <w:r>
              <w:t>sällskapsdjur</w:t>
            </w:r>
          </w:p>
        </w:tc>
        <w:tc>
          <w:tcPr>
            <w:tcW w:w="4252" w:type="dxa"/>
          </w:tcPr>
          <w:p w14:paraId="449BEA20" w14:textId="00991A0E" w:rsidR="00757389" w:rsidRDefault="00A71D03" w:rsidP="00757389">
            <w:r>
              <w:t>Uppgift 4</w:t>
            </w:r>
          </w:p>
        </w:tc>
        <w:tc>
          <w:tcPr>
            <w:tcW w:w="1843" w:type="dxa"/>
          </w:tcPr>
          <w:p w14:paraId="2C71B03B" w14:textId="77777777" w:rsidR="00757389" w:rsidRDefault="00757389" w:rsidP="00757389"/>
        </w:tc>
        <w:tc>
          <w:tcPr>
            <w:tcW w:w="3402" w:type="dxa"/>
          </w:tcPr>
          <w:p w14:paraId="2082A2C6" w14:textId="77777777" w:rsidR="00757389" w:rsidRDefault="00757389" w:rsidP="00757389"/>
        </w:tc>
      </w:tr>
      <w:tr w:rsidR="00757389" w14:paraId="0E2F455A" w14:textId="77777777" w:rsidTr="006E1B2E">
        <w:tc>
          <w:tcPr>
            <w:tcW w:w="887" w:type="dxa"/>
          </w:tcPr>
          <w:p w14:paraId="1C3020A7" w14:textId="77777777" w:rsidR="00757389" w:rsidRDefault="00757389" w:rsidP="00757389">
            <w:r>
              <w:t>21 april</w:t>
            </w:r>
          </w:p>
        </w:tc>
        <w:tc>
          <w:tcPr>
            <w:tcW w:w="951" w:type="dxa"/>
          </w:tcPr>
          <w:p w14:paraId="7D615605" w14:textId="08909956" w:rsidR="00757389" w:rsidRDefault="005A1EED" w:rsidP="00757389">
            <w:r>
              <w:t>15.30-17.00</w:t>
            </w:r>
          </w:p>
        </w:tc>
        <w:tc>
          <w:tcPr>
            <w:tcW w:w="2410" w:type="dxa"/>
          </w:tcPr>
          <w:p w14:paraId="1A2DF63B" w14:textId="07339017" w:rsidR="00757389" w:rsidRDefault="00757389" w:rsidP="0013204B">
            <w:r w:rsidRPr="00242552">
              <w:rPr>
                <w:b/>
                <w:color w:val="FF0000"/>
              </w:rPr>
              <w:t>Seminarium 5</w:t>
            </w:r>
            <w:r w:rsidR="00242552" w:rsidRPr="00242552">
              <w:rPr>
                <w:b/>
                <w:color w:val="FF0000"/>
              </w:rPr>
              <w:t>:</w:t>
            </w:r>
            <w:r>
              <w:t xml:space="preserve"> </w:t>
            </w:r>
            <w:r w:rsidR="0013204B">
              <w:t>Välfärd hos d</w:t>
            </w:r>
            <w:r>
              <w:t>jur i djurpark</w:t>
            </w:r>
          </w:p>
        </w:tc>
        <w:tc>
          <w:tcPr>
            <w:tcW w:w="4252" w:type="dxa"/>
          </w:tcPr>
          <w:p w14:paraId="704BE503" w14:textId="7C30E31A" w:rsidR="00757389" w:rsidRDefault="00A414E2" w:rsidP="00757389">
            <w:r>
              <w:t>Information kommer</w:t>
            </w:r>
          </w:p>
        </w:tc>
        <w:tc>
          <w:tcPr>
            <w:tcW w:w="1843" w:type="dxa"/>
          </w:tcPr>
          <w:p w14:paraId="2A9D8B0B" w14:textId="02D94D7A" w:rsidR="00757389" w:rsidRDefault="00A414E2" w:rsidP="00757389">
            <w:r>
              <w:t>MA</w:t>
            </w:r>
          </w:p>
        </w:tc>
        <w:tc>
          <w:tcPr>
            <w:tcW w:w="3402" w:type="dxa"/>
          </w:tcPr>
          <w:p w14:paraId="78EBEEA6" w14:textId="77777777" w:rsidR="00757389" w:rsidRDefault="00757389" w:rsidP="00757389"/>
        </w:tc>
      </w:tr>
      <w:tr w:rsidR="00506FC4" w14:paraId="0F1A93C2" w14:textId="77777777" w:rsidTr="006E1B2E">
        <w:tc>
          <w:tcPr>
            <w:tcW w:w="887" w:type="dxa"/>
          </w:tcPr>
          <w:p w14:paraId="3842B1CC" w14:textId="2CE05D9B" w:rsidR="00506FC4" w:rsidRDefault="007774CB" w:rsidP="00757389">
            <w:r>
              <w:t>30 april</w:t>
            </w:r>
          </w:p>
        </w:tc>
        <w:tc>
          <w:tcPr>
            <w:tcW w:w="951" w:type="dxa"/>
          </w:tcPr>
          <w:p w14:paraId="71ABBB0B" w14:textId="5C065540" w:rsidR="00506FC4" w:rsidRDefault="007774CB" w:rsidP="00757389">
            <w:r>
              <w:t>21.00</w:t>
            </w:r>
          </w:p>
        </w:tc>
        <w:tc>
          <w:tcPr>
            <w:tcW w:w="2410" w:type="dxa"/>
          </w:tcPr>
          <w:p w14:paraId="64339054" w14:textId="78DDDF3F" w:rsidR="00506FC4" w:rsidRPr="008C5399" w:rsidRDefault="007774CB" w:rsidP="00242552">
            <w:pPr>
              <w:rPr>
                <w:b/>
                <w:color w:val="FF0000"/>
              </w:rPr>
            </w:pPr>
            <w:r w:rsidRPr="008C5399">
              <w:rPr>
                <w:b/>
                <w:color w:val="00B050"/>
              </w:rPr>
              <w:t>Lagstiftningsquiz på Canvas stänger</w:t>
            </w:r>
          </w:p>
        </w:tc>
        <w:tc>
          <w:tcPr>
            <w:tcW w:w="4252" w:type="dxa"/>
          </w:tcPr>
          <w:p w14:paraId="2934BFC2" w14:textId="77777777" w:rsidR="00506FC4" w:rsidRDefault="00506FC4" w:rsidP="00757389"/>
        </w:tc>
        <w:tc>
          <w:tcPr>
            <w:tcW w:w="1843" w:type="dxa"/>
          </w:tcPr>
          <w:p w14:paraId="67AD35C3" w14:textId="77777777" w:rsidR="00506FC4" w:rsidRDefault="00506FC4" w:rsidP="00757389"/>
        </w:tc>
        <w:tc>
          <w:tcPr>
            <w:tcW w:w="3402" w:type="dxa"/>
          </w:tcPr>
          <w:p w14:paraId="7AF47432" w14:textId="77777777" w:rsidR="00506FC4" w:rsidRDefault="00506FC4" w:rsidP="00757389"/>
        </w:tc>
      </w:tr>
      <w:tr w:rsidR="00757389" w14:paraId="03A834FE" w14:textId="77777777" w:rsidTr="006E1B2E">
        <w:tc>
          <w:tcPr>
            <w:tcW w:w="887" w:type="dxa"/>
          </w:tcPr>
          <w:p w14:paraId="468448AA" w14:textId="77777777" w:rsidR="00757389" w:rsidRDefault="00757389" w:rsidP="00757389">
            <w:r>
              <w:lastRenderedPageBreak/>
              <w:t>4 maj</w:t>
            </w:r>
          </w:p>
        </w:tc>
        <w:tc>
          <w:tcPr>
            <w:tcW w:w="951" w:type="dxa"/>
          </w:tcPr>
          <w:p w14:paraId="5BE479B9" w14:textId="3C29ACA2" w:rsidR="00757389" w:rsidRDefault="00394E9D" w:rsidP="00757389">
            <w:r>
              <w:t>15.30-17.00</w:t>
            </w:r>
          </w:p>
        </w:tc>
        <w:tc>
          <w:tcPr>
            <w:tcW w:w="2410" w:type="dxa"/>
          </w:tcPr>
          <w:p w14:paraId="671E917C" w14:textId="10CE409A" w:rsidR="00757389" w:rsidRDefault="00757389" w:rsidP="00242552">
            <w:r w:rsidRPr="00242552">
              <w:rPr>
                <w:b/>
                <w:color w:val="FF0000"/>
              </w:rPr>
              <w:t>Seminarium 6</w:t>
            </w:r>
            <w:r w:rsidR="00242552" w:rsidRPr="00242552">
              <w:rPr>
                <w:b/>
                <w:color w:val="FF0000"/>
              </w:rPr>
              <w:t>:</w:t>
            </w:r>
            <w:r w:rsidR="0099776A">
              <w:t xml:space="preserve"> E</w:t>
            </w:r>
            <w:r>
              <w:t>tisk prövning</w:t>
            </w:r>
          </w:p>
        </w:tc>
        <w:tc>
          <w:tcPr>
            <w:tcW w:w="4252" w:type="dxa"/>
          </w:tcPr>
          <w:p w14:paraId="1AC035BD" w14:textId="7D0BCC59" w:rsidR="00757389" w:rsidRDefault="00A414E2" w:rsidP="00757389">
            <w:r>
              <w:t>Information kommer</w:t>
            </w:r>
          </w:p>
        </w:tc>
        <w:tc>
          <w:tcPr>
            <w:tcW w:w="1843" w:type="dxa"/>
          </w:tcPr>
          <w:p w14:paraId="5ADA5885" w14:textId="248B4745" w:rsidR="00757389" w:rsidRDefault="006E1B2E" w:rsidP="00757389">
            <w:r>
              <w:t>S</w:t>
            </w:r>
            <w:r w:rsidR="005902F5">
              <w:t>J</w:t>
            </w:r>
          </w:p>
        </w:tc>
        <w:tc>
          <w:tcPr>
            <w:tcW w:w="3402" w:type="dxa"/>
          </w:tcPr>
          <w:p w14:paraId="0582BD63" w14:textId="77777777" w:rsidR="00757389" w:rsidRDefault="00757389" w:rsidP="00757389"/>
        </w:tc>
      </w:tr>
      <w:tr w:rsidR="00757389" w14:paraId="57E2270F" w14:textId="77777777" w:rsidTr="006E1B2E">
        <w:tc>
          <w:tcPr>
            <w:tcW w:w="887" w:type="dxa"/>
          </w:tcPr>
          <w:p w14:paraId="6705A653" w14:textId="77777777" w:rsidR="00757389" w:rsidRDefault="00757389" w:rsidP="00757389">
            <w:r>
              <w:t>9 maj</w:t>
            </w:r>
          </w:p>
        </w:tc>
        <w:tc>
          <w:tcPr>
            <w:tcW w:w="951" w:type="dxa"/>
          </w:tcPr>
          <w:p w14:paraId="5ECAA4E1" w14:textId="642D5373" w:rsidR="00757389" w:rsidRDefault="00122041" w:rsidP="00757389">
            <w:r>
              <w:t>16-17</w:t>
            </w:r>
          </w:p>
        </w:tc>
        <w:tc>
          <w:tcPr>
            <w:tcW w:w="2410" w:type="dxa"/>
          </w:tcPr>
          <w:p w14:paraId="1F2426B4" w14:textId="77777777" w:rsidR="00757389" w:rsidRDefault="00757389" w:rsidP="00757389">
            <w:r>
              <w:t>Resurstid</w:t>
            </w:r>
          </w:p>
        </w:tc>
        <w:tc>
          <w:tcPr>
            <w:tcW w:w="4252" w:type="dxa"/>
          </w:tcPr>
          <w:p w14:paraId="48ED8E7F" w14:textId="77777777" w:rsidR="00757389" w:rsidRDefault="00757389" w:rsidP="00757389"/>
        </w:tc>
        <w:tc>
          <w:tcPr>
            <w:tcW w:w="1843" w:type="dxa"/>
          </w:tcPr>
          <w:p w14:paraId="5C80866F" w14:textId="77777777" w:rsidR="00757389" w:rsidRDefault="00757389" w:rsidP="00757389">
            <w:r>
              <w:t>FLH/JL</w:t>
            </w:r>
          </w:p>
        </w:tc>
        <w:tc>
          <w:tcPr>
            <w:tcW w:w="3402" w:type="dxa"/>
          </w:tcPr>
          <w:p w14:paraId="49B24A88" w14:textId="77777777" w:rsidR="00757389" w:rsidRDefault="00757389" w:rsidP="00757389"/>
        </w:tc>
      </w:tr>
      <w:tr w:rsidR="00757389" w14:paraId="604C3355" w14:textId="77777777" w:rsidTr="006E1B2E">
        <w:tc>
          <w:tcPr>
            <w:tcW w:w="887" w:type="dxa"/>
          </w:tcPr>
          <w:p w14:paraId="343BF2DC" w14:textId="77777777" w:rsidR="00757389" w:rsidRDefault="00757389" w:rsidP="00757389">
            <w:r>
              <w:t xml:space="preserve">25 maj </w:t>
            </w:r>
          </w:p>
        </w:tc>
        <w:tc>
          <w:tcPr>
            <w:tcW w:w="951" w:type="dxa"/>
          </w:tcPr>
          <w:p w14:paraId="7AE0A5A7" w14:textId="1120AACB" w:rsidR="00757389" w:rsidRDefault="00394E9D" w:rsidP="00757389">
            <w:r>
              <w:t>15.30-17.00</w:t>
            </w:r>
          </w:p>
        </w:tc>
        <w:tc>
          <w:tcPr>
            <w:tcW w:w="2410" w:type="dxa"/>
          </w:tcPr>
          <w:p w14:paraId="173FFFAA" w14:textId="77777777" w:rsidR="00757389" w:rsidRDefault="00757389" w:rsidP="00242552">
            <w:r w:rsidRPr="00242552">
              <w:rPr>
                <w:b/>
                <w:color w:val="FF0000"/>
              </w:rPr>
              <w:t>Seminarium 7</w:t>
            </w:r>
            <w:r w:rsidR="00242552" w:rsidRPr="00242552">
              <w:rPr>
                <w:b/>
                <w:color w:val="FF0000"/>
              </w:rPr>
              <w:t>:</w:t>
            </w:r>
            <w:r>
              <w:t xml:space="preserve"> avslutande seminarium</w:t>
            </w:r>
          </w:p>
        </w:tc>
        <w:tc>
          <w:tcPr>
            <w:tcW w:w="4252" w:type="dxa"/>
          </w:tcPr>
          <w:p w14:paraId="0D3FEA50" w14:textId="75073FCF" w:rsidR="00757389" w:rsidRDefault="006F5748" w:rsidP="00757389">
            <w:r>
              <w:t>Information kommer</w:t>
            </w:r>
          </w:p>
        </w:tc>
        <w:tc>
          <w:tcPr>
            <w:tcW w:w="1843" w:type="dxa"/>
          </w:tcPr>
          <w:p w14:paraId="680CB276" w14:textId="77777777" w:rsidR="00757389" w:rsidRDefault="00757389" w:rsidP="00757389">
            <w:r>
              <w:t>FLH/JL</w:t>
            </w:r>
          </w:p>
        </w:tc>
        <w:tc>
          <w:tcPr>
            <w:tcW w:w="3402" w:type="dxa"/>
          </w:tcPr>
          <w:p w14:paraId="4A2749EF" w14:textId="77777777" w:rsidR="00757389" w:rsidRDefault="00757389" w:rsidP="00757389"/>
        </w:tc>
      </w:tr>
      <w:tr w:rsidR="00757389" w14:paraId="2FE5A596" w14:textId="77777777" w:rsidTr="006E1B2E">
        <w:tc>
          <w:tcPr>
            <w:tcW w:w="887" w:type="dxa"/>
          </w:tcPr>
          <w:p w14:paraId="665A3817" w14:textId="77777777" w:rsidR="00757389" w:rsidRDefault="00757389" w:rsidP="00757389">
            <w:r>
              <w:t>1 juni</w:t>
            </w:r>
          </w:p>
        </w:tc>
        <w:tc>
          <w:tcPr>
            <w:tcW w:w="951" w:type="dxa"/>
          </w:tcPr>
          <w:p w14:paraId="2E26BFFF" w14:textId="77777777" w:rsidR="00757389" w:rsidRDefault="00757389" w:rsidP="00757389"/>
        </w:tc>
        <w:tc>
          <w:tcPr>
            <w:tcW w:w="2410" w:type="dxa"/>
          </w:tcPr>
          <w:p w14:paraId="1FA053DC" w14:textId="79B8A155" w:rsidR="00757389" w:rsidRDefault="00757389" w:rsidP="00757389">
            <w:r w:rsidRPr="00242552">
              <w:rPr>
                <w:b/>
                <w:color w:val="0070C0"/>
              </w:rPr>
              <w:t>Inlämning:</w:t>
            </w:r>
            <w:r w:rsidRPr="00CB502A">
              <w:rPr>
                <w:color w:val="0070C0"/>
              </w:rPr>
              <w:t xml:space="preserve"> </w:t>
            </w:r>
            <w:r w:rsidR="0099776A">
              <w:t>P</w:t>
            </w:r>
            <w:bookmarkStart w:id="0" w:name="_GoBack"/>
            <w:bookmarkEnd w:id="0"/>
            <w:r>
              <w:t>rojektarbete</w:t>
            </w:r>
          </w:p>
        </w:tc>
        <w:tc>
          <w:tcPr>
            <w:tcW w:w="4252" w:type="dxa"/>
          </w:tcPr>
          <w:p w14:paraId="64BDD791" w14:textId="77777777" w:rsidR="00757389" w:rsidRDefault="00757389" w:rsidP="00757389">
            <w:r>
              <w:t>Skrivit projektarbete</w:t>
            </w:r>
          </w:p>
        </w:tc>
        <w:tc>
          <w:tcPr>
            <w:tcW w:w="1843" w:type="dxa"/>
          </w:tcPr>
          <w:p w14:paraId="6203BBCD" w14:textId="77777777" w:rsidR="00757389" w:rsidRDefault="00757389" w:rsidP="00757389"/>
        </w:tc>
        <w:tc>
          <w:tcPr>
            <w:tcW w:w="3402" w:type="dxa"/>
          </w:tcPr>
          <w:p w14:paraId="4448976A" w14:textId="77777777" w:rsidR="00757389" w:rsidRDefault="00757389" w:rsidP="00757389"/>
        </w:tc>
      </w:tr>
    </w:tbl>
    <w:p w14:paraId="180E2A6F" w14:textId="77777777" w:rsidR="001938B0" w:rsidRPr="001938B0" w:rsidRDefault="001938B0" w:rsidP="00CC0BD8"/>
    <w:p w14:paraId="0F7D34B2" w14:textId="7C22554B" w:rsidR="00B04B96" w:rsidRDefault="49659439" w:rsidP="6F945D66">
      <w:pPr>
        <w:rPr>
          <w:rFonts w:ascii="Times New Roman" w:eastAsia="Times New Roman" w:hAnsi="Times New Roman"/>
        </w:rPr>
      </w:pPr>
      <w:r w:rsidRPr="6F945D66">
        <w:rPr>
          <w:rFonts w:ascii="Times New Roman" w:eastAsia="Times New Roman" w:hAnsi="Times New Roman"/>
        </w:rPr>
        <w:t xml:space="preserve">Ansvarig lärare: </w:t>
      </w:r>
      <w:r>
        <w:br/>
      </w:r>
      <w:r w:rsidRPr="6F945D66">
        <w:rPr>
          <w:rFonts w:ascii="Times New Roman" w:eastAsia="Times New Roman" w:hAnsi="Times New Roman"/>
        </w:rPr>
        <w:t>FLH = Frida Lundmark Hedman</w:t>
      </w:r>
      <w:r w:rsidR="5A4B72EE" w:rsidRPr="6F945D66">
        <w:rPr>
          <w:rFonts w:ascii="Times New Roman" w:eastAsia="Times New Roman" w:hAnsi="Times New Roman"/>
        </w:rPr>
        <w:t xml:space="preserve">, SLU </w:t>
      </w:r>
      <w:r>
        <w:br/>
      </w:r>
      <w:r w:rsidR="1D1046BC" w:rsidRPr="6F945D66">
        <w:rPr>
          <w:rFonts w:ascii="Times New Roman" w:eastAsia="Times New Roman" w:hAnsi="Times New Roman"/>
        </w:rPr>
        <w:t>JL = Johan Lindsjö</w:t>
      </w:r>
      <w:r w:rsidR="3B522E64" w:rsidRPr="6F945D66">
        <w:rPr>
          <w:rFonts w:ascii="Times New Roman" w:eastAsia="Times New Roman" w:hAnsi="Times New Roman"/>
        </w:rPr>
        <w:t>, SLU</w:t>
      </w:r>
      <w:r w:rsidR="00B04B96">
        <w:rPr>
          <w:rFonts w:ascii="Times New Roman" w:eastAsia="Times New Roman" w:hAnsi="Times New Roman"/>
        </w:rPr>
        <w:br/>
        <w:t>MA = Maria Andersson</w:t>
      </w:r>
      <w:r w:rsidR="005902F5">
        <w:rPr>
          <w:rFonts w:ascii="Times New Roman" w:eastAsia="Times New Roman" w:hAnsi="Times New Roman"/>
        </w:rPr>
        <w:t>, SLU</w:t>
      </w:r>
      <w:r w:rsidR="00233DD9">
        <w:rPr>
          <w:rFonts w:ascii="Times New Roman" w:eastAsia="Times New Roman" w:hAnsi="Times New Roman"/>
        </w:rPr>
        <w:br/>
        <w:t>SJ = Svea Jörgensen</w:t>
      </w:r>
      <w:r w:rsidR="005902F5">
        <w:rPr>
          <w:rFonts w:ascii="Times New Roman" w:eastAsia="Times New Roman" w:hAnsi="Times New Roman"/>
        </w:rPr>
        <w:t>, SLU</w:t>
      </w:r>
      <w:r w:rsidR="0018549C">
        <w:rPr>
          <w:rFonts w:ascii="Times New Roman" w:eastAsia="Times New Roman" w:hAnsi="Times New Roman"/>
        </w:rPr>
        <w:br/>
        <w:t>ÅW = Åsa Wengström, Utbildningsservice SLU</w:t>
      </w:r>
    </w:p>
    <w:p w14:paraId="05B9269B" w14:textId="12561591" w:rsidR="00875FA6" w:rsidRDefault="00875FA6" w:rsidP="6F945D66">
      <w:pPr>
        <w:rPr>
          <w:rFonts w:ascii="Times New Roman" w:eastAsia="Times New Roman" w:hAnsi="Times New Roman"/>
        </w:rPr>
      </w:pPr>
      <w:r>
        <w:rPr>
          <w:rFonts w:ascii="Times New Roman" w:eastAsia="Times New Roman" w:hAnsi="Times New Roman"/>
        </w:rPr>
        <w:t>(Utöver dessa kommer även fler lärare att hålla föreläsningar under kursen, vilka dessa är framgår av studievägledningen och Canvas)</w:t>
      </w:r>
    </w:p>
    <w:sectPr w:rsidR="00875FA6" w:rsidSect="006E1B2E">
      <w:headerReference w:type="even" r:id="rId15"/>
      <w:headerReference w:type="first" r:id="rId16"/>
      <w:pgSz w:w="16838" w:h="11906" w:orient="landscape"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731EE" w14:textId="77777777" w:rsidR="001938B0" w:rsidRDefault="001938B0" w:rsidP="00B65B3A">
      <w:pPr>
        <w:spacing w:after="0" w:line="240" w:lineRule="auto"/>
      </w:pPr>
      <w:r>
        <w:separator/>
      </w:r>
    </w:p>
    <w:p w14:paraId="37F37245" w14:textId="77777777" w:rsidR="001938B0" w:rsidRDefault="001938B0"/>
  </w:endnote>
  <w:endnote w:type="continuationSeparator" w:id="0">
    <w:p w14:paraId="11738FBF" w14:textId="77777777" w:rsidR="001938B0" w:rsidRDefault="001938B0" w:rsidP="00B65B3A">
      <w:pPr>
        <w:spacing w:after="0" w:line="240" w:lineRule="auto"/>
      </w:pPr>
      <w:r>
        <w:continuationSeparator/>
      </w:r>
    </w:p>
    <w:p w14:paraId="195E3B3A" w14:textId="77777777" w:rsidR="001938B0" w:rsidRDefault="00193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9A7F" w14:textId="77777777" w:rsidR="001938B0" w:rsidRDefault="001938B0" w:rsidP="00B65B3A">
      <w:pPr>
        <w:spacing w:after="0" w:line="240" w:lineRule="auto"/>
      </w:pPr>
      <w:r>
        <w:separator/>
      </w:r>
    </w:p>
  </w:footnote>
  <w:footnote w:type="continuationSeparator" w:id="0">
    <w:p w14:paraId="7756F7A3" w14:textId="77777777" w:rsidR="001938B0" w:rsidRDefault="001938B0"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3EDE" w14:textId="77777777" w:rsidR="00CD410A" w:rsidRDefault="00CD410A" w:rsidP="00B65B3A">
    <w:pPr>
      <w:pStyle w:val="Sidhuvud"/>
      <w:spacing w:before="240" w:after="276"/>
    </w:pPr>
  </w:p>
  <w:p w14:paraId="75A9859D" w14:textId="77777777" w:rsidR="00CD410A" w:rsidRDefault="00CD410A" w:rsidP="00B65B3A">
    <w:pPr>
      <w:spacing w:after="276"/>
    </w:pPr>
  </w:p>
  <w:p w14:paraId="0377D65F" w14:textId="77777777" w:rsidR="00CD410A" w:rsidRDefault="00CD410A"/>
  <w:p w14:paraId="27679C9B"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FAE3"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B0"/>
    <w:rsid w:val="00002EF2"/>
    <w:rsid w:val="00017F5C"/>
    <w:rsid w:val="0002287F"/>
    <w:rsid w:val="0003125C"/>
    <w:rsid w:val="0005173A"/>
    <w:rsid w:val="00053E90"/>
    <w:rsid w:val="000D0FE3"/>
    <w:rsid w:val="000F5E03"/>
    <w:rsid w:val="00122041"/>
    <w:rsid w:val="001231E4"/>
    <w:rsid w:val="0013204B"/>
    <w:rsid w:val="001406CC"/>
    <w:rsid w:val="001414D6"/>
    <w:rsid w:val="0014495E"/>
    <w:rsid w:val="00152C1E"/>
    <w:rsid w:val="00153304"/>
    <w:rsid w:val="0018549C"/>
    <w:rsid w:val="001938B0"/>
    <w:rsid w:val="00196B58"/>
    <w:rsid w:val="001A1F63"/>
    <w:rsid w:val="001A56DE"/>
    <w:rsid w:val="001B155A"/>
    <w:rsid w:val="001C3335"/>
    <w:rsid w:val="001E0C17"/>
    <w:rsid w:val="002169D8"/>
    <w:rsid w:val="00233DD9"/>
    <w:rsid w:val="00242552"/>
    <w:rsid w:val="002472F4"/>
    <w:rsid w:val="00254101"/>
    <w:rsid w:val="00265D48"/>
    <w:rsid w:val="00266BE1"/>
    <w:rsid w:val="002760D7"/>
    <w:rsid w:val="002817AF"/>
    <w:rsid w:val="00285C7C"/>
    <w:rsid w:val="00295B82"/>
    <w:rsid w:val="002E6AE3"/>
    <w:rsid w:val="00300AB4"/>
    <w:rsid w:val="003152C4"/>
    <w:rsid w:val="00316A97"/>
    <w:rsid w:val="00332B6C"/>
    <w:rsid w:val="00346952"/>
    <w:rsid w:val="00373994"/>
    <w:rsid w:val="00384C8B"/>
    <w:rsid w:val="00394E9D"/>
    <w:rsid w:val="003B2F68"/>
    <w:rsid w:val="003B6695"/>
    <w:rsid w:val="003E5DF0"/>
    <w:rsid w:val="00417F51"/>
    <w:rsid w:val="004210DE"/>
    <w:rsid w:val="004227D9"/>
    <w:rsid w:val="00426CA6"/>
    <w:rsid w:val="004327CA"/>
    <w:rsid w:val="004332BF"/>
    <w:rsid w:val="004343E5"/>
    <w:rsid w:val="0045434E"/>
    <w:rsid w:val="00463513"/>
    <w:rsid w:val="00463641"/>
    <w:rsid w:val="004977C2"/>
    <w:rsid w:val="004B6550"/>
    <w:rsid w:val="004E0779"/>
    <w:rsid w:val="004E5703"/>
    <w:rsid w:val="00505276"/>
    <w:rsid w:val="00506FC4"/>
    <w:rsid w:val="00521C3B"/>
    <w:rsid w:val="0052484B"/>
    <w:rsid w:val="005267B8"/>
    <w:rsid w:val="00574CAE"/>
    <w:rsid w:val="005902F5"/>
    <w:rsid w:val="005A1EED"/>
    <w:rsid w:val="005B3E98"/>
    <w:rsid w:val="005B5620"/>
    <w:rsid w:val="006049CB"/>
    <w:rsid w:val="0060679E"/>
    <w:rsid w:val="006114A3"/>
    <w:rsid w:val="006323DC"/>
    <w:rsid w:val="00633F86"/>
    <w:rsid w:val="006874FA"/>
    <w:rsid w:val="00695E24"/>
    <w:rsid w:val="006C5E84"/>
    <w:rsid w:val="006C7BA1"/>
    <w:rsid w:val="006C7EEC"/>
    <w:rsid w:val="006C7EF6"/>
    <w:rsid w:val="006D3364"/>
    <w:rsid w:val="006E1B2E"/>
    <w:rsid w:val="006E4110"/>
    <w:rsid w:val="006F223F"/>
    <w:rsid w:val="006F2619"/>
    <w:rsid w:val="006F2AB5"/>
    <w:rsid w:val="006F5748"/>
    <w:rsid w:val="007002D7"/>
    <w:rsid w:val="00706A83"/>
    <w:rsid w:val="00707ACA"/>
    <w:rsid w:val="007121F4"/>
    <w:rsid w:val="007212EF"/>
    <w:rsid w:val="0074327E"/>
    <w:rsid w:val="00757389"/>
    <w:rsid w:val="00775602"/>
    <w:rsid w:val="0077745B"/>
    <w:rsid w:val="007774CB"/>
    <w:rsid w:val="00796EB5"/>
    <w:rsid w:val="007A4411"/>
    <w:rsid w:val="007B14B8"/>
    <w:rsid w:val="007D4D7A"/>
    <w:rsid w:val="007E4639"/>
    <w:rsid w:val="007E47DA"/>
    <w:rsid w:val="007F3F68"/>
    <w:rsid w:val="007F6F9B"/>
    <w:rsid w:val="00822084"/>
    <w:rsid w:val="0083674A"/>
    <w:rsid w:val="00843EA7"/>
    <w:rsid w:val="0084674F"/>
    <w:rsid w:val="00862510"/>
    <w:rsid w:val="00864D85"/>
    <w:rsid w:val="00864EFB"/>
    <w:rsid w:val="0087472D"/>
    <w:rsid w:val="00875FA6"/>
    <w:rsid w:val="00890B5B"/>
    <w:rsid w:val="008A439C"/>
    <w:rsid w:val="008B35B5"/>
    <w:rsid w:val="008C5399"/>
    <w:rsid w:val="008C7FA3"/>
    <w:rsid w:val="008E2971"/>
    <w:rsid w:val="008E2C57"/>
    <w:rsid w:val="008E724E"/>
    <w:rsid w:val="008F24D9"/>
    <w:rsid w:val="00907AFB"/>
    <w:rsid w:val="009109E8"/>
    <w:rsid w:val="009662BC"/>
    <w:rsid w:val="009750B4"/>
    <w:rsid w:val="0099776A"/>
    <w:rsid w:val="009B5AAE"/>
    <w:rsid w:val="00A07925"/>
    <w:rsid w:val="00A22A18"/>
    <w:rsid w:val="00A414E2"/>
    <w:rsid w:val="00A47A74"/>
    <w:rsid w:val="00A71D03"/>
    <w:rsid w:val="00A73167"/>
    <w:rsid w:val="00A82303"/>
    <w:rsid w:val="00A83265"/>
    <w:rsid w:val="00A8595D"/>
    <w:rsid w:val="00AA4141"/>
    <w:rsid w:val="00AA5A49"/>
    <w:rsid w:val="00AC0BC2"/>
    <w:rsid w:val="00AD1A0A"/>
    <w:rsid w:val="00AF5948"/>
    <w:rsid w:val="00B04B96"/>
    <w:rsid w:val="00B30794"/>
    <w:rsid w:val="00B54D19"/>
    <w:rsid w:val="00B65B3A"/>
    <w:rsid w:val="00BA0E41"/>
    <w:rsid w:val="00BD281F"/>
    <w:rsid w:val="00BF1046"/>
    <w:rsid w:val="00BF5EBE"/>
    <w:rsid w:val="00BF7D93"/>
    <w:rsid w:val="00C07176"/>
    <w:rsid w:val="00C26923"/>
    <w:rsid w:val="00C32E09"/>
    <w:rsid w:val="00C56D4E"/>
    <w:rsid w:val="00C62AB9"/>
    <w:rsid w:val="00C70012"/>
    <w:rsid w:val="00C84384"/>
    <w:rsid w:val="00C87604"/>
    <w:rsid w:val="00CB502A"/>
    <w:rsid w:val="00CB57EA"/>
    <w:rsid w:val="00CC0BD8"/>
    <w:rsid w:val="00CC31D7"/>
    <w:rsid w:val="00CD410A"/>
    <w:rsid w:val="00D00E93"/>
    <w:rsid w:val="00D65A45"/>
    <w:rsid w:val="00D83999"/>
    <w:rsid w:val="00DB02E7"/>
    <w:rsid w:val="00DB7E7E"/>
    <w:rsid w:val="00DC260E"/>
    <w:rsid w:val="00DC4742"/>
    <w:rsid w:val="00DD59D8"/>
    <w:rsid w:val="00DF14CB"/>
    <w:rsid w:val="00E00700"/>
    <w:rsid w:val="00E01AE2"/>
    <w:rsid w:val="00E032A9"/>
    <w:rsid w:val="00E11BD3"/>
    <w:rsid w:val="00E17891"/>
    <w:rsid w:val="00E32A53"/>
    <w:rsid w:val="00E5258F"/>
    <w:rsid w:val="00EF5EA5"/>
    <w:rsid w:val="00F05B25"/>
    <w:rsid w:val="00F171CE"/>
    <w:rsid w:val="00F240C5"/>
    <w:rsid w:val="00F36535"/>
    <w:rsid w:val="00F370B7"/>
    <w:rsid w:val="00F50734"/>
    <w:rsid w:val="00F616DB"/>
    <w:rsid w:val="00F74F50"/>
    <w:rsid w:val="00F96F2A"/>
    <w:rsid w:val="00F97B62"/>
    <w:rsid w:val="00FD0A11"/>
    <w:rsid w:val="0AF0CA45"/>
    <w:rsid w:val="1D1046BC"/>
    <w:rsid w:val="2111EA24"/>
    <w:rsid w:val="3B522E64"/>
    <w:rsid w:val="49659439"/>
    <w:rsid w:val="5A4B72EE"/>
    <w:rsid w:val="6F945D6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D4AF1B"/>
  <w15:chartTrackingRefBased/>
  <w15:docId w15:val="{70C0A320-D970-436E-A6C0-FC8EEF1F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95"/>
    <w:rPr>
      <w:rFonts w:asciiTheme="minorHAnsi" w:hAnsiTheme="minorHAnsi"/>
    </w:rPr>
  </w:style>
  <w:style w:type="paragraph" w:styleId="Rubrik1">
    <w:name w:val="heading 1"/>
    <w:basedOn w:val="Normal"/>
    <w:next w:val="Normal"/>
    <w:link w:val="Rubrik1Char"/>
    <w:uiPriority w:val="9"/>
    <w:qFormat/>
    <w:rsid w:val="003B6695"/>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3B6695"/>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3B6695"/>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3B6695"/>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3B6695"/>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3B6695"/>
  </w:style>
  <w:style w:type="character" w:customStyle="1" w:styleId="Rubrik1Char">
    <w:name w:val="Rubrik 1 Char"/>
    <w:basedOn w:val="Standardstycketeckensnitt"/>
    <w:link w:val="Rubrik1"/>
    <w:uiPriority w:val="9"/>
    <w:rsid w:val="003B6695"/>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3B6695"/>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3B6695"/>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3B6695"/>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3B6695"/>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B6695"/>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B6695"/>
    <w:rPr>
      <w:rFonts w:asciiTheme="majorHAnsi" w:hAnsiTheme="majorHAnsi"/>
      <w:sz w:val="14"/>
    </w:rPr>
  </w:style>
  <w:style w:type="paragraph" w:styleId="Sidfot">
    <w:name w:val="footer"/>
    <w:basedOn w:val="Sidhuvud"/>
    <w:link w:val="SidfotChar"/>
    <w:uiPriority w:val="99"/>
    <w:rsid w:val="003B6695"/>
    <w:pPr>
      <w:tabs>
        <w:tab w:val="clear" w:pos="3686"/>
        <w:tab w:val="left" w:pos="4111"/>
      </w:tabs>
    </w:pPr>
    <w:rPr>
      <w:lang w:val="en-GB"/>
    </w:rPr>
  </w:style>
  <w:style w:type="character" w:customStyle="1" w:styleId="SidfotChar">
    <w:name w:val="Sidfot Char"/>
    <w:basedOn w:val="Standardstycketeckensnitt"/>
    <w:link w:val="Sidfot"/>
    <w:uiPriority w:val="99"/>
    <w:rsid w:val="003B6695"/>
    <w:rPr>
      <w:rFonts w:asciiTheme="majorHAnsi" w:hAnsiTheme="majorHAnsi"/>
      <w:sz w:val="14"/>
      <w:lang w:val="en-GB"/>
    </w:rPr>
  </w:style>
  <w:style w:type="character" w:styleId="Platshllartext">
    <w:name w:val="Placeholder Text"/>
    <w:basedOn w:val="Standardstycketeckensnitt"/>
    <w:uiPriority w:val="99"/>
    <w:semiHidden/>
    <w:rsid w:val="003B6695"/>
    <w:rPr>
      <w:color w:val="808080"/>
    </w:rPr>
  </w:style>
  <w:style w:type="paragraph" w:styleId="Ballongtext">
    <w:name w:val="Balloon Text"/>
    <w:basedOn w:val="Normal"/>
    <w:link w:val="BallongtextChar"/>
    <w:uiPriority w:val="99"/>
    <w:semiHidden/>
    <w:unhideWhenUsed/>
    <w:rsid w:val="003B66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6695"/>
    <w:rPr>
      <w:rFonts w:ascii="Tahoma" w:hAnsi="Tahoma" w:cs="Tahoma"/>
      <w:sz w:val="16"/>
      <w:szCs w:val="16"/>
    </w:rPr>
  </w:style>
  <w:style w:type="table" w:styleId="Tabellrutnt">
    <w:name w:val="Table Grid"/>
    <w:basedOn w:val="Normaltabell"/>
    <w:uiPriority w:val="59"/>
    <w:rsid w:val="003B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3B6695"/>
    <w:pPr>
      <w:tabs>
        <w:tab w:val="clear" w:pos="9072"/>
        <w:tab w:val="right" w:pos="8789"/>
      </w:tabs>
    </w:pPr>
  </w:style>
  <w:style w:type="character" w:styleId="Hyperlnk">
    <w:name w:val="Hyperlink"/>
    <w:basedOn w:val="Standardstycketeckensnitt"/>
    <w:uiPriority w:val="99"/>
    <w:semiHidden/>
    <w:qFormat/>
    <w:rsid w:val="003B6695"/>
    <w:rPr>
      <w:color w:val="0000FF"/>
      <w:u w:val="single"/>
    </w:rPr>
  </w:style>
  <w:style w:type="paragraph" w:styleId="Innehllsfrteckningsrubrik">
    <w:name w:val="TOC Heading"/>
    <w:basedOn w:val="Rubrik1"/>
    <w:next w:val="Normal"/>
    <w:uiPriority w:val="39"/>
    <w:semiHidden/>
    <w:rsid w:val="003B6695"/>
    <w:pPr>
      <w:pageBreakBefore/>
      <w:suppressAutoHyphens w:val="0"/>
      <w:outlineLvl w:val="9"/>
    </w:pPr>
    <w:rPr>
      <w:lang w:val="en-US" w:eastAsia="ja-JP"/>
    </w:rPr>
  </w:style>
  <w:style w:type="paragraph" w:styleId="Citat">
    <w:name w:val="Quote"/>
    <w:basedOn w:val="Normal"/>
    <w:link w:val="CitatChar"/>
    <w:uiPriority w:val="10"/>
    <w:qFormat/>
    <w:rsid w:val="003B6695"/>
    <w:pPr>
      <w:spacing w:after="220"/>
      <w:ind w:left="357"/>
    </w:pPr>
    <w:rPr>
      <w:iCs/>
      <w:color w:val="000000" w:themeColor="text1"/>
      <w:sz w:val="20"/>
    </w:rPr>
  </w:style>
  <w:style w:type="character" w:customStyle="1" w:styleId="CitatChar">
    <w:name w:val="Citat Char"/>
    <w:basedOn w:val="Standardstycketeckensnitt"/>
    <w:link w:val="Citat"/>
    <w:uiPriority w:val="10"/>
    <w:rsid w:val="003B6695"/>
    <w:rPr>
      <w:rFonts w:asciiTheme="minorHAnsi" w:hAnsiTheme="minorHAnsi"/>
      <w:iCs/>
      <w:color w:val="000000" w:themeColor="text1"/>
      <w:sz w:val="20"/>
    </w:rPr>
  </w:style>
  <w:style w:type="paragraph" w:styleId="Innehll1">
    <w:name w:val="toc 1"/>
    <w:basedOn w:val="Normal"/>
    <w:next w:val="Normal"/>
    <w:uiPriority w:val="39"/>
    <w:semiHidden/>
    <w:rsid w:val="003B6695"/>
    <w:pPr>
      <w:spacing w:beforeLines="100" w:before="100" w:after="0"/>
    </w:pPr>
  </w:style>
  <w:style w:type="paragraph" w:styleId="Innehll2">
    <w:name w:val="toc 2"/>
    <w:basedOn w:val="Normal"/>
    <w:next w:val="Normal"/>
    <w:uiPriority w:val="99"/>
    <w:semiHidden/>
    <w:rsid w:val="003B6695"/>
    <w:pPr>
      <w:spacing w:after="0"/>
      <w:ind w:left="276"/>
    </w:pPr>
  </w:style>
  <w:style w:type="paragraph" w:styleId="Innehll3">
    <w:name w:val="toc 3"/>
    <w:basedOn w:val="Normal"/>
    <w:next w:val="Normal"/>
    <w:uiPriority w:val="99"/>
    <w:semiHidden/>
    <w:rsid w:val="003B6695"/>
    <w:pPr>
      <w:spacing w:after="0"/>
      <w:ind w:left="552"/>
    </w:pPr>
  </w:style>
  <w:style w:type="character" w:styleId="Betoning">
    <w:name w:val="Emphasis"/>
    <w:basedOn w:val="Standardstycketeckensnitt"/>
    <w:uiPriority w:val="1"/>
    <w:rsid w:val="003B6695"/>
    <w:rPr>
      <w:i/>
      <w:iCs/>
    </w:rPr>
  </w:style>
  <w:style w:type="paragraph" w:styleId="Innehll4">
    <w:name w:val="toc 4"/>
    <w:basedOn w:val="Normal"/>
    <w:next w:val="Normal"/>
    <w:uiPriority w:val="99"/>
    <w:semiHidden/>
    <w:rsid w:val="003B6695"/>
    <w:pPr>
      <w:spacing w:after="100"/>
      <w:ind w:left="660"/>
    </w:pPr>
  </w:style>
  <w:style w:type="paragraph" w:styleId="Innehll5">
    <w:name w:val="toc 5"/>
    <w:basedOn w:val="Normal"/>
    <w:next w:val="Normal"/>
    <w:uiPriority w:val="99"/>
    <w:semiHidden/>
    <w:rsid w:val="003B6695"/>
    <w:pPr>
      <w:spacing w:after="100"/>
      <w:ind w:left="880"/>
    </w:pPr>
  </w:style>
  <w:style w:type="paragraph" w:styleId="Innehll6">
    <w:name w:val="toc 6"/>
    <w:basedOn w:val="Normal"/>
    <w:next w:val="Normal"/>
    <w:uiPriority w:val="99"/>
    <w:semiHidden/>
    <w:rsid w:val="003B6695"/>
    <w:pPr>
      <w:spacing w:after="100"/>
      <w:ind w:left="1100"/>
    </w:pPr>
  </w:style>
  <w:style w:type="paragraph" w:styleId="Innehll7">
    <w:name w:val="toc 7"/>
    <w:basedOn w:val="Normal"/>
    <w:next w:val="Normal"/>
    <w:uiPriority w:val="99"/>
    <w:semiHidden/>
    <w:rsid w:val="003B6695"/>
    <w:pPr>
      <w:spacing w:after="100"/>
      <w:ind w:left="1320"/>
    </w:pPr>
  </w:style>
  <w:style w:type="paragraph" w:styleId="Innehll8">
    <w:name w:val="toc 8"/>
    <w:basedOn w:val="Normal"/>
    <w:next w:val="Normal"/>
    <w:uiPriority w:val="99"/>
    <w:semiHidden/>
    <w:rsid w:val="003B6695"/>
    <w:pPr>
      <w:spacing w:after="100"/>
      <w:ind w:left="1540"/>
    </w:pPr>
  </w:style>
  <w:style w:type="paragraph" w:styleId="Innehll9">
    <w:name w:val="toc 9"/>
    <w:basedOn w:val="Normal"/>
    <w:next w:val="Normal"/>
    <w:uiPriority w:val="99"/>
    <w:semiHidden/>
    <w:rsid w:val="003B6695"/>
    <w:pPr>
      <w:spacing w:after="100"/>
      <w:ind w:left="1760"/>
    </w:pPr>
  </w:style>
  <w:style w:type="table" w:customStyle="1" w:styleId="Trelinjerstabell">
    <w:name w:val="Trelinjerstabell"/>
    <w:basedOn w:val="Normaltabell"/>
    <w:uiPriority w:val="99"/>
    <w:rsid w:val="003B6695"/>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3B66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3B6695"/>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3B6695"/>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3B6695"/>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3B6695"/>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3B6695"/>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3B6695"/>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3B66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3B6695"/>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3B6695"/>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3B6695"/>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3B6695"/>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3B6695"/>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3B6695"/>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3B6695"/>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3B6695"/>
    <w:pPr>
      <w:ind w:right="4111"/>
    </w:pPr>
  </w:style>
  <w:style w:type="character" w:styleId="Stark">
    <w:name w:val="Strong"/>
    <w:basedOn w:val="Standardstycketeckensnitt"/>
    <w:uiPriority w:val="1"/>
    <w:rsid w:val="003B6695"/>
    <w:rPr>
      <w:b/>
      <w:bCs/>
    </w:rPr>
  </w:style>
  <w:style w:type="table" w:customStyle="1" w:styleId="Sidfottabell">
    <w:name w:val="Sidfot tabell"/>
    <w:basedOn w:val="Normaltabell"/>
    <w:uiPriority w:val="99"/>
    <w:rsid w:val="003B6695"/>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3B669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B6695"/>
    <w:rPr>
      <w:rFonts w:asciiTheme="minorHAnsi" w:hAnsiTheme="minorHAnsi"/>
      <w:sz w:val="20"/>
      <w:szCs w:val="20"/>
    </w:rPr>
  </w:style>
  <w:style w:type="character" w:styleId="Fotnotsreferens">
    <w:name w:val="footnote reference"/>
    <w:basedOn w:val="Standardstycketeckensnitt"/>
    <w:uiPriority w:val="99"/>
    <w:semiHidden/>
    <w:unhideWhenUsed/>
    <w:rsid w:val="003B6695"/>
    <w:rPr>
      <w:vertAlign w:val="superscript"/>
    </w:rPr>
  </w:style>
  <w:style w:type="character" w:customStyle="1" w:styleId="Rubrik4Char">
    <w:name w:val="Rubrik 4 Char"/>
    <w:basedOn w:val="Standardstycketeckensnitt"/>
    <w:link w:val="Rubrik4"/>
    <w:uiPriority w:val="9"/>
    <w:rsid w:val="003B6695"/>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3B6695"/>
    <w:rPr>
      <w:rFonts w:asciiTheme="majorHAnsi" w:hAnsiTheme="majorHAnsi"/>
      <w:color w:val="auto"/>
      <w:sz w:val="14"/>
    </w:rPr>
  </w:style>
  <w:style w:type="character" w:customStyle="1" w:styleId="Sidfotmallarna">
    <w:name w:val="Sidfot mallarna"/>
    <w:basedOn w:val="Standardstycketeckensnitt"/>
    <w:uiPriority w:val="1"/>
    <w:rsid w:val="003B6695"/>
    <w:rPr>
      <w:rFonts w:asciiTheme="majorHAnsi" w:hAnsiTheme="majorHAnsi"/>
      <w:sz w:val="14"/>
    </w:rPr>
  </w:style>
  <w:style w:type="character" w:customStyle="1" w:styleId="Sidfotmallarnagr">
    <w:name w:val="Sidfot mallarna grå"/>
    <w:basedOn w:val="Standardstycketeckensnitt"/>
    <w:uiPriority w:val="1"/>
    <w:rsid w:val="003B6695"/>
    <w:rPr>
      <w:color w:val="7F7F7F" w:themeColor="text1" w:themeTint="80"/>
    </w:rPr>
  </w:style>
  <w:style w:type="paragraph" w:customStyle="1" w:styleId="TillfalligText">
    <w:name w:val="TillfalligText"/>
    <w:basedOn w:val="Normal"/>
    <w:link w:val="TillfalligTextChar"/>
    <w:rsid w:val="003B6695"/>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3B6695"/>
    <w:rPr>
      <w:rFonts w:asciiTheme="minorHAnsi" w:hAnsiTheme="minorHAnsi" w:cstheme="minorHAnsi"/>
      <w:bdr w:val="single" w:sz="4" w:space="0" w:color="auto"/>
    </w:rPr>
  </w:style>
  <w:style w:type="paragraph" w:styleId="Punktlista">
    <w:name w:val="List Bullet"/>
    <w:basedOn w:val="Normal"/>
    <w:uiPriority w:val="99"/>
    <w:qFormat/>
    <w:rsid w:val="003B6695"/>
    <w:pPr>
      <w:numPr>
        <w:numId w:val="4"/>
      </w:numPr>
      <w:contextualSpacing/>
    </w:pPr>
  </w:style>
  <w:style w:type="paragraph" w:styleId="Numreradlista">
    <w:name w:val="List Number"/>
    <w:basedOn w:val="Normal"/>
    <w:uiPriority w:val="99"/>
    <w:qFormat/>
    <w:rsid w:val="003B669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ida.lundmark@sl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han.lindsjo@slu.se" TargetMode="Externa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598CEF50198A499BE1255DC11745AB" ma:contentTypeVersion="2" ma:contentTypeDescription="Skapa ett nytt dokument." ma:contentTypeScope="" ma:versionID="253555d274c1781ca97f60a23610644e">
  <xsd:schema xmlns:xsd="http://www.w3.org/2001/XMLSchema" xmlns:xs="http://www.w3.org/2001/XMLSchema" xmlns:p="http://schemas.microsoft.com/office/2006/metadata/properties" xmlns:ns2="ce9f29e7-624d-4039-9ae6-cbdf7c0937f4" targetNamespace="http://schemas.microsoft.com/office/2006/metadata/properties" ma:root="true" ma:fieldsID="5806f0e0fb103d9bee966613f2a8d998" ns2:_="">
    <xsd:import namespace="ce9f29e7-624d-4039-9ae6-cbdf7c0937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29e7-624d-4039-9ae6-cbdf7c093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F830-17EF-48C1-BB5E-6241A2AB9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29e7-624d-4039-9ae6-cbdf7c093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e9f29e7-624d-4039-9ae6-cbdf7c0937f4"/>
    <ds:schemaRef ds:uri="http://www.w3.org/XML/1998/namespace"/>
    <ds:schemaRef ds:uri="http://purl.org/dc/dcmityp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2241A104-A5DD-4D81-AF8E-7F66AA37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494</Words>
  <Characters>2621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Lundmark Hedman</dc:creator>
  <cp:keywords/>
  <dc:description/>
  <cp:lastModifiedBy>Frida Lundmark Hedman</cp:lastModifiedBy>
  <cp:revision>55</cp:revision>
  <cp:lastPrinted>2012-03-26T17:07:00Z</cp:lastPrinted>
  <dcterms:created xsi:type="dcterms:W3CDTF">2021-09-03T08:31:00Z</dcterms:created>
  <dcterms:modified xsi:type="dcterms:W3CDTF">2021-12-13T15:27:00Z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0x0101009C598CEF50198A499BE1255DC11745AB</vt:lpwstr>
  </property>
</Properties>
</file>