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7BBBB" w14:textId="77777777" w:rsidR="00171948" w:rsidRPr="008D6D76" w:rsidRDefault="00171948" w:rsidP="00657A51">
      <w:pPr>
        <w:spacing w:after="0"/>
        <w:rPr>
          <w:rFonts w:eastAsia="Times New Roman" w:cs="Times New Roman"/>
          <w:sz w:val="20"/>
          <w:szCs w:val="20"/>
        </w:rPr>
      </w:pPr>
    </w:p>
    <w:p w14:paraId="48B9C615" w14:textId="77777777" w:rsidR="00171948" w:rsidRPr="008D6D76" w:rsidRDefault="00171948" w:rsidP="00657A51">
      <w:pPr>
        <w:spacing w:after="0"/>
        <w:rPr>
          <w:rFonts w:eastAsia="Times New Roman" w:cs="Times New Roman"/>
          <w:sz w:val="20"/>
          <w:szCs w:val="20"/>
        </w:rPr>
      </w:pPr>
    </w:p>
    <w:p w14:paraId="19F0E29B" w14:textId="77777777" w:rsidR="00171948" w:rsidRPr="008D6D76" w:rsidRDefault="00171948" w:rsidP="00657A51">
      <w:pPr>
        <w:spacing w:after="0"/>
        <w:rPr>
          <w:rFonts w:eastAsia="Times New Roman" w:cs="Times New Roman"/>
          <w:sz w:val="20"/>
          <w:szCs w:val="20"/>
        </w:rPr>
      </w:pPr>
    </w:p>
    <w:p w14:paraId="49321905" w14:textId="77777777" w:rsidR="00171948" w:rsidRPr="008D6D76" w:rsidRDefault="00171948" w:rsidP="00657A51">
      <w:pPr>
        <w:spacing w:after="0"/>
        <w:rPr>
          <w:rFonts w:eastAsia="Times New Roman" w:cs="Times New Roman"/>
          <w:sz w:val="20"/>
          <w:szCs w:val="20"/>
        </w:rPr>
      </w:pPr>
    </w:p>
    <w:p w14:paraId="3DE2E292" w14:textId="15727FAD" w:rsidR="00E55311" w:rsidRDefault="00E55311" w:rsidP="001E6CBF">
      <w:pPr>
        <w:pStyle w:val="Rubrik1"/>
        <w:spacing w:before="0"/>
        <w:ind w:left="0"/>
        <w:rPr>
          <w:rFonts w:asciiTheme="minorHAnsi" w:hAnsiTheme="minorHAnsi"/>
          <w:sz w:val="48"/>
          <w:szCs w:val="48"/>
          <w:lang w:val="sv-SE"/>
        </w:rPr>
      </w:pPr>
      <w:bookmarkStart w:id="0" w:name="_TOC_250019"/>
    </w:p>
    <w:p w14:paraId="6498C93E" w14:textId="0BB7A43E" w:rsidR="001E6CBF" w:rsidRDefault="001E6CBF" w:rsidP="001E6CBF">
      <w:pPr>
        <w:pStyle w:val="Rubrik1"/>
        <w:spacing w:before="0"/>
        <w:ind w:left="0"/>
        <w:rPr>
          <w:rFonts w:asciiTheme="minorHAnsi" w:hAnsiTheme="minorHAnsi"/>
          <w:sz w:val="48"/>
          <w:szCs w:val="48"/>
          <w:lang w:val="sv-SE"/>
        </w:rPr>
      </w:pPr>
    </w:p>
    <w:p w14:paraId="1F24A0B0" w14:textId="77777777" w:rsidR="001E6CBF" w:rsidRDefault="001E6CBF" w:rsidP="001E6CBF">
      <w:pPr>
        <w:pStyle w:val="Rubrik1"/>
        <w:spacing w:before="0"/>
        <w:ind w:left="0"/>
        <w:rPr>
          <w:rFonts w:asciiTheme="minorHAnsi" w:hAnsiTheme="minorHAnsi"/>
          <w:sz w:val="48"/>
          <w:szCs w:val="48"/>
          <w:lang w:val="sv-SE"/>
        </w:rPr>
      </w:pPr>
    </w:p>
    <w:p w14:paraId="441ABE66" w14:textId="0572855A" w:rsidR="00171948" w:rsidRDefault="001E6CBF" w:rsidP="001E6CBF">
      <w:pPr>
        <w:pStyle w:val="Rubrik1"/>
        <w:spacing w:before="0"/>
        <w:ind w:left="0"/>
        <w:rPr>
          <w:rFonts w:asciiTheme="minorHAnsi" w:hAnsiTheme="minorHAnsi"/>
          <w:spacing w:val="19"/>
          <w:sz w:val="48"/>
          <w:szCs w:val="48"/>
          <w:lang w:val="sv-SE"/>
        </w:rPr>
      </w:pPr>
      <w:r>
        <w:rPr>
          <w:rFonts w:asciiTheme="minorHAnsi" w:hAnsiTheme="minorHAnsi"/>
          <w:sz w:val="48"/>
          <w:szCs w:val="48"/>
          <w:lang w:val="sv-SE"/>
        </w:rPr>
        <w:t xml:space="preserve">  </w:t>
      </w:r>
      <w:r w:rsidR="00171948" w:rsidRPr="008D6D76">
        <w:rPr>
          <w:rFonts w:asciiTheme="minorHAnsi" w:hAnsiTheme="minorHAnsi"/>
          <w:sz w:val="48"/>
          <w:szCs w:val="48"/>
          <w:lang w:val="sv-SE"/>
        </w:rPr>
        <w:t>Schema</w:t>
      </w:r>
      <w:r w:rsidR="00171948" w:rsidRPr="008D6D76">
        <w:rPr>
          <w:rFonts w:asciiTheme="minorHAnsi" w:hAnsiTheme="minorHAnsi"/>
          <w:spacing w:val="19"/>
          <w:sz w:val="48"/>
          <w:szCs w:val="48"/>
          <w:lang w:val="sv-SE"/>
        </w:rPr>
        <w:t xml:space="preserve"> </w:t>
      </w:r>
      <w:bookmarkEnd w:id="0"/>
    </w:p>
    <w:p w14:paraId="51073435" w14:textId="09B6AE0E" w:rsidR="00657A51" w:rsidRPr="00131EBF" w:rsidRDefault="00C27897" w:rsidP="00DE4010">
      <w:pPr>
        <w:spacing w:after="0"/>
        <w:ind w:right="106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      </w:t>
      </w:r>
      <w:r w:rsidR="00705F21">
        <w:rPr>
          <w:rFonts w:eastAsia="Calibri" w:cs="Calibri"/>
          <w:bCs/>
        </w:rPr>
        <w:t>Schemat inom dagarna kan komma att ändras</w:t>
      </w:r>
      <w:r w:rsidR="00657A51" w:rsidRPr="00131EBF">
        <w:rPr>
          <w:rFonts w:eastAsia="Calibri" w:cs="Calibri"/>
          <w:bCs/>
        </w:rPr>
        <w:t xml:space="preserve"> </w:t>
      </w:r>
      <w:r w:rsidR="005D66F0">
        <w:rPr>
          <w:rFonts w:eastAsia="Calibri" w:cs="Calibri"/>
          <w:bCs/>
        </w:rPr>
        <w:t>(inom markerade tider</w:t>
      </w:r>
      <w:r w:rsidR="00277848">
        <w:rPr>
          <w:rFonts w:eastAsia="Calibri" w:cs="Calibri"/>
          <w:bCs/>
        </w:rPr>
        <w:t xml:space="preserve"> för kursblock</w:t>
      </w:r>
      <w:r w:rsidR="005D66F0">
        <w:rPr>
          <w:rFonts w:eastAsia="Calibri" w:cs="Calibri"/>
          <w:bCs/>
        </w:rPr>
        <w:t xml:space="preserve">) </w:t>
      </w:r>
      <w:r w:rsidR="00705F21">
        <w:rPr>
          <w:rFonts w:eastAsia="Calibri" w:cs="Calibri"/>
          <w:bCs/>
        </w:rPr>
        <w:t xml:space="preserve">men </w:t>
      </w:r>
      <w:r w:rsidR="0079718C">
        <w:rPr>
          <w:rFonts w:eastAsia="Calibri" w:cs="Calibri"/>
          <w:bCs/>
        </w:rPr>
        <w:t xml:space="preserve">   </w:t>
      </w:r>
      <w:r w:rsidR="00705F21">
        <w:rPr>
          <w:rFonts w:eastAsia="Calibri" w:cs="Calibri"/>
          <w:bCs/>
        </w:rPr>
        <w:t>dagarna ligger fast</w:t>
      </w:r>
      <w:r w:rsidR="00657A51">
        <w:rPr>
          <w:rFonts w:eastAsia="Calibri" w:cs="Calibri"/>
          <w:bCs/>
        </w:rPr>
        <w:t>.</w:t>
      </w:r>
      <w:r w:rsidR="0079718C">
        <w:rPr>
          <w:rFonts w:eastAsia="Calibri" w:cs="Calibri"/>
          <w:bCs/>
        </w:rPr>
        <w:t xml:space="preserve"> Föreläsare tillkommer. Uppdateringar kommer under januari. </w:t>
      </w:r>
      <w:r w:rsidR="00E10904">
        <w:rPr>
          <w:rFonts w:eastAsia="Calibri" w:cs="Calibri"/>
          <w:bCs/>
        </w:rPr>
        <w:t>Det är obligatorisk närvaro på samtliga moment så reservera dagarna i kalendern.</w:t>
      </w:r>
    </w:p>
    <w:p w14:paraId="1C6AB756" w14:textId="77777777" w:rsidR="00E3142E" w:rsidRPr="00657A51" w:rsidRDefault="00E3142E" w:rsidP="00657A51">
      <w:pPr>
        <w:pStyle w:val="Rubrik1"/>
        <w:spacing w:before="0"/>
        <w:ind w:left="136"/>
        <w:rPr>
          <w:rFonts w:asciiTheme="minorHAnsi" w:hAnsiTheme="minorHAnsi"/>
          <w:b w:val="0"/>
          <w:bCs w:val="0"/>
          <w:sz w:val="22"/>
          <w:szCs w:val="22"/>
          <w:lang w:val="sv-SE"/>
        </w:rPr>
      </w:pPr>
    </w:p>
    <w:p w14:paraId="45082F2A" w14:textId="04617CA4" w:rsidR="00171948" w:rsidRDefault="00171948" w:rsidP="00657A51">
      <w:pPr>
        <w:pStyle w:val="Rubrik2"/>
        <w:ind w:left="136"/>
        <w:rPr>
          <w:rFonts w:asciiTheme="minorHAnsi" w:hAnsiTheme="minorHAnsi"/>
          <w:lang w:val="sv-SE"/>
        </w:rPr>
      </w:pPr>
      <w:bookmarkStart w:id="1" w:name="_TOC_250018"/>
      <w:r w:rsidRPr="00E3142E">
        <w:rPr>
          <w:rFonts w:asciiTheme="minorHAnsi" w:hAnsiTheme="minorHAnsi"/>
          <w:lang w:val="sv-SE"/>
        </w:rPr>
        <w:t>TRÄFF</w:t>
      </w:r>
      <w:r w:rsidRPr="00E3142E">
        <w:rPr>
          <w:rFonts w:asciiTheme="minorHAnsi" w:hAnsiTheme="minorHAnsi"/>
          <w:spacing w:val="-12"/>
          <w:lang w:val="sv-SE"/>
        </w:rPr>
        <w:t xml:space="preserve"> </w:t>
      </w:r>
      <w:r w:rsidRPr="00E3142E">
        <w:rPr>
          <w:rFonts w:asciiTheme="minorHAnsi" w:hAnsiTheme="minorHAnsi"/>
          <w:lang w:val="sv-SE"/>
        </w:rPr>
        <w:t>1</w:t>
      </w:r>
      <w:r w:rsidRPr="00E3142E">
        <w:rPr>
          <w:rFonts w:asciiTheme="minorHAnsi" w:hAnsiTheme="minorHAnsi"/>
          <w:spacing w:val="-11"/>
          <w:lang w:val="sv-SE"/>
        </w:rPr>
        <w:t xml:space="preserve"> </w:t>
      </w:r>
      <w:r w:rsidRPr="00E3142E">
        <w:rPr>
          <w:rFonts w:asciiTheme="minorHAnsi" w:hAnsiTheme="minorHAnsi"/>
          <w:lang w:val="sv-SE"/>
        </w:rPr>
        <w:t>–</w:t>
      </w:r>
      <w:r w:rsidRPr="00E3142E">
        <w:rPr>
          <w:rFonts w:asciiTheme="minorHAnsi" w:hAnsiTheme="minorHAnsi"/>
          <w:spacing w:val="-12"/>
          <w:lang w:val="sv-SE"/>
        </w:rPr>
        <w:t xml:space="preserve"> </w:t>
      </w:r>
      <w:r w:rsidR="00030EEE">
        <w:rPr>
          <w:rFonts w:asciiTheme="minorHAnsi" w:hAnsiTheme="minorHAnsi"/>
          <w:lang w:val="sv-SE"/>
        </w:rPr>
        <w:t xml:space="preserve">Introduktion </w:t>
      </w:r>
      <w:r w:rsidR="0079718C">
        <w:rPr>
          <w:rFonts w:asciiTheme="minorHAnsi" w:hAnsiTheme="minorHAnsi"/>
          <w:lang w:val="sv-SE"/>
        </w:rPr>
        <w:t xml:space="preserve">kulturhistoria och biologisk mångfald </w:t>
      </w:r>
      <w:r w:rsidR="00030EEE">
        <w:rPr>
          <w:rFonts w:asciiTheme="minorHAnsi" w:hAnsiTheme="minorHAnsi"/>
          <w:lang w:val="sv-SE"/>
        </w:rPr>
        <w:t xml:space="preserve">samt </w:t>
      </w:r>
      <w:r w:rsidR="0079718C">
        <w:rPr>
          <w:rFonts w:asciiTheme="minorHAnsi" w:hAnsiTheme="minorHAnsi"/>
          <w:lang w:val="sv-SE"/>
        </w:rPr>
        <w:t>temat: F</w:t>
      </w:r>
      <w:r w:rsidRPr="00E3142E">
        <w:rPr>
          <w:rFonts w:asciiTheme="minorHAnsi" w:hAnsiTheme="minorHAnsi"/>
          <w:lang w:val="sv-SE"/>
        </w:rPr>
        <w:t>örvaltning</w:t>
      </w:r>
      <w:bookmarkEnd w:id="1"/>
      <w:r w:rsidR="00E55311">
        <w:rPr>
          <w:rFonts w:asciiTheme="minorHAnsi" w:hAnsiTheme="minorHAnsi"/>
          <w:lang w:val="sv-SE"/>
        </w:rPr>
        <w:t>, organis</w:t>
      </w:r>
      <w:r w:rsidR="00E3142E" w:rsidRPr="00E3142E">
        <w:rPr>
          <w:rFonts w:asciiTheme="minorHAnsi" w:hAnsiTheme="minorHAnsi"/>
          <w:lang w:val="sv-SE"/>
        </w:rPr>
        <w:t>ation, arbetsmiljö och ekonomi</w:t>
      </w:r>
    </w:p>
    <w:p w14:paraId="66063EB0" w14:textId="77777777" w:rsidR="00E3142E" w:rsidRPr="00E3142E" w:rsidRDefault="00E3142E" w:rsidP="00657A51">
      <w:pPr>
        <w:pStyle w:val="Rubrik2"/>
        <w:ind w:left="136"/>
        <w:rPr>
          <w:rFonts w:asciiTheme="minorHAnsi" w:hAnsiTheme="minorHAnsi"/>
          <w:b w:val="0"/>
          <w:bCs w:val="0"/>
          <w:lang w:val="sv-SE"/>
        </w:rPr>
      </w:pPr>
    </w:p>
    <w:tbl>
      <w:tblPr>
        <w:tblStyle w:val="Tabellrutnt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4110"/>
        <w:gridCol w:w="2694"/>
      </w:tblGrid>
      <w:tr w:rsidR="00171948" w:rsidRPr="008D6D76" w14:paraId="3F753FEB" w14:textId="77777777" w:rsidTr="000D3C4E">
        <w:tc>
          <w:tcPr>
            <w:tcW w:w="1985" w:type="dxa"/>
            <w:shd w:val="clear" w:color="auto" w:fill="D9D9D9" w:themeFill="background1" w:themeFillShade="D9"/>
          </w:tcPr>
          <w:p w14:paraId="189FDD60" w14:textId="77777777" w:rsidR="00171948" w:rsidRPr="00E3142E" w:rsidRDefault="00171948" w:rsidP="00657A51">
            <w:pPr>
              <w:rPr>
                <w:rFonts w:eastAsia="Calibri" w:cs="Calibri"/>
                <w:b/>
                <w:bCs/>
                <w:lang w:val="sv-SE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14:paraId="47FC73E2" w14:textId="6C942622" w:rsidR="00171948" w:rsidRPr="00FA64D0" w:rsidRDefault="00171948" w:rsidP="00657A51">
            <w:pPr>
              <w:pStyle w:val="TableParagraph"/>
              <w:spacing w:line="279" w:lineRule="exact"/>
              <w:ind w:left="61"/>
              <w:rPr>
                <w:rFonts w:eastAsia="Cambria" w:cs="Cambria"/>
                <w:lang w:val="sv-SE"/>
              </w:rPr>
            </w:pPr>
            <w:r w:rsidRPr="00FA64D0">
              <w:rPr>
                <w:b/>
                <w:lang w:val="sv-SE"/>
              </w:rPr>
              <w:t>Måndag</w:t>
            </w:r>
            <w:r w:rsidRPr="00FA64D0">
              <w:rPr>
                <w:b/>
                <w:spacing w:val="-1"/>
                <w:lang w:val="sv-SE"/>
              </w:rPr>
              <w:t xml:space="preserve"> </w:t>
            </w:r>
            <w:r w:rsidR="001E6CBF">
              <w:rPr>
                <w:b/>
                <w:lang w:val="sv-SE"/>
              </w:rPr>
              <w:t>1</w:t>
            </w:r>
            <w:r w:rsidRPr="00FA64D0">
              <w:rPr>
                <w:b/>
                <w:spacing w:val="-1"/>
                <w:lang w:val="sv-SE"/>
              </w:rPr>
              <w:t xml:space="preserve"> </w:t>
            </w:r>
            <w:r w:rsidRPr="00FA64D0">
              <w:rPr>
                <w:b/>
                <w:lang w:val="sv-SE"/>
              </w:rPr>
              <w:t>februari</w:t>
            </w:r>
          </w:p>
          <w:p w14:paraId="3AF66DEF" w14:textId="15E11C0A" w:rsidR="00171948" w:rsidRPr="00FA64D0" w:rsidRDefault="00726666" w:rsidP="00E66AD1">
            <w:pPr>
              <w:rPr>
                <w:rFonts w:eastAsia="Calibri" w:cs="Calibri"/>
                <w:b/>
                <w:bCs/>
                <w:lang w:val="sv-SE"/>
              </w:rPr>
            </w:pPr>
            <w:r w:rsidRPr="00FA64D0">
              <w:rPr>
                <w:b/>
                <w:i/>
                <w:lang w:val="sv-SE"/>
              </w:rPr>
              <w:t>Lokal:</w:t>
            </w:r>
            <w:r w:rsidRPr="00FA64D0">
              <w:rPr>
                <w:b/>
                <w:i/>
                <w:spacing w:val="-3"/>
                <w:lang w:val="sv-SE"/>
              </w:rPr>
              <w:t xml:space="preserve"> </w:t>
            </w:r>
            <w:r w:rsidR="001E6CBF">
              <w:rPr>
                <w:lang w:val="sv-SE"/>
              </w:rPr>
              <w:t>Digitalt genom Zoom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1AE43295" w14:textId="77777777" w:rsidR="00171948" w:rsidRPr="00FA64D0" w:rsidRDefault="00171948" w:rsidP="00657A51">
            <w:pPr>
              <w:rPr>
                <w:rFonts w:eastAsia="Calibri" w:cs="Calibri"/>
                <w:b/>
                <w:bCs/>
              </w:rPr>
            </w:pPr>
            <w:proofErr w:type="spellStart"/>
            <w:r w:rsidRPr="00FA64D0">
              <w:rPr>
                <w:b/>
              </w:rPr>
              <w:t>Föreläsare</w:t>
            </w:r>
            <w:proofErr w:type="spellEnd"/>
            <w:r w:rsidR="00FA64D0">
              <w:rPr>
                <w:b/>
              </w:rPr>
              <w:t>/</w:t>
            </w:r>
            <w:proofErr w:type="spellStart"/>
            <w:r w:rsidR="00FA64D0">
              <w:rPr>
                <w:b/>
              </w:rPr>
              <w:t>lärare</w:t>
            </w:r>
            <w:proofErr w:type="spellEnd"/>
          </w:p>
        </w:tc>
      </w:tr>
      <w:tr w:rsidR="00171948" w:rsidRPr="008D6D76" w14:paraId="10D7DACC" w14:textId="77777777" w:rsidTr="00FE34DA">
        <w:tc>
          <w:tcPr>
            <w:tcW w:w="1985" w:type="dxa"/>
          </w:tcPr>
          <w:p w14:paraId="1021E048" w14:textId="06E1DC42" w:rsidR="00171948" w:rsidRPr="00FA64D0" w:rsidRDefault="00132832" w:rsidP="00657A51">
            <w:pPr>
              <w:rPr>
                <w:rFonts w:eastAsia="Calibri" w:cs="Calibri"/>
                <w:b/>
                <w:bCs/>
              </w:rPr>
            </w:pPr>
            <w:r>
              <w:rPr>
                <w:rFonts w:eastAsia="Cambria" w:cs="Cambria"/>
              </w:rPr>
              <w:t>09.00-­</w:t>
            </w:r>
            <w:r w:rsidR="0079718C">
              <w:rPr>
                <w:rFonts w:eastAsia="Cambria" w:cs="Cambria"/>
              </w:rPr>
              <w:t>1</w:t>
            </w:r>
            <w:r>
              <w:rPr>
                <w:rFonts w:eastAsia="Cambria" w:cs="Cambria"/>
              </w:rPr>
              <w:t>0</w:t>
            </w:r>
            <w:r w:rsidR="0079718C">
              <w:rPr>
                <w:rFonts w:eastAsia="Cambria" w:cs="Cambria"/>
              </w:rPr>
              <w:t>.00</w:t>
            </w:r>
          </w:p>
        </w:tc>
        <w:tc>
          <w:tcPr>
            <w:tcW w:w="4110" w:type="dxa"/>
          </w:tcPr>
          <w:p w14:paraId="7EA5EFB0" w14:textId="77777777" w:rsidR="00171948" w:rsidRPr="00132832" w:rsidRDefault="00171948" w:rsidP="00132832">
            <w:pPr>
              <w:pStyle w:val="TableParagraph"/>
              <w:spacing w:line="278" w:lineRule="exact"/>
              <w:ind w:left="61"/>
              <w:rPr>
                <w:spacing w:val="-1"/>
                <w:lang w:val="sv-SE"/>
              </w:rPr>
            </w:pPr>
            <w:r w:rsidRPr="00FA64D0">
              <w:rPr>
                <w:lang w:val="sv-SE"/>
              </w:rPr>
              <w:t>Välkommen,</w:t>
            </w:r>
            <w:r w:rsidRPr="00FA64D0">
              <w:rPr>
                <w:spacing w:val="-13"/>
                <w:lang w:val="sv-SE"/>
              </w:rPr>
              <w:t xml:space="preserve"> </w:t>
            </w:r>
            <w:r w:rsidRPr="00FA64D0">
              <w:rPr>
                <w:spacing w:val="-1"/>
                <w:lang w:val="sv-SE"/>
              </w:rPr>
              <w:t>presentation</w:t>
            </w:r>
            <w:r w:rsidR="00132832">
              <w:rPr>
                <w:spacing w:val="-1"/>
                <w:lang w:val="sv-SE"/>
              </w:rPr>
              <w:t xml:space="preserve"> av kursledare och kursblock </w:t>
            </w:r>
          </w:p>
        </w:tc>
        <w:tc>
          <w:tcPr>
            <w:tcW w:w="2694" w:type="dxa"/>
          </w:tcPr>
          <w:p w14:paraId="3EE9225B" w14:textId="17126506" w:rsidR="00DE4010" w:rsidRPr="00705F21" w:rsidRDefault="00C27897" w:rsidP="00132832">
            <w:pPr>
              <w:pStyle w:val="TableParagraph"/>
              <w:spacing w:line="278" w:lineRule="exact"/>
              <w:rPr>
                <w:spacing w:val="-1"/>
                <w:lang w:val="sv-SE"/>
              </w:rPr>
            </w:pPr>
            <w:r w:rsidRPr="00705F21">
              <w:rPr>
                <w:spacing w:val="-1"/>
                <w:lang w:val="sv-SE"/>
              </w:rPr>
              <w:t>Patrik O</w:t>
            </w:r>
            <w:r w:rsidR="001E6CBF">
              <w:rPr>
                <w:spacing w:val="-1"/>
                <w:lang w:val="sv-SE"/>
              </w:rPr>
              <w:t xml:space="preserve"> </w:t>
            </w:r>
          </w:p>
        </w:tc>
      </w:tr>
      <w:tr w:rsidR="00132832" w:rsidRPr="008D6D76" w14:paraId="027C7C58" w14:textId="77777777" w:rsidTr="00FE34DA">
        <w:tc>
          <w:tcPr>
            <w:tcW w:w="1985" w:type="dxa"/>
          </w:tcPr>
          <w:p w14:paraId="22186712" w14:textId="1665177D" w:rsidR="00132832" w:rsidRPr="00132832" w:rsidRDefault="00132832" w:rsidP="00132832">
            <w:pPr>
              <w:pStyle w:val="TableParagraph"/>
              <w:ind w:left="71"/>
              <w:rPr>
                <w:rFonts w:eastAsia="Cambria" w:cs="Cambria"/>
                <w:lang w:val="sv-SE"/>
              </w:rPr>
            </w:pPr>
            <w:r w:rsidRPr="00132832">
              <w:rPr>
                <w:rFonts w:eastAsia="Cambria" w:cs="Cambria"/>
                <w:lang w:val="sv-SE"/>
              </w:rPr>
              <w:t>10.00-­‐10.</w:t>
            </w:r>
            <w:r w:rsidR="0079718C">
              <w:rPr>
                <w:rFonts w:eastAsia="Cambria" w:cs="Cambria"/>
                <w:lang w:val="sv-SE"/>
              </w:rPr>
              <w:t>2</w:t>
            </w:r>
            <w:r w:rsidRPr="00132832">
              <w:rPr>
                <w:rFonts w:eastAsia="Cambria" w:cs="Cambria"/>
                <w:lang w:val="sv-SE"/>
              </w:rPr>
              <w:t>0</w:t>
            </w:r>
          </w:p>
        </w:tc>
        <w:tc>
          <w:tcPr>
            <w:tcW w:w="4110" w:type="dxa"/>
          </w:tcPr>
          <w:p w14:paraId="1D36ECE4" w14:textId="5A16C42E" w:rsidR="00132832" w:rsidRPr="00FA64D0" w:rsidRDefault="008C1F84" w:rsidP="00132832">
            <w:pPr>
              <w:pStyle w:val="TableParagraph"/>
              <w:ind w:left="61"/>
              <w:rPr>
                <w:rFonts w:eastAsia="Cambria" w:cs="Cambria"/>
                <w:lang w:val="sv-SE"/>
              </w:rPr>
            </w:pPr>
            <w:r>
              <w:rPr>
                <w:spacing w:val="-1"/>
                <w:lang w:val="sv-SE"/>
              </w:rPr>
              <w:t>Paus</w:t>
            </w:r>
          </w:p>
        </w:tc>
        <w:tc>
          <w:tcPr>
            <w:tcW w:w="2694" w:type="dxa"/>
          </w:tcPr>
          <w:p w14:paraId="5F2AA804" w14:textId="77777777" w:rsidR="00132832" w:rsidRPr="00132832" w:rsidRDefault="00132832" w:rsidP="00132832">
            <w:pPr>
              <w:rPr>
                <w:rFonts w:eastAsia="Calibri" w:cs="Calibri"/>
                <w:bCs/>
                <w:lang w:val="sv-SE"/>
              </w:rPr>
            </w:pPr>
          </w:p>
        </w:tc>
      </w:tr>
      <w:tr w:rsidR="00132832" w:rsidRPr="008D6D76" w14:paraId="2E702AC4" w14:textId="77777777" w:rsidTr="00FE34DA">
        <w:tc>
          <w:tcPr>
            <w:tcW w:w="1985" w:type="dxa"/>
          </w:tcPr>
          <w:p w14:paraId="7CBAFC1B" w14:textId="77777777" w:rsidR="00132832" w:rsidRPr="00FA64D0" w:rsidRDefault="00132832" w:rsidP="00132832">
            <w:pPr>
              <w:pStyle w:val="TableParagraph"/>
              <w:spacing w:line="278" w:lineRule="exact"/>
              <w:ind w:left="71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10.30‐12.3</w:t>
            </w:r>
            <w:r w:rsidRPr="00FA64D0">
              <w:rPr>
                <w:rFonts w:eastAsia="Cambria" w:cs="Cambria"/>
              </w:rPr>
              <w:t>0</w:t>
            </w:r>
          </w:p>
        </w:tc>
        <w:tc>
          <w:tcPr>
            <w:tcW w:w="4110" w:type="dxa"/>
          </w:tcPr>
          <w:p w14:paraId="2C66843C" w14:textId="77777777" w:rsidR="00132832" w:rsidRPr="00FA64D0" w:rsidRDefault="00132832" w:rsidP="00132832">
            <w:pPr>
              <w:pStyle w:val="TableParagraph"/>
              <w:spacing w:line="278" w:lineRule="exact"/>
              <w:ind w:left="61"/>
              <w:rPr>
                <w:rFonts w:eastAsia="Cambria" w:cs="Cambria"/>
                <w:lang w:val="sv-SE"/>
              </w:rPr>
            </w:pPr>
            <w:r w:rsidRPr="00FA64D0">
              <w:rPr>
                <w:rFonts w:eastAsia="Cambria" w:cs="Cambria"/>
                <w:lang w:val="sv-SE"/>
              </w:rPr>
              <w:t>Våra kyrkogårdar och begravningsplatser;</w:t>
            </w:r>
          </w:p>
          <w:p w14:paraId="34AE6364" w14:textId="130D3221" w:rsidR="00132832" w:rsidRPr="00FA64D0" w:rsidRDefault="0079718C" w:rsidP="00132832">
            <w:pPr>
              <w:pStyle w:val="TableParagraph"/>
              <w:spacing w:line="278" w:lineRule="exact"/>
              <w:ind w:left="61"/>
              <w:rPr>
                <w:rFonts w:eastAsia="Cambria" w:cs="Cambria"/>
                <w:lang w:val="sv-SE"/>
              </w:rPr>
            </w:pPr>
            <w:r>
              <w:rPr>
                <w:rFonts w:eastAsia="Cambria" w:cs="Cambria"/>
                <w:lang w:val="sv-SE"/>
              </w:rPr>
              <w:t>Kulturhistoria och biologisk mångfald</w:t>
            </w:r>
          </w:p>
        </w:tc>
        <w:tc>
          <w:tcPr>
            <w:tcW w:w="2694" w:type="dxa"/>
          </w:tcPr>
          <w:p w14:paraId="2127D290" w14:textId="77777777" w:rsidR="00132832" w:rsidRPr="00FA64D0" w:rsidRDefault="00132832" w:rsidP="00132832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</w:p>
          <w:p w14:paraId="0FC5B2FC" w14:textId="77777777" w:rsidR="00132832" w:rsidRPr="00FA64D0" w:rsidRDefault="00132832" w:rsidP="00132832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</w:p>
        </w:tc>
      </w:tr>
      <w:tr w:rsidR="00132832" w:rsidRPr="008D6D76" w14:paraId="38960C91" w14:textId="77777777" w:rsidTr="00FE34DA">
        <w:tc>
          <w:tcPr>
            <w:tcW w:w="1985" w:type="dxa"/>
          </w:tcPr>
          <w:p w14:paraId="2025640B" w14:textId="77777777" w:rsidR="00132832" w:rsidRPr="00131EBF" w:rsidRDefault="00132832" w:rsidP="00132832">
            <w:pPr>
              <w:pStyle w:val="TableParagraph"/>
              <w:ind w:left="71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12.30–13.3</w:t>
            </w:r>
            <w:r w:rsidRPr="00131EBF">
              <w:rPr>
                <w:rFonts w:eastAsia="Cambria" w:cs="Cambria"/>
              </w:rPr>
              <w:t>0</w:t>
            </w:r>
          </w:p>
        </w:tc>
        <w:tc>
          <w:tcPr>
            <w:tcW w:w="4110" w:type="dxa"/>
          </w:tcPr>
          <w:p w14:paraId="557BAE5F" w14:textId="77777777" w:rsidR="00132832" w:rsidRPr="00131EBF" w:rsidRDefault="00132832" w:rsidP="00132832">
            <w:pPr>
              <w:pStyle w:val="TableParagraph"/>
              <w:spacing w:line="278" w:lineRule="exact"/>
              <w:ind w:left="61"/>
              <w:rPr>
                <w:rFonts w:eastAsia="Cambria" w:cs="Cambria"/>
              </w:rPr>
            </w:pPr>
            <w:r w:rsidRPr="00131EBF">
              <w:t>LUNCH</w:t>
            </w:r>
          </w:p>
        </w:tc>
        <w:tc>
          <w:tcPr>
            <w:tcW w:w="2694" w:type="dxa"/>
          </w:tcPr>
          <w:p w14:paraId="04DD4B15" w14:textId="77777777" w:rsidR="00132832" w:rsidRPr="00131EBF" w:rsidRDefault="00132832" w:rsidP="00132832">
            <w:pPr>
              <w:rPr>
                <w:rFonts w:eastAsia="Calibri" w:cs="Calibri"/>
                <w:b/>
                <w:bCs/>
              </w:rPr>
            </w:pPr>
          </w:p>
        </w:tc>
      </w:tr>
      <w:tr w:rsidR="00132832" w:rsidRPr="008D6D76" w14:paraId="1820444D" w14:textId="77777777" w:rsidTr="00FE34DA">
        <w:tc>
          <w:tcPr>
            <w:tcW w:w="1985" w:type="dxa"/>
          </w:tcPr>
          <w:p w14:paraId="6F6CE965" w14:textId="77777777" w:rsidR="00132832" w:rsidRPr="00131EBF" w:rsidRDefault="00132832" w:rsidP="00132832">
            <w:pPr>
              <w:pStyle w:val="TableParagraph"/>
              <w:spacing w:line="278" w:lineRule="exact"/>
              <w:ind w:left="71"/>
              <w:rPr>
                <w:rFonts w:eastAsia="Cambria" w:cs="Cambria"/>
                <w:w w:val="95"/>
              </w:rPr>
            </w:pPr>
            <w:r>
              <w:rPr>
                <w:rFonts w:eastAsia="Cambria" w:cs="Cambria"/>
              </w:rPr>
              <w:t>13.3</w:t>
            </w:r>
            <w:r w:rsidRPr="00131EBF">
              <w:rPr>
                <w:rFonts w:eastAsia="Cambria" w:cs="Cambria"/>
              </w:rPr>
              <w:t>0–15.00</w:t>
            </w:r>
            <w:r w:rsidRPr="00131EBF">
              <w:rPr>
                <w:rFonts w:eastAsia="Cambria" w:cs="Cambria"/>
                <w:w w:val="95"/>
              </w:rPr>
              <w:t xml:space="preserve"> </w:t>
            </w:r>
          </w:p>
          <w:p w14:paraId="4042B5E9" w14:textId="77777777" w:rsidR="00132832" w:rsidRPr="00131EBF" w:rsidRDefault="00132832" w:rsidP="00132832">
            <w:pPr>
              <w:pStyle w:val="TableParagraph"/>
              <w:spacing w:line="278" w:lineRule="exact"/>
              <w:ind w:left="71"/>
              <w:rPr>
                <w:rFonts w:eastAsia="Cambria" w:cs="Cambria"/>
              </w:rPr>
            </w:pPr>
          </w:p>
        </w:tc>
        <w:tc>
          <w:tcPr>
            <w:tcW w:w="4110" w:type="dxa"/>
          </w:tcPr>
          <w:p w14:paraId="5A498CFA" w14:textId="77777777" w:rsidR="00132832" w:rsidRPr="00131EBF" w:rsidRDefault="00132832" w:rsidP="00132832">
            <w:pPr>
              <w:pStyle w:val="TableParagraph"/>
              <w:tabs>
                <w:tab w:val="left" w:pos="3469"/>
              </w:tabs>
              <w:spacing w:line="241" w:lineRule="auto"/>
              <w:ind w:left="66" w:right="770"/>
              <w:rPr>
                <w:spacing w:val="-9"/>
                <w:lang w:val="sv-SE"/>
              </w:rPr>
            </w:pPr>
            <w:r w:rsidRPr="00131EBF">
              <w:rPr>
                <w:lang w:val="sv-SE"/>
              </w:rPr>
              <w:t>Personal,</w:t>
            </w:r>
            <w:r w:rsidRPr="00131EBF">
              <w:rPr>
                <w:spacing w:val="-11"/>
                <w:lang w:val="sv-SE"/>
              </w:rPr>
              <w:t xml:space="preserve"> </w:t>
            </w:r>
            <w:r w:rsidRPr="00131EBF">
              <w:rPr>
                <w:spacing w:val="-1"/>
                <w:lang w:val="sv-SE"/>
              </w:rPr>
              <w:t>ledarskap</w:t>
            </w:r>
            <w:r w:rsidRPr="00131EBF">
              <w:rPr>
                <w:spacing w:val="-10"/>
                <w:lang w:val="sv-SE"/>
              </w:rPr>
              <w:t xml:space="preserve"> </w:t>
            </w:r>
            <w:r w:rsidRPr="00131EBF">
              <w:rPr>
                <w:lang w:val="sv-SE"/>
              </w:rPr>
              <w:t>och</w:t>
            </w:r>
            <w:r w:rsidRPr="00131EBF">
              <w:rPr>
                <w:spacing w:val="-1"/>
                <w:lang w:val="sv-SE"/>
              </w:rPr>
              <w:t xml:space="preserve"> kyrkogårdsförvaltning</w:t>
            </w:r>
            <w:r w:rsidRPr="00131EBF">
              <w:rPr>
                <w:spacing w:val="-9"/>
                <w:lang w:val="sv-SE"/>
              </w:rPr>
              <w:t xml:space="preserve"> </w:t>
            </w:r>
          </w:p>
        </w:tc>
        <w:tc>
          <w:tcPr>
            <w:tcW w:w="2694" w:type="dxa"/>
          </w:tcPr>
          <w:p w14:paraId="52B22AC9" w14:textId="77777777" w:rsidR="00132832" w:rsidRPr="00131EBF" w:rsidRDefault="00132832" w:rsidP="00132832">
            <w:pPr>
              <w:rPr>
                <w:spacing w:val="-1"/>
                <w:lang w:val="sv-SE"/>
              </w:rPr>
            </w:pPr>
          </w:p>
        </w:tc>
      </w:tr>
      <w:tr w:rsidR="00132832" w:rsidRPr="008D6D76" w14:paraId="76FCE0CC" w14:textId="77777777" w:rsidTr="00FE34DA">
        <w:tc>
          <w:tcPr>
            <w:tcW w:w="1985" w:type="dxa"/>
          </w:tcPr>
          <w:p w14:paraId="28E90B4D" w14:textId="77777777" w:rsidR="00132832" w:rsidRPr="00131EBF" w:rsidRDefault="00132832" w:rsidP="00132832">
            <w:pPr>
              <w:pStyle w:val="TableParagraph"/>
              <w:spacing w:line="278" w:lineRule="exact"/>
              <w:ind w:left="71"/>
              <w:rPr>
                <w:rFonts w:eastAsia="Cambria" w:cs="Cambria"/>
              </w:rPr>
            </w:pPr>
            <w:r w:rsidRPr="00131EBF">
              <w:rPr>
                <w:rFonts w:eastAsia="Cambria" w:cs="Cambria"/>
              </w:rPr>
              <w:t xml:space="preserve">15-15.20 </w:t>
            </w:r>
          </w:p>
        </w:tc>
        <w:tc>
          <w:tcPr>
            <w:tcW w:w="4110" w:type="dxa"/>
          </w:tcPr>
          <w:p w14:paraId="0F634DD6" w14:textId="40827DE0" w:rsidR="00132832" w:rsidRPr="00131EBF" w:rsidRDefault="008C1F84" w:rsidP="00132832">
            <w:pPr>
              <w:pStyle w:val="TableParagraph"/>
              <w:tabs>
                <w:tab w:val="left" w:pos="3469"/>
              </w:tabs>
              <w:spacing w:line="241" w:lineRule="auto"/>
              <w:ind w:left="66" w:right="770"/>
              <w:rPr>
                <w:lang w:val="sv-SE"/>
              </w:rPr>
            </w:pPr>
            <w:r>
              <w:rPr>
                <w:rFonts w:eastAsia="Cambria" w:cs="Cambria"/>
              </w:rPr>
              <w:t>Paus</w:t>
            </w:r>
          </w:p>
        </w:tc>
        <w:tc>
          <w:tcPr>
            <w:tcW w:w="2694" w:type="dxa"/>
          </w:tcPr>
          <w:p w14:paraId="6FADBB71" w14:textId="77777777" w:rsidR="00132832" w:rsidRPr="00131EBF" w:rsidRDefault="00132832" w:rsidP="00132832">
            <w:pPr>
              <w:rPr>
                <w:spacing w:val="-1"/>
              </w:rPr>
            </w:pPr>
          </w:p>
        </w:tc>
      </w:tr>
      <w:tr w:rsidR="00132832" w:rsidRPr="008D6D76" w14:paraId="55C13D67" w14:textId="77777777" w:rsidTr="00FE34DA">
        <w:tc>
          <w:tcPr>
            <w:tcW w:w="1985" w:type="dxa"/>
          </w:tcPr>
          <w:p w14:paraId="5E48F0F6" w14:textId="77777777" w:rsidR="00132832" w:rsidRPr="00131EBF" w:rsidRDefault="00132832" w:rsidP="00132832">
            <w:pPr>
              <w:pStyle w:val="TableParagraph"/>
              <w:spacing w:line="278" w:lineRule="exact"/>
              <w:ind w:left="71"/>
              <w:rPr>
                <w:rFonts w:eastAsia="Cambria" w:cs="Cambria"/>
              </w:rPr>
            </w:pPr>
            <w:r w:rsidRPr="00131EBF">
              <w:rPr>
                <w:rFonts w:eastAsia="Cambria" w:cs="Cambria"/>
              </w:rPr>
              <w:t>15.20-16.30</w:t>
            </w:r>
          </w:p>
        </w:tc>
        <w:tc>
          <w:tcPr>
            <w:tcW w:w="4110" w:type="dxa"/>
          </w:tcPr>
          <w:p w14:paraId="2F50FB23" w14:textId="77777777" w:rsidR="00132832" w:rsidRPr="00131EBF" w:rsidRDefault="00132832" w:rsidP="00132832">
            <w:pPr>
              <w:rPr>
                <w:rFonts w:eastAsia="Cambria" w:cs="Cambria"/>
                <w:lang w:val="sv-SE"/>
              </w:rPr>
            </w:pPr>
            <w:r w:rsidRPr="00131EBF">
              <w:rPr>
                <w:rFonts w:eastAsia="Cambria" w:cs="Cambria"/>
                <w:lang w:val="sv-SE"/>
              </w:rPr>
              <w:t>Begrepp inom begravningsverksamheten; kyrkogårdsjuridik (även gravstenssäkerhet)</w:t>
            </w:r>
          </w:p>
        </w:tc>
        <w:tc>
          <w:tcPr>
            <w:tcW w:w="2694" w:type="dxa"/>
          </w:tcPr>
          <w:p w14:paraId="50BF4B86" w14:textId="77777777" w:rsidR="00132832" w:rsidRPr="00131EBF" w:rsidRDefault="00132832" w:rsidP="00132832">
            <w:pPr>
              <w:rPr>
                <w:rFonts w:eastAsia="Cambria" w:cs="Cambria"/>
                <w:lang w:val="sv-SE"/>
              </w:rPr>
            </w:pPr>
          </w:p>
        </w:tc>
      </w:tr>
      <w:tr w:rsidR="00132832" w:rsidRPr="008D6D76" w14:paraId="44B03561" w14:textId="77777777" w:rsidTr="000D3C4E">
        <w:tc>
          <w:tcPr>
            <w:tcW w:w="1985" w:type="dxa"/>
            <w:tcBorders>
              <w:bottom w:val="single" w:sz="4" w:space="0" w:color="auto"/>
            </w:tcBorders>
          </w:tcPr>
          <w:p w14:paraId="715D7D92" w14:textId="77777777" w:rsidR="00132832" w:rsidRPr="00030EEE" w:rsidRDefault="00132832" w:rsidP="00132832">
            <w:pPr>
              <w:rPr>
                <w:rFonts w:eastAsia="Calibri" w:cs="Calibri"/>
                <w:b/>
                <w:bCs/>
                <w:lang w:val="sv-SE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2AA72C1F" w14:textId="77777777" w:rsidR="00132832" w:rsidRPr="00FA64D0" w:rsidRDefault="00132832" w:rsidP="00132832">
            <w:pPr>
              <w:pStyle w:val="TableParagraph"/>
              <w:tabs>
                <w:tab w:val="left" w:pos="3469"/>
              </w:tabs>
              <w:spacing w:line="279" w:lineRule="exact"/>
              <w:ind w:left="66"/>
              <w:rPr>
                <w:b/>
                <w:lang w:val="sv-SE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A547242" w14:textId="77777777" w:rsidR="00132832" w:rsidRPr="00030EEE" w:rsidRDefault="00132832" w:rsidP="00132832">
            <w:pPr>
              <w:rPr>
                <w:rFonts w:eastAsia="Calibri" w:cs="Calibri"/>
                <w:b/>
                <w:bCs/>
                <w:lang w:val="sv-SE"/>
              </w:rPr>
            </w:pPr>
          </w:p>
        </w:tc>
      </w:tr>
      <w:tr w:rsidR="00132832" w:rsidRPr="008D6D76" w14:paraId="23099B90" w14:textId="77777777" w:rsidTr="000D3C4E">
        <w:tc>
          <w:tcPr>
            <w:tcW w:w="1985" w:type="dxa"/>
            <w:shd w:val="clear" w:color="auto" w:fill="D9D9D9" w:themeFill="background1" w:themeFillShade="D9"/>
          </w:tcPr>
          <w:p w14:paraId="36FC9731" w14:textId="77777777" w:rsidR="00132832" w:rsidRPr="00FA64D0" w:rsidRDefault="00132832" w:rsidP="00132832">
            <w:pPr>
              <w:rPr>
                <w:rFonts w:eastAsia="Calibri" w:cs="Calibri"/>
                <w:b/>
                <w:bCs/>
                <w:lang w:val="sv-SE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14:paraId="1340FB2F" w14:textId="1A8AC893" w:rsidR="00132832" w:rsidRPr="00FA64D0" w:rsidRDefault="00E66AD1" w:rsidP="00132832">
            <w:pPr>
              <w:pStyle w:val="TableParagraph"/>
              <w:tabs>
                <w:tab w:val="left" w:pos="3469"/>
              </w:tabs>
              <w:spacing w:line="279" w:lineRule="exact"/>
              <w:ind w:left="66"/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Tisdag </w:t>
            </w:r>
            <w:r w:rsidR="001E6CBF">
              <w:rPr>
                <w:b/>
                <w:lang w:val="sv-SE"/>
              </w:rPr>
              <w:t>2</w:t>
            </w:r>
            <w:r w:rsidR="00132832" w:rsidRPr="00FA64D0">
              <w:rPr>
                <w:b/>
                <w:lang w:val="sv-SE"/>
              </w:rPr>
              <w:t xml:space="preserve"> februari</w:t>
            </w:r>
          </w:p>
          <w:p w14:paraId="3EF0FF62" w14:textId="3989CD08" w:rsidR="00132832" w:rsidRPr="00FA64D0" w:rsidRDefault="00132832" w:rsidP="00132832">
            <w:pPr>
              <w:pStyle w:val="TableParagraph"/>
              <w:tabs>
                <w:tab w:val="left" w:pos="3469"/>
              </w:tabs>
              <w:spacing w:line="279" w:lineRule="exact"/>
              <w:ind w:left="66"/>
              <w:rPr>
                <w:rFonts w:eastAsia="Calibri" w:cs="Calibri"/>
                <w:b/>
                <w:bCs/>
                <w:lang w:val="sv-SE"/>
              </w:rPr>
            </w:pPr>
            <w:r w:rsidRPr="00FA64D0">
              <w:rPr>
                <w:b/>
                <w:i/>
                <w:lang w:val="sv-SE"/>
              </w:rPr>
              <w:t>Lokal:</w:t>
            </w:r>
            <w:r w:rsidRPr="00FA64D0">
              <w:rPr>
                <w:b/>
                <w:i/>
                <w:spacing w:val="-3"/>
                <w:lang w:val="sv-SE"/>
              </w:rPr>
              <w:t xml:space="preserve"> </w:t>
            </w:r>
            <w:r w:rsidR="001E6CBF">
              <w:rPr>
                <w:lang w:val="sv-SE"/>
              </w:rPr>
              <w:t>Digitalt genom Zoom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3E822D1E" w14:textId="77777777" w:rsidR="00132832" w:rsidRPr="00FA64D0" w:rsidRDefault="00132832" w:rsidP="00132832">
            <w:pPr>
              <w:rPr>
                <w:rFonts w:eastAsia="Calibri" w:cs="Calibri"/>
                <w:b/>
                <w:bCs/>
                <w:lang w:val="sv-SE"/>
              </w:rPr>
            </w:pPr>
          </w:p>
        </w:tc>
      </w:tr>
      <w:tr w:rsidR="00132832" w:rsidRPr="008D6D76" w14:paraId="0114F0AD" w14:textId="77777777" w:rsidTr="00FE34DA">
        <w:tc>
          <w:tcPr>
            <w:tcW w:w="1985" w:type="dxa"/>
          </w:tcPr>
          <w:p w14:paraId="42A1979D" w14:textId="12896247" w:rsidR="00132832" w:rsidRPr="003665F0" w:rsidRDefault="003665F0" w:rsidP="00132832">
            <w:pPr>
              <w:rPr>
                <w:rFonts w:eastAsia="Cambria" w:cs="Cambria"/>
                <w:lang w:val="sv-SE"/>
              </w:rPr>
            </w:pPr>
            <w:r w:rsidRPr="003665F0">
              <w:rPr>
                <w:rFonts w:eastAsia="Cambria" w:cs="Cambria"/>
                <w:lang w:val="sv-SE"/>
              </w:rPr>
              <w:t>0</w:t>
            </w:r>
            <w:r w:rsidR="008C1F84">
              <w:rPr>
                <w:rFonts w:eastAsia="Cambria" w:cs="Cambria"/>
                <w:lang w:val="sv-SE"/>
              </w:rPr>
              <w:t>9</w:t>
            </w:r>
            <w:r w:rsidRPr="003665F0">
              <w:rPr>
                <w:rFonts w:eastAsia="Cambria" w:cs="Cambria"/>
                <w:lang w:val="sv-SE"/>
              </w:rPr>
              <w:t>.0</w:t>
            </w:r>
            <w:r w:rsidR="008C1F84">
              <w:rPr>
                <w:rFonts w:eastAsia="Cambria" w:cs="Cambria"/>
                <w:lang w:val="sv-SE"/>
              </w:rPr>
              <w:t>0</w:t>
            </w:r>
            <w:r w:rsidRPr="003665F0">
              <w:rPr>
                <w:rFonts w:eastAsia="Cambria" w:cs="Cambria"/>
                <w:lang w:val="sv-SE"/>
              </w:rPr>
              <w:t>-10</w:t>
            </w:r>
            <w:r w:rsidR="00132832" w:rsidRPr="003665F0">
              <w:rPr>
                <w:rFonts w:eastAsia="Cambria" w:cs="Cambria"/>
                <w:lang w:val="sv-SE"/>
              </w:rPr>
              <w:t>.00</w:t>
            </w:r>
          </w:p>
          <w:p w14:paraId="4C4233A2" w14:textId="748F0848" w:rsidR="00132832" w:rsidRPr="003665F0" w:rsidRDefault="00132832" w:rsidP="00132832">
            <w:pPr>
              <w:rPr>
                <w:rFonts w:eastAsia="Cambria" w:cs="Cambria"/>
                <w:lang w:val="sv-SE"/>
              </w:rPr>
            </w:pPr>
          </w:p>
        </w:tc>
        <w:tc>
          <w:tcPr>
            <w:tcW w:w="4110" w:type="dxa"/>
          </w:tcPr>
          <w:p w14:paraId="22C3A046" w14:textId="77777777" w:rsidR="00132832" w:rsidRPr="003665F0" w:rsidRDefault="00132832" w:rsidP="00132832">
            <w:pPr>
              <w:rPr>
                <w:rFonts w:eastAsia="Cambria" w:cs="Cambria"/>
                <w:lang w:val="sv-SE"/>
              </w:rPr>
            </w:pPr>
            <w:r w:rsidRPr="003665F0">
              <w:rPr>
                <w:rFonts w:eastAsia="Cambria" w:cs="Cambria"/>
                <w:lang w:val="sv-SE"/>
              </w:rPr>
              <w:t>Arbetsmiljö;</w:t>
            </w:r>
            <w:r w:rsidRPr="003665F0">
              <w:rPr>
                <w:rFonts w:eastAsia="Cambria" w:cs="Cambria"/>
                <w:spacing w:val="-11"/>
                <w:lang w:val="sv-SE"/>
              </w:rPr>
              <w:t xml:space="preserve"> </w:t>
            </w:r>
            <w:r w:rsidRPr="003665F0">
              <w:rPr>
                <w:rFonts w:eastAsia="Cambria" w:cs="Cambria"/>
                <w:lang w:val="sv-SE"/>
              </w:rPr>
              <w:t>lagar, tillämpningar</w:t>
            </w:r>
            <w:r w:rsidRPr="003665F0">
              <w:rPr>
                <w:rFonts w:eastAsia="Cambria" w:cs="Cambria"/>
                <w:spacing w:val="-4"/>
                <w:lang w:val="sv-SE"/>
              </w:rPr>
              <w:t xml:space="preserve"> </w:t>
            </w:r>
            <w:r w:rsidRPr="003665F0">
              <w:rPr>
                <w:rFonts w:eastAsia="Cambria" w:cs="Cambria"/>
                <w:lang w:val="sv-SE"/>
              </w:rPr>
              <w:t>och</w:t>
            </w:r>
            <w:r w:rsidRPr="003665F0">
              <w:rPr>
                <w:rFonts w:eastAsia="Cambria" w:cs="Cambria"/>
                <w:spacing w:val="-4"/>
                <w:lang w:val="sv-SE"/>
              </w:rPr>
              <w:t xml:space="preserve"> </w:t>
            </w:r>
            <w:r w:rsidRPr="003665F0">
              <w:rPr>
                <w:rFonts w:eastAsia="Cambria" w:cs="Cambria"/>
                <w:lang w:val="sv-SE"/>
              </w:rPr>
              <w:t>verkliga</w:t>
            </w:r>
            <w:r w:rsidRPr="003665F0">
              <w:rPr>
                <w:rFonts w:eastAsia="Cambria" w:cs="Cambria"/>
                <w:spacing w:val="-3"/>
                <w:lang w:val="sv-SE"/>
              </w:rPr>
              <w:t xml:space="preserve"> </w:t>
            </w:r>
            <w:r w:rsidRPr="003665F0">
              <w:rPr>
                <w:rFonts w:eastAsia="Cambria" w:cs="Cambria"/>
                <w:lang w:val="sv-SE"/>
              </w:rPr>
              <w:t>fall</w:t>
            </w:r>
          </w:p>
        </w:tc>
        <w:tc>
          <w:tcPr>
            <w:tcW w:w="2694" w:type="dxa"/>
          </w:tcPr>
          <w:p w14:paraId="45E86FC7" w14:textId="77777777" w:rsidR="00132832" w:rsidRPr="003665F0" w:rsidRDefault="00132832" w:rsidP="00132832">
            <w:pPr>
              <w:rPr>
                <w:rFonts w:eastAsia="Calibri" w:cs="Calibri"/>
                <w:bCs/>
                <w:lang w:val="sv-SE"/>
              </w:rPr>
            </w:pPr>
          </w:p>
        </w:tc>
      </w:tr>
      <w:tr w:rsidR="003665F0" w:rsidRPr="008D6D76" w14:paraId="1CD62564" w14:textId="77777777" w:rsidTr="00FE34DA">
        <w:tc>
          <w:tcPr>
            <w:tcW w:w="1985" w:type="dxa"/>
          </w:tcPr>
          <w:p w14:paraId="1B61C5FC" w14:textId="1A42B155" w:rsidR="003665F0" w:rsidRPr="003665F0" w:rsidRDefault="003665F0" w:rsidP="00132832">
            <w:pPr>
              <w:rPr>
                <w:rFonts w:eastAsia="Cambria" w:cs="Cambria"/>
                <w:lang w:val="sv-SE"/>
              </w:rPr>
            </w:pPr>
            <w:r w:rsidRPr="003665F0">
              <w:rPr>
                <w:rFonts w:eastAsia="Cambria" w:cs="Cambria"/>
                <w:lang w:val="sv-SE"/>
              </w:rPr>
              <w:t>10.</w:t>
            </w:r>
            <w:r>
              <w:rPr>
                <w:rFonts w:eastAsia="Cambria" w:cs="Cambria"/>
                <w:lang w:val="sv-SE"/>
              </w:rPr>
              <w:t xml:space="preserve">00 </w:t>
            </w:r>
            <w:r w:rsidRPr="003665F0">
              <w:rPr>
                <w:rFonts w:eastAsia="Cambria" w:cs="Cambria"/>
                <w:lang w:val="sv-SE"/>
              </w:rPr>
              <w:t>-1</w:t>
            </w:r>
            <w:r w:rsidR="008C1F84">
              <w:rPr>
                <w:rFonts w:eastAsia="Cambria" w:cs="Cambria"/>
                <w:lang w:val="sv-SE"/>
              </w:rPr>
              <w:t>0</w:t>
            </w:r>
            <w:r>
              <w:rPr>
                <w:rFonts w:eastAsia="Cambria" w:cs="Cambria"/>
                <w:lang w:val="sv-SE"/>
              </w:rPr>
              <w:t>.</w:t>
            </w:r>
            <w:r w:rsidR="008C1F84">
              <w:rPr>
                <w:rFonts w:eastAsia="Cambria" w:cs="Cambria"/>
                <w:lang w:val="sv-SE"/>
              </w:rPr>
              <w:t>2</w:t>
            </w:r>
            <w:r>
              <w:rPr>
                <w:rFonts w:eastAsia="Cambria" w:cs="Cambria"/>
                <w:lang w:val="sv-SE"/>
              </w:rPr>
              <w:t>0</w:t>
            </w:r>
          </w:p>
        </w:tc>
        <w:tc>
          <w:tcPr>
            <w:tcW w:w="4110" w:type="dxa"/>
          </w:tcPr>
          <w:p w14:paraId="10F523AD" w14:textId="2224550E" w:rsidR="003665F0" w:rsidRPr="003665F0" w:rsidRDefault="008C1F84" w:rsidP="00132832">
            <w:pPr>
              <w:rPr>
                <w:rFonts w:eastAsia="Cambria" w:cs="Cambria"/>
                <w:lang w:val="sv-SE"/>
              </w:rPr>
            </w:pPr>
            <w:r>
              <w:rPr>
                <w:rFonts w:eastAsia="Cambria" w:cs="Cambria"/>
                <w:lang w:val="sv-SE"/>
              </w:rPr>
              <w:t>Paus</w:t>
            </w:r>
          </w:p>
        </w:tc>
        <w:tc>
          <w:tcPr>
            <w:tcW w:w="2694" w:type="dxa"/>
          </w:tcPr>
          <w:p w14:paraId="27665BA2" w14:textId="77777777" w:rsidR="003665F0" w:rsidRPr="003665F0" w:rsidRDefault="003665F0" w:rsidP="00705F21">
            <w:pPr>
              <w:rPr>
                <w:rFonts w:eastAsia="Calibri" w:cs="Calibri"/>
                <w:bCs/>
                <w:lang w:val="sv-SE"/>
              </w:rPr>
            </w:pPr>
          </w:p>
        </w:tc>
      </w:tr>
      <w:tr w:rsidR="00132832" w:rsidRPr="008D6D76" w14:paraId="2F9C5808" w14:textId="77777777" w:rsidTr="00FE34DA">
        <w:tc>
          <w:tcPr>
            <w:tcW w:w="1985" w:type="dxa"/>
          </w:tcPr>
          <w:p w14:paraId="5E652CC1" w14:textId="1D95BF28" w:rsidR="00132832" w:rsidRPr="00131EBF" w:rsidRDefault="00132832" w:rsidP="00E66AD1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  <w:r w:rsidRPr="00131EBF">
              <w:rPr>
                <w:rFonts w:eastAsia="Cambria" w:cs="Cambria"/>
                <w:lang w:val="sv-SE"/>
              </w:rPr>
              <w:t>1</w:t>
            </w:r>
            <w:r w:rsidR="008C1F84">
              <w:rPr>
                <w:rFonts w:eastAsia="Cambria" w:cs="Cambria"/>
                <w:lang w:val="sv-SE"/>
              </w:rPr>
              <w:t>0</w:t>
            </w:r>
            <w:r w:rsidRPr="00131EBF">
              <w:rPr>
                <w:rFonts w:eastAsia="Cambria" w:cs="Cambria"/>
                <w:lang w:val="sv-SE"/>
              </w:rPr>
              <w:t>.</w:t>
            </w:r>
            <w:r w:rsidR="008C1F84">
              <w:rPr>
                <w:rFonts w:eastAsia="Cambria" w:cs="Cambria"/>
                <w:lang w:val="sv-SE"/>
              </w:rPr>
              <w:t>2</w:t>
            </w:r>
            <w:r w:rsidRPr="00131EBF">
              <w:rPr>
                <w:rFonts w:eastAsia="Cambria" w:cs="Cambria"/>
                <w:lang w:val="sv-SE"/>
              </w:rPr>
              <w:t>0-12.00</w:t>
            </w:r>
          </w:p>
        </w:tc>
        <w:tc>
          <w:tcPr>
            <w:tcW w:w="4110" w:type="dxa"/>
          </w:tcPr>
          <w:p w14:paraId="6A72CBE1" w14:textId="77777777" w:rsidR="00132832" w:rsidRPr="00131EBF" w:rsidRDefault="00132832" w:rsidP="00132832">
            <w:pPr>
              <w:pStyle w:val="TableParagraph"/>
              <w:tabs>
                <w:tab w:val="left" w:pos="3469"/>
              </w:tabs>
              <w:spacing w:line="241" w:lineRule="auto"/>
              <w:ind w:right="770"/>
              <w:rPr>
                <w:lang w:val="sv-SE"/>
              </w:rPr>
            </w:pPr>
            <w:r w:rsidRPr="00131EBF">
              <w:rPr>
                <w:spacing w:val="-9"/>
                <w:lang w:val="sv-SE"/>
              </w:rPr>
              <w:t>Ekonomi och ledarskap</w:t>
            </w:r>
          </w:p>
        </w:tc>
        <w:tc>
          <w:tcPr>
            <w:tcW w:w="2694" w:type="dxa"/>
          </w:tcPr>
          <w:p w14:paraId="51045E23" w14:textId="77777777" w:rsidR="00132832" w:rsidRPr="00E66AD1" w:rsidRDefault="00132832" w:rsidP="00132832">
            <w:pPr>
              <w:rPr>
                <w:spacing w:val="-1"/>
                <w:highlight w:val="green"/>
                <w:lang w:val="sv-SE"/>
              </w:rPr>
            </w:pPr>
          </w:p>
        </w:tc>
      </w:tr>
      <w:tr w:rsidR="00132832" w:rsidRPr="008D6D76" w14:paraId="126C8C17" w14:textId="77777777" w:rsidTr="00FE34DA">
        <w:tc>
          <w:tcPr>
            <w:tcW w:w="1985" w:type="dxa"/>
          </w:tcPr>
          <w:p w14:paraId="1BE9F34A" w14:textId="77777777" w:rsidR="00132832" w:rsidRPr="00FA64D0" w:rsidRDefault="00132832" w:rsidP="00132832">
            <w:pPr>
              <w:rPr>
                <w:rFonts w:eastAsia="Calibri" w:cs="Calibri"/>
                <w:b/>
                <w:bCs/>
                <w:lang w:val="sv-SE"/>
              </w:rPr>
            </w:pPr>
          </w:p>
        </w:tc>
        <w:tc>
          <w:tcPr>
            <w:tcW w:w="4110" w:type="dxa"/>
          </w:tcPr>
          <w:p w14:paraId="79272330" w14:textId="77777777" w:rsidR="00132832" w:rsidRPr="00FA64D0" w:rsidRDefault="00132832" w:rsidP="00132832">
            <w:pPr>
              <w:rPr>
                <w:rFonts w:eastAsia="Calibri" w:cs="Calibri"/>
                <w:b/>
                <w:bCs/>
                <w:lang w:val="sv-SE"/>
              </w:rPr>
            </w:pPr>
            <w:r w:rsidRPr="00A8485D">
              <w:rPr>
                <w:lang w:val="sv-SE"/>
              </w:rPr>
              <w:t>LUNCH</w:t>
            </w:r>
          </w:p>
        </w:tc>
        <w:tc>
          <w:tcPr>
            <w:tcW w:w="2694" w:type="dxa"/>
          </w:tcPr>
          <w:p w14:paraId="6D7DE950" w14:textId="77777777" w:rsidR="00132832" w:rsidRPr="00E66AD1" w:rsidRDefault="00132832" w:rsidP="00132832">
            <w:pPr>
              <w:rPr>
                <w:rFonts w:eastAsia="Calibri" w:cs="Calibri"/>
                <w:b/>
                <w:bCs/>
                <w:highlight w:val="green"/>
                <w:lang w:val="sv-SE"/>
              </w:rPr>
            </w:pPr>
          </w:p>
        </w:tc>
      </w:tr>
      <w:tr w:rsidR="00132832" w:rsidRPr="008D6D76" w14:paraId="04216F33" w14:textId="77777777" w:rsidTr="00FE34DA">
        <w:tc>
          <w:tcPr>
            <w:tcW w:w="1985" w:type="dxa"/>
          </w:tcPr>
          <w:p w14:paraId="694702BA" w14:textId="77777777" w:rsidR="00132832" w:rsidRPr="00FA64D0" w:rsidRDefault="00132832" w:rsidP="00E66AD1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  <w:r w:rsidRPr="00FA64D0">
              <w:rPr>
                <w:rFonts w:eastAsia="Cambria" w:cs="Cambria"/>
                <w:lang w:val="sv-SE"/>
              </w:rPr>
              <w:t>13.00-14.00</w:t>
            </w:r>
          </w:p>
        </w:tc>
        <w:tc>
          <w:tcPr>
            <w:tcW w:w="4110" w:type="dxa"/>
          </w:tcPr>
          <w:p w14:paraId="6440987F" w14:textId="77777777" w:rsidR="00132832" w:rsidRPr="00FA64D0" w:rsidRDefault="00132832" w:rsidP="00132832">
            <w:pPr>
              <w:pStyle w:val="TableParagraph"/>
              <w:rPr>
                <w:lang w:val="sv-SE"/>
              </w:rPr>
            </w:pPr>
            <w:r w:rsidRPr="00FA64D0">
              <w:rPr>
                <w:lang w:val="sv-SE"/>
              </w:rPr>
              <w:t>Skötselkostnader och nyckeltal</w:t>
            </w:r>
          </w:p>
        </w:tc>
        <w:tc>
          <w:tcPr>
            <w:tcW w:w="2694" w:type="dxa"/>
          </w:tcPr>
          <w:p w14:paraId="1D2734CD" w14:textId="77777777" w:rsidR="00132832" w:rsidRPr="00E66AD1" w:rsidRDefault="00132832" w:rsidP="00132832">
            <w:pPr>
              <w:rPr>
                <w:spacing w:val="-1"/>
                <w:highlight w:val="green"/>
                <w:lang w:val="sv-SE"/>
              </w:rPr>
            </w:pPr>
          </w:p>
        </w:tc>
      </w:tr>
      <w:tr w:rsidR="00132832" w:rsidRPr="008D6D76" w14:paraId="21634625" w14:textId="77777777" w:rsidTr="00FE34DA">
        <w:tc>
          <w:tcPr>
            <w:tcW w:w="1985" w:type="dxa"/>
          </w:tcPr>
          <w:p w14:paraId="11B39906" w14:textId="40EE7B78" w:rsidR="00132832" w:rsidRPr="00FA64D0" w:rsidRDefault="00132832" w:rsidP="00E66AD1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  <w:r w:rsidRPr="00FA64D0">
              <w:rPr>
                <w:rFonts w:eastAsia="Cambria" w:cs="Cambria"/>
                <w:lang w:val="sv-SE"/>
              </w:rPr>
              <w:t>14.00–16.</w:t>
            </w:r>
            <w:r w:rsidR="008C1F84">
              <w:rPr>
                <w:rFonts w:eastAsia="Cambria" w:cs="Cambria"/>
                <w:lang w:val="sv-SE"/>
              </w:rPr>
              <w:t>00</w:t>
            </w:r>
          </w:p>
          <w:p w14:paraId="32023613" w14:textId="40B82C14" w:rsidR="008C1F84" w:rsidRPr="00FA64D0" w:rsidRDefault="008C1F84" w:rsidP="008C1F84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</w:p>
          <w:p w14:paraId="19E147E7" w14:textId="6AD0CD26" w:rsidR="00132832" w:rsidRPr="00FA64D0" w:rsidRDefault="00132832" w:rsidP="00E66AD1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</w:p>
        </w:tc>
        <w:tc>
          <w:tcPr>
            <w:tcW w:w="4110" w:type="dxa"/>
          </w:tcPr>
          <w:p w14:paraId="729029F4" w14:textId="3A79198B" w:rsidR="00132832" w:rsidRPr="00FA64D0" w:rsidRDefault="00132832" w:rsidP="00132832">
            <w:pPr>
              <w:pStyle w:val="TableParagraph"/>
              <w:rPr>
                <w:lang w:val="sv-SE"/>
              </w:rPr>
            </w:pPr>
            <w:r>
              <w:rPr>
                <w:lang w:val="sv-SE"/>
              </w:rPr>
              <w:t>Grupparbete med presentation och diskussion</w:t>
            </w:r>
            <w:r w:rsidRPr="00FA64D0">
              <w:rPr>
                <w:spacing w:val="-8"/>
                <w:lang w:val="sv-SE"/>
              </w:rPr>
              <w:t xml:space="preserve"> </w:t>
            </w:r>
          </w:p>
          <w:p w14:paraId="1FA668F5" w14:textId="52D5B014" w:rsidR="00132832" w:rsidRPr="00FA64D0" w:rsidRDefault="00132832" w:rsidP="00132832">
            <w:pPr>
              <w:pStyle w:val="TableParagraph"/>
              <w:rPr>
                <w:rFonts w:eastAsia="Calibri" w:cs="Calibri"/>
                <w:b/>
                <w:bCs/>
                <w:lang w:val="sv-SE"/>
              </w:rPr>
            </w:pPr>
          </w:p>
        </w:tc>
        <w:tc>
          <w:tcPr>
            <w:tcW w:w="2694" w:type="dxa"/>
          </w:tcPr>
          <w:p w14:paraId="4E154776" w14:textId="77777777" w:rsidR="00D35390" w:rsidRPr="00E66AD1" w:rsidRDefault="00D35390" w:rsidP="00705F21">
            <w:pPr>
              <w:rPr>
                <w:rFonts w:eastAsia="Calibri" w:cs="Calibri"/>
                <w:b/>
                <w:bCs/>
                <w:highlight w:val="green"/>
                <w:lang w:val="sv-SE"/>
              </w:rPr>
            </w:pPr>
          </w:p>
        </w:tc>
      </w:tr>
    </w:tbl>
    <w:p w14:paraId="7886CFD5" w14:textId="77777777" w:rsidR="00171948" w:rsidRPr="008D6D76" w:rsidRDefault="00171948" w:rsidP="00657A51">
      <w:pPr>
        <w:spacing w:after="0"/>
        <w:rPr>
          <w:rFonts w:eastAsia="Calibri" w:cs="Calibri"/>
          <w:b/>
          <w:bCs/>
          <w:sz w:val="23"/>
          <w:szCs w:val="23"/>
        </w:rPr>
      </w:pPr>
    </w:p>
    <w:p w14:paraId="6A4BD382" w14:textId="77777777" w:rsidR="0079718C" w:rsidRDefault="0079718C" w:rsidP="00657A51">
      <w:pPr>
        <w:pStyle w:val="Rubrik2"/>
        <w:ind w:left="136"/>
        <w:rPr>
          <w:rFonts w:asciiTheme="minorHAnsi" w:hAnsiTheme="minorHAnsi"/>
          <w:lang w:val="sv-SE"/>
        </w:rPr>
      </w:pPr>
      <w:bookmarkStart w:id="2" w:name="_TOC_250017"/>
    </w:p>
    <w:p w14:paraId="25A105F4" w14:textId="77777777" w:rsidR="0079718C" w:rsidRDefault="0079718C" w:rsidP="00657A51">
      <w:pPr>
        <w:pStyle w:val="Rubrik2"/>
        <w:ind w:left="136"/>
        <w:rPr>
          <w:rFonts w:asciiTheme="minorHAnsi" w:hAnsiTheme="minorHAnsi"/>
          <w:lang w:val="sv-SE"/>
        </w:rPr>
      </w:pPr>
    </w:p>
    <w:p w14:paraId="7696CA41" w14:textId="77777777" w:rsidR="0079718C" w:rsidRDefault="0079718C" w:rsidP="00657A51">
      <w:pPr>
        <w:pStyle w:val="Rubrik2"/>
        <w:ind w:left="136"/>
        <w:rPr>
          <w:rFonts w:asciiTheme="minorHAnsi" w:hAnsiTheme="minorHAnsi"/>
          <w:lang w:val="sv-SE"/>
        </w:rPr>
      </w:pPr>
    </w:p>
    <w:p w14:paraId="66E008C6" w14:textId="2D6E2BE5" w:rsidR="00171948" w:rsidRPr="00DE4010" w:rsidRDefault="00171948" w:rsidP="00657A51">
      <w:pPr>
        <w:pStyle w:val="Rubrik2"/>
        <w:ind w:left="136"/>
        <w:rPr>
          <w:rFonts w:asciiTheme="minorHAnsi" w:hAnsiTheme="minorHAnsi"/>
          <w:b w:val="0"/>
          <w:bCs w:val="0"/>
          <w:lang w:val="sv-SE"/>
        </w:rPr>
      </w:pPr>
      <w:r w:rsidRPr="00DE4010">
        <w:rPr>
          <w:rFonts w:asciiTheme="minorHAnsi" w:hAnsiTheme="minorHAnsi"/>
          <w:lang w:val="sv-SE"/>
        </w:rPr>
        <w:t>TRÄFF</w:t>
      </w:r>
      <w:r w:rsidRPr="00DE4010">
        <w:rPr>
          <w:rFonts w:asciiTheme="minorHAnsi" w:hAnsiTheme="minorHAnsi"/>
          <w:spacing w:val="-8"/>
          <w:lang w:val="sv-SE"/>
        </w:rPr>
        <w:t xml:space="preserve"> </w:t>
      </w:r>
      <w:r w:rsidRPr="00DE4010">
        <w:rPr>
          <w:rFonts w:asciiTheme="minorHAnsi" w:hAnsiTheme="minorHAnsi"/>
          <w:lang w:val="sv-SE"/>
        </w:rPr>
        <w:t>2</w:t>
      </w:r>
      <w:r w:rsidRPr="00DE4010">
        <w:rPr>
          <w:rFonts w:asciiTheme="minorHAnsi" w:hAnsiTheme="minorHAnsi"/>
          <w:spacing w:val="-8"/>
          <w:lang w:val="sv-SE"/>
        </w:rPr>
        <w:t xml:space="preserve"> </w:t>
      </w:r>
      <w:r w:rsidR="00E3142E" w:rsidRPr="00DE4010">
        <w:rPr>
          <w:rFonts w:asciiTheme="minorHAnsi" w:hAnsiTheme="minorHAnsi"/>
          <w:spacing w:val="-8"/>
          <w:lang w:val="sv-SE"/>
        </w:rPr>
        <w:t xml:space="preserve">– </w:t>
      </w:r>
      <w:r w:rsidR="00E3142E" w:rsidRPr="00DE4010">
        <w:rPr>
          <w:rFonts w:asciiTheme="minorHAnsi" w:hAnsiTheme="minorHAnsi"/>
          <w:lang w:val="sv-SE"/>
        </w:rPr>
        <w:t>K</w:t>
      </w:r>
      <w:r w:rsidRPr="00DE4010">
        <w:rPr>
          <w:rFonts w:asciiTheme="minorHAnsi" w:hAnsiTheme="minorHAnsi"/>
          <w:lang w:val="sv-SE"/>
        </w:rPr>
        <w:t>ultur</w:t>
      </w:r>
      <w:bookmarkEnd w:id="2"/>
      <w:r w:rsidR="00E3142E" w:rsidRPr="00DE4010">
        <w:rPr>
          <w:rFonts w:asciiTheme="minorHAnsi" w:hAnsiTheme="minorHAnsi"/>
          <w:lang w:val="sv-SE"/>
        </w:rPr>
        <w:t>arv, vård- och underhållsplaner och lagstiftning</w:t>
      </w:r>
    </w:p>
    <w:p w14:paraId="3BBD916F" w14:textId="77777777" w:rsidR="00171948" w:rsidRPr="008D6D76" w:rsidRDefault="00171948" w:rsidP="00657A51">
      <w:pPr>
        <w:spacing w:after="0"/>
        <w:rPr>
          <w:rFonts w:eastAsia="Calibri" w:cs="Calibri"/>
          <w:b/>
          <w:bCs/>
          <w:sz w:val="17"/>
          <w:szCs w:val="17"/>
        </w:rPr>
      </w:pPr>
    </w:p>
    <w:tbl>
      <w:tblPr>
        <w:tblStyle w:val="Tabellrutnt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4252"/>
        <w:gridCol w:w="2694"/>
      </w:tblGrid>
      <w:tr w:rsidR="00171948" w:rsidRPr="008D6D76" w14:paraId="75A811BD" w14:textId="77777777" w:rsidTr="000D3C4E">
        <w:tc>
          <w:tcPr>
            <w:tcW w:w="1843" w:type="dxa"/>
            <w:shd w:val="clear" w:color="auto" w:fill="D9D9D9" w:themeFill="background1" w:themeFillShade="D9"/>
          </w:tcPr>
          <w:p w14:paraId="728132AD" w14:textId="77777777" w:rsidR="00171948" w:rsidRPr="00E3142E" w:rsidRDefault="00171948" w:rsidP="00657A51">
            <w:pPr>
              <w:rPr>
                <w:rFonts w:eastAsia="Calibri" w:cs="Calibri"/>
                <w:b/>
                <w:bCs/>
                <w:lang w:val="sv-SE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61821181" w14:textId="05A8CC31" w:rsidR="00171948" w:rsidRPr="009D1DD8" w:rsidRDefault="00171948" w:rsidP="00657A51">
            <w:pPr>
              <w:pStyle w:val="Rubrik3"/>
              <w:ind w:left="0"/>
              <w:outlineLvl w:val="2"/>
              <w:rPr>
                <w:rFonts w:asciiTheme="minorHAnsi" w:hAnsiTheme="minorHAnsi"/>
                <w:b w:val="0"/>
                <w:bCs w:val="0"/>
                <w:sz w:val="22"/>
                <w:szCs w:val="22"/>
                <w:lang w:val="sv-SE"/>
              </w:rPr>
            </w:pPr>
            <w:r w:rsidRPr="009D1DD8">
              <w:rPr>
                <w:rFonts w:asciiTheme="minorHAnsi" w:hAnsiTheme="minorHAnsi"/>
                <w:sz w:val="22"/>
                <w:szCs w:val="22"/>
                <w:lang w:val="sv-SE"/>
              </w:rPr>
              <w:t>Måndag</w:t>
            </w:r>
            <w:r w:rsidRPr="009D1DD8">
              <w:rPr>
                <w:rFonts w:asciiTheme="minorHAnsi" w:hAnsiTheme="minorHAnsi"/>
                <w:spacing w:val="-1"/>
                <w:sz w:val="22"/>
                <w:szCs w:val="22"/>
                <w:lang w:val="sv-SE"/>
              </w:rPr>
              <w:t xml:space="preserve"> </w:t>
            </w:r>
            <w:r w:rsidR="001E6CBF">
              <w:rPr>
                <w:rFonts w:asciiTheme="minorHAnsi" w:hAnsiTheme="minorHAnsi"/>
                <w:sz w:val="22"/>
                <w:szCs w:val="22"/>
                <w:lang w:val="sv-SE"/>
              </w:rPr>
              <w:t>1</w:t>
            </w:r>
            <w:r w:rsidRPr="009D1DD8">
              <w:rPr>
                <w:rFonts w:asciiTheme="minorHAnsi" w:hAnsiTheme="minorHAnsi"/>
                <w:spacing w:val="-1"/>
                <w:sz w:val="22"/>
                <w:szCs w:val="22"/>
                <w:lang w:val="sv-SE"/>
              </w:rPr>
              <w:t xml:space="preserve"> </w:t>
            </w:r>
            <w:r w:rsidRPr="009D1DD8">
              <w:rPr>
                <w:rFonts w:asciiTheme="minorHAnsi" w:hAnsiTheme="minorHAnsi"/>
                <w:sz w:val="22"/>
                <w:szCs w:val="22"/>
                <w:lang w:val="sv-SE"/>
              </w:rPr>
              <w:t>mars</w:t>
            </w:r>
          </w:p>
          <w:p w14:paraId="55E6690A" w14:textId="77845555" w:rsidR="00171948" w:rsidRPr="009D1DD8" w:rsidRDefault="00726666" w:rsidP="00657A51">
            <w:pPr>
              <w:rPr>
                <w:rFonts w:eastAsia="Calibri" w:cs="Calibri"/>
                <w:b/>
                <w:bCs/>
                <w:lang w:val="sv-SE"/>
              </w:rPr>
            </w:pPr>
            <w:r w:rsidRPr="009D1DD8">
              <w:rPr>
                <w:b/>
                <w:i/>
                <w:lang w:val="sv-SE"/>
              </w:rPr>
              <w:t>Lokal:</w:t>
            </w:r>
            <w:r w:rsidRPr="009D1DD8">
              <w:rPr>
                <w:b/>
                <w:i/>
                <w:spacing w:val="-3"/>
                <w:lang w:val="sv-SE"/>
              </w:rPr>
              <w:t xml:space="preserve"> </w:t>
            </w:r>
            <w:r w:rsidR="001E6CBF">
              <w:rPr>
                <w:lang w:val="sv-SE"/>
              </w:rPr>
              <w:t>Digitalt genom Zoom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0358830C" w14:textId="77777777" w:rsidR="00171948" w:rsidRPr="00AE2B9D" w:rsidRDefault="00171948" w:rsidP="00657A51">
            <w:pPr>
              <w:rPr>
                <w:rFonts w:eastAsia="Calibri" w:cs="Calibri"/>
                <w:b/>
                <w:bCs/>
                <w:lang w:val="sv-SE"/>
              </w:rPr>
            </w:pPr>
            <w:r w:rsidRPr="00AE2B9D">
              <w:rPr>
                <w:b/>
                <w:lang w:val="sv-SE"/>
              </w:rPr>
              <w:t>Föreläsare</w:t>
            </w:r>
          </w:p>
        </w:tc>
      </w:tr>
      <w:tr w:rsidR="00171948" w:rsidRPr="008D6D76" w14:paraId="1FAF17E5" w14:textId="77777777" w:rsidTr="007A2BBB">
        <w:tc>
          <w:tcPr>
            <w:tcW w:w="1843" w:type="dxa"/>
          </w:tcPr>
          <w:p w14:paraId="4BBD6A35" w14:textId="77777777" w:rsidR="00171948" w:rsidRPr="00AE2B9D" w:rsidRDefault="00171948" w:rsidP="008C1F84">
            <w:pPr>
              <w:pStyle w:val="TableParagraph"/>
              <w:spacing w:line="279" w:lineRule="exact"/>
              <w:rPr>
                <w:rFonts w:eastAsia="Cambria" w:cs="Cambria"/>
                <w:lang w:val="sv-SE"/>
              </w:rPr>
            </w:pPr>
            <w:r w:rsidRPr="00AE2B9D">
              <w:rPr>
                <w:rFonts w:eastAsia="Cambria" w:cs="Cambria"/>
                <w:lang w:val="sv-SE"/>
              </w:rPr>
              <w:t>09.00-­‐09.10</w:t>
            </w:r>
          </w:p>
          <w:p w14:paraId="3CA0587C" w14:textId="77777777" w:rsidR="00171948" w:rsidRPr="00AE2B9D" w:rsidRDefault="00171948" w:rsidP="008C1F84">
            <w:pPr>
              <w:pStyle w:val="TableParagraph"/>
              <w:spacing w:line="279" w:lineRule="exact"/>
              <w:rPr>
                <w:rFonts w:eastAsia="Calibri" w:cs="Calibri"/>
                <w:b/>
                <w:bCs/>
                <w:lang w:val="sv-SE"/>
              </w:rPr>
            </w:pPr>
          </w:p>
        </w:tc>
        <w:tc>
          <w:tcPr>
            <w:tcW w:w="4252" w:type="dxa"/>
          </w:tcPr>
          <w:p w14:paraId="6E6F4FBB" w14:textId="77777777" w:rsidR="00171948" w:rsidRPr="009D1DD8" w:rsidRDefault="00171948" w:rsidP="008C1F84">
            <w:pPr>
              <w:pStyle w:val="TableParagraph"/>
              <w:spacing w:line="278" w:lineRule="exact"/>
              <w:rPr>
                <w:spacing w:val="-1"/>
                <w:lang w:val="sv-SE"/>
              </w:rPr>
            </w:pPr>
            <w:r w:rsidRPr="009D1DD8">
              <w:rPr>
                <w:spacing w:val="-1"/>
                <w:lang w:val="sv-SE"/>
              </w:rPr>
              <w:t>Introduktion</w:t>
            </w:r>
            <w:r w:rsidRPr="009D1DD8">
              <w:rPr>
                <w:spacing w:val="-4"/>
                <w:lang w:val="sv-SE"/>
              </w:rPr>
              <w:t xml:space="preserve"> </w:t>
            </w:r>
            <w:r w:rsidRPr="009D1DD8">
              <w:rPr>
                <w:spacing w:val="-1"/>
                <w:lang w:val="sv-SE"/>
              </w:rPr>
              <w:t>träff</w:t>
            </w:r>
            <w:r w:rsidRPr="009D1DD8">
              <w:rPr>
                <w:spacing w:val="-4"/>
                <w:lang w:val="sv-SE"/>
              </w:rPr>
              <w:t xml:space="preserve"> </w:t>
            </w:r>
            <w:r w:rsidRPr="009D1DD8">
              <w:rPr>
                <w:lang w:val="sv-SE"/>
              </w:rPr>
              <w:t>2</w:t>
            </w:r>
            <w:r w:rsidRPr="009D1DD8">
              <w:rPr>
                <w:spacing w:val="-1"/>
                <w:lang w:val="sv-SE"/>
              </w:rPr>
              <w:t xml:space="preserve"> </w:t>
            </w:r>
          </w:p>
          <w:p w14:paraId="3F52AC19" w14:textId="77777777" w:rsidR="00171948" w:rsidRPr="009D1DD8" w:rsidRDefault="00171948" w:rsidP="008C1F84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  <w:r w:rsidRPr="009D1DD8">
              <w:rPr>
                <w:spacing w:val="-1"/>
                <w:lang w:val="sv-SE"/>
              </w:rPr>
              <w:t xml:space="preserve">Varför kulturvård? </w:t>
            </w:r>
            <w:r w:rsidR="00030EEE">
              <w:rPr>
                <w:spacing w:val="-1"/>
                <w:lang w:val="sv-SE"/>
              </w:rPr>
              <w:t>Vad är grönt ku</w:t>
            </w:r>
            <w:r w:rsidR="009D1DD8" w:rsidRPr="009D1DD8">
              <w:rPr>
                <w:spacing w:val="-1"/>
                <w:lang w:val="sv-SE"/>
              </w:rPr>
              <w:t>l</w:t>
            </w:r>
            <w:r w:rsidR="00030EEE">
              <w:rPr>
                <w:spacing w:val="-1"/>
                <w:lang w:val="sv-SE"/>
              </w:rPr>
              <w:t>t</w:t>
            </w:r>
            <w:r w:rsidR="009D1DD8" w:rsidRPr="009D1DD8">
              <w:rPr>
                <w:spacing w:val="-1"/>
                <w:lang w:val="sv-SE"/>
              </w:rPr>
              <w:t>urarv?</w:t>
            </w:r>
          </w:p>
        </w:tc>
        <w:tc>
          <w:tcPr>
            <w:tcW w:w="2694" w:type="dxa"/>
          </w:tcPr>
          <w:p w14:paraId="61A11BF6" w14:textId="77777777" w:rsidR="00A8485D" w:rsidRPr="009D2C86" w:rsidRDefault="00705F21" w:rsidP="00657A51">
            <w:pPr>
              <w:rPr>
                <w:rFonts w:eastAsia="Calibri" w:cs="Calibri"/>
                <w:bCs/>
                <w:lang w:val="sv-SE"/>
              </w:rPr>
            </w:pPr>
            <w:r>
              <w:rPr>
                <w:rFonts w:eastAsia="Calibri" w:cs="Calibri"/>
                <w:bCs/>
                <w:lang w:val="sv-SE"/>
              </w:rPr>
              <w:t>Patrik O</w:t>
            </w:r>
          </w:p>
          <w:p w14:paraId="7CBAA73F" w14:textId="77777777" w:rsidR="00DD1057" w:rsidRPr="009D1DD8" w:rsidRDefault="00DD1057" w:rsidP="00657A51">
            <w:pPr>
              <w:rPr>
                <w:rFonts w:eastAsia="Calibri" w:cs="Calibri"/>
                <w:bCs/>
                <w:lang w:val="sv-SE"/>
              </w:rPr>
            </w:pPr>
          </w:p>
        </w:tc>
      </w:tr>
      <w:tr w:rsidR="00171948" w:rsidRPr="008D6D76" w14:paraId="69FE0EE7" w14:textId="77777777" w:rsidTr="007A2BBB">
        <w:tc>
          <w:tcPr>
            <w:tcW w:w="1843" w:type="dxa"/>
          </w:tcPr>
          <w:p w14:paraId="1B347759" w14:textId="77777777" w:rsidR="00171948" w:rsidRPr="009D1DD8" w:rsidRDefault="009D1DD8" w:rsidP="008C1F84">
            <w:pPr>
              <w:pStyle w:val="TableParagraph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09.10-­‐10.1</w:t>
            </w:r>
            <w:r w:rsidR="00171948" w:rsidRPr="009D1DD8">
              <w:rPr>
                <w:rFonts w:eastAsia="Cambria" w:cs="Cambria"/>
              </w:rPr>
              <w:t>0</w:t>
            </w:r>
          </w:p>
        </w:tc>
        <w:tc>
          <w:tcPr>
            <w:tcW w:w="4252" w:type="dxa"/>
          </w:tcPr>
          <w:p w14:paraId="46D34BED" w14:textId="77777777" w:rsidR="00171948" w:rsidRPr="009D1DD8" w:rsidRDefault="00171948" w:rsidP="008C1F84">
            <w:pPr>
              <w:pStyle w:val="TableParagraph"/>
              <w:spacing w:line="278" w:lineRule="exact"/>
              <w:rPr>
                <w:spacing w:val="-1"/>
                <w:lang w:val="sv-SE"/>
              </w:rPr>
            </w:pPr>
            <w:r w:rsidRPr="009D1DD8">
              <w:rPr>
                <w:spacing w:val="-1"/>
                <w:lang w:val="sv-SE"/>
              </w:rPr>
              <w:t>Gravstenskronologi</w:t>
            </w:r>
            <w:r w:rsidRPr="009D1DD8">
              <w:rPr>
                <w:lang w:val="sv-SE"/>
              </w:rPr>
              <w:t xml:space="preserve"> </w:t>
            </w:r>
          </w:p>
          <w:p w14:paraId="33149E96" w14:textId="77777777" w:rsidR="00171948" w:rsidRPr="009D1DD8" w:rsidRDefault="00171948" w:rsidP="00DE4010">
            <w:pPr>
              <w:pStyle w:val="TableParagraph"/>
              <w:spacing w:line="239" w:lineRule="auto"/>
              <w:ind w:right="1253"/>
              <w:rPr>
                <w:rFonts w:eastAsia="Cambria" w:cs="Cambria"/>
                <w:color w:val="FF0000"/>
                <w:lang w:val="sv-SE"/>
              </w:rPr>
            </w:pPr>
          </w:p>
        </w:tc>
        <w:tc>
          <w:tcPr>
            <w:tcW w:w="2694" w:type="dxa"/>
          </w:tcPr>
          <w:p w14:paraId="3914B204" w14:textId="77777777" w:rsidR="00171948" w:rsidRPr="00131EBF" w:rsidRDefault="00171948" w:rsidP="00705F21">
            <w:pPr>
              <w:rPr>
                <w:spacing w:val="-1"/>
                <w:lang w:val="sv-SE"/>
              </w:rPr>
            </w:pPr>
          </w:p>
        </w:tc>
      </w:tr>
      <w:tr w:rsidR="00171948" w:rsidRPr="008D6D76" w14:paraId="44D1DF15" w14:textId="77777777" w:rsidTr="007A2BBB">
        <w:tc>
          <w:tcPr>
            <w:tcW w:w="1843" w:type="dxa"/>
          </w:tcPr>
          <w:p w14:paraId="528EB0BF" w14:textId="77777777" w:rsidR="00171948" w:rsidRPr="009D1DD8" w:rsidRDefault="009D1DD8" w:rsidP="008C1F84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  <w:r>
              <w:rPr>
                <w:rFonts w:eastAsia="Cambria" w:cs="Cambria"/>
                <w:lang w:val="sv-SE"/>
              </w:rPr>
              <w:t>10.1</w:t>
            </w:r>
            <w:r w:rsidR="00171948" w:rsidRPr="009D1DD8">
              <w:rPr>
                <w:rFonts w:eastAsia="Cambria" w:cs="Cambria"/>
                <w:lang w:val="sv-SE"/>
              </w:rPr>
              <w:t>0‐10.30</w:t>
            </w:r>
          </w:p>
        </w:tc>
        <w:tc>
          <w:tcPr>
            <w:tcW w:w="4252" w:type="dxa"/>
          </w:tcPr>
          <w:p w14:paraId="471F80C1" w14:textId="6EFD8773" w:rsidR="00171948" w:rsidRPr="009D1DD8" w:rsidRDefault="008C1F84" w:rsidP="008C1F84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  <w:r>
              <w:rPr>
                <w:lang w:val="sv-SE"/>
              </w:rPr>
              <w:t>Paus</w:t>
            </w:r>
          </w:p>
        </w:tc>
        <w:tc>
          <w:tcPr>
            <w:tcW w:w="2694" w:type="dxa"/>
          </w:tcPr>
          <w:p w14:paraId="1E9B3F23" w14:textId="77777777" w:rsidR="00171948" w:rsidRPr="009D1DD8" w:rsidRDefault="00171948" w:rsidP="00657A51">
            <w:pPr>
              <w:pStyle w:val="TableParagraph"/>
              <w:spacing w:line="278" w:lineRule="exact"/>
              <w:ind w:left="160"/>
              <w:rPr>
                <w:rFonts w:eastAsia="Cambria" w:cs="Cambria"/>
                <w:lang w:val="sv-SE"/>
              </w:rPr>
            </w:pPr>
          </w:p>
        </w:tc>
      </w:tr>
      <w:tr w:rsidR="00DD1057" w:rsidRPr="008D6D76" w14:paraId="5936CF04" w14:textId="77777777" w:rsidTr="007A2BBB">
        <w:tc>
          <w:tcPr>
            <w:tcW w:w="1843" w:type="dxa"/>
          </w:tcPr>
          <w:p w14:paraId="4267F967" w14:textId="77777777" w:rsidR="00DD1057" w:rsidRPr="009D1DD8" w:rsidRDefault="00277848" w:rsidP="008C1F84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  <w:r>
              <w:rPr>
                <w:rFonts w:eastAsia="Cambria" w:cs="Cambria"/>
                <w:lang w:val="sv-SE"/>
              </w:rPr>
              <w:t>10.30‐12</w:t>
            </w:r>
            <w:r w:rsidR="00DD1057" w:rsidRPr="009D1DD8">
              <w:rPr>
                <w:rFonts w:eastAsia="Cambria" w:cs="Cambria"/>
                <w:lang w:val="sv-SE"/>
              </w:rPr>
              <w:t>.00</w:t>
            </w:r>
          </w:p>
        </w:tc>
        <w:tc>
          <w:tcPr>
            <w:tcW w:w="4252" w:type="dxa"/>
          </w:tcPr>
          <w:p w14:paraId="29D7B6EA" w14:textId="77777777" w:rsidR="00277848" w:rsidRPr="009D1DD8" w:rsidRDefault="00277848" w:rsidP="00277848">
            <w:pPr>
              <w:rPr>
                <w:lang w:val="sv-SE"/>
              </w:rPr>
            </w:pPr>
            <w:r w:rsidRPr="009D1DD8">
              <w:rPr>
                <w:lang w:val="sv-SE"/>
              </w:rPr>
              <w:t>Muséernas</w:t>
            </w:r>
            <w:r w:rsidRPr="009D1DD8">
              <w:rPr>
                <w:spacing w:val="-8"/>
                <w:lang w:val="sv-SE"/>
              </w:rPr>
              <w:t xml:space="preserve"> </w:t>
            </w:r>
            <w:r w:rsidRPr="009D1DD8">
              <w:rPr>
                <w:lang w:val="sv-SE"/>
              </w:rPr>
              <w:t>roll</w:t>
            </w:r>
            <w:r w:rsidRPr="009D1DD8">
              <w:rPr>
                <w:spacing w:val="-7"/>
                <w:lang w:val="sv-SE"/>
              </w:rPr>
              <w:t xml:space="preserve"> </w:t>
            </w:r>
            <w:r w:rsidRPr="009D1DD8">
              <w:rPr>
                <w:lang w:val="sv-SE"/>
              </w:rPr>
              <w:t>och</w:t>
            </w:r>
            <w:r w:rsidRPr="009D1DD8">
              <w:rPr>
                <w:w w:val="99"/>
                <w:lang w:val="sv-SE"/>
              </w:rPr>
              <w:t xml:space="preserve"> </w:t>
            </w:r>
            <w:r w:rsidRPr="009D1DD8">
              <w:rPr>
                <w:lang w:val="sv-SE"/>
              </w:rPr>
              <w:t>arbete med kyrkogårdens gröna kulturarv, att</w:t>
            </w:r>
            <w:r w:rsidRPr="009D1DD8">
              <w:rPr>
                <w:spacing w:val="-2"/>
                <w:lang w:val="sv-SE"/>
              </w:rPr>
              <w:t xml:space="preserve"> </w:t>
            </w:r>
            <w:r w:rsidRPr="009D1DD8">
              <w:rPr>
                <w:lang w:val="sv-SE"/>
              </w:rPr>
              <w:t>väva</w:t>
            </w:r>
            <w:r w:rsidRPr="009D1DD8">
              <w:rPr>
                <w:spacing w:val="-2"/>
                <w:lang w:val="sv-SE"/>
              </w:rPr>
              <w:t xml:space="preserve"> </w:t>
            </w:r>
            <w:r w:rsidRPr="009D1DD8">
              <w:rPr>
                <w:lang w:val="sv-SE"/>
              </w:rPr>
              <w:t>samman</w:t>
            </w:r>
            <w:r w:rsidRPr="009D1DD8">
              <w:rPr>
                <w:spacing w:val="-2"/>
                <w:lang w:val="sv-SE"/>
              </w:rPr>
              <w:t xml:space="preserve"> </w:t>
            </w:r>
            <w:r w:rsidRPr="009D1DD8">
              <w:rPr>
                <w:lang w:val="sv-SE"/>
              </w:rPr>
              <w:t>natur</w:t>
            </w:r>
            <w:r w:rsidRPr="009D1DD8">
              <w:rPr>
                <w:w w:val="99"/>
                <w:lang w:val="sv-SE"/>
              </w:rPr>
              <w:t xml:space="preserve"> </w:t>
            </w:r>
            <w:r w:rsidRPr="009D1DD8">
              <w:rPr>
                <w:lang w:val="sv-SE"/>
              </w:rPr>
              <w:t>och</w:t>
            </w:r>
            <w:r w:rsidRPr="009D1DD8">
              <w:rPr>
                <w:spacing w:val="-7"/>
                <w:lang w:val="sv-SE"/>
              </w:rPr>
              <w:t xml:space="preserve"> </w:t>
            </w:r>
            <w:r w:rsidRPr="009D1DD8">
              <w:rPr>
                <w:spacing w:val="-1"/>
                <w:lang w:val="sv-SE"/>
              </w:rPr>
              <w:t>kultur</w:t>
            </w:r>
          </w:p>
          <w:p w14:paraId="53910852" w14:textId="77777777" w:rsidR="00DD1057" w:rsidRPr="009D1DD8" w:rsidRDefault="00DD1057" w:rsidP="00657A51">
            <w:pPr>
              <w:pStyle w:val="TableParagraph"/>
              <w:spacing w:line="278" w:lineRule="exact"/>
              <w:ind w:left="61"/>
              <w:rPr>
                <w:lang w:val="sv-SE"/>
              </w:rPr>
            </w:pPr>
          </w:p>
        </w:tc>
        <w:tc>
          <w:tcPr>
            <w:tcW w:w="2694" w:type="dxa"/>
          </w:tcPr>
          <w:p w14:paraId="7DF91F68" w14:textId="77777777" w:rsidR="00153372" w:rsidRPr="00153372" w:rsidRDefault="00153372" w:rsidP="00705F21">
            <w:pPr>
              <w:rPr>
                <w:spacing w:val="-1"/>
                <w:lang w:val="sv-SE"/>
              </w:rPr>
            </w:pPr>
          </w:p>
        </w:tc>
      </w:tr>
      <w:tr w:rsidR="00171948" w:rsidRPr="008D6D76" w14:paraId="59F194C3" w14:textId="77777777" w:rsidTr="007A2BBB">
        <w:tc>
          <w:tcPr>
            <w:tcW w:w="1843" w:type="dxa"/>
          </w:tcPr>
          <w:p w14:paraId="26B0BE92" w14:textId="77777777" w:rsidR="00171948" w:rsidRPr="00153372" w:rsidRDefault="00171948" w:rsidP="008C1F84">
            <w:pPr>
              <w:pStyle w:val="TableParagraph"/>
              <w:rPr>
                <w:rFonts w:eastAsia="Cambria" w:cs="Cambria"/>
                <w:lang w:val="sv-SE"/>
              </w:rPr>
            </w:pPr>
            <w:r w:rsidRPr="00153372">
              <w:rPr>
                <w:rFonts w:eastAsia="Cambria" w:cs="Cambria"/>
                <w:lang w:val="sv-SE"/>
              </w:rPr>
              <w:t>12.00–13.00</w:t>
            </w:r>
          </w:p>
        </w:tc>
        <w:tc>
          <w:tcPr>
            <w:tcW w:w="4252" w:type="dxa"/>
          </w:tcPr>
          <w:p w14:paraId="658BB304" w14:textId="77777777" w:rsidR="00171948" w:rsidRPr="00153372" w:rsidRDefault="00171948" w:rsidP="008C1F84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  <w:r w:rsidRPr="00153372">
              <w:rPr>
                <w:lang w:val="sv-SE"/>
              </w:rPr>
              <w:t>LUNCH</w:t>
            </w:r>
          </w:p>
        </w:tc>
        <w:tc>
          <w:tcPr>
            <w:tcW w:w="2694" w:type="dxa"/>
          </w:tcPr>
          <w:p w14:paraId="3B5F8156" w14:textId="77777777" w:rsidR="00171948" w:rsidRPr="00153372" w:rsidRDefault="00171948" w:rsidP="00657A51">
            <w:pPr>
              <w:rPr>
                <w:rFonts w:eastAsia="Calibri" w:cs="Calibri"/>
                <w:b/>
                <w:bCs/>
                <w:lang w:val="sv-SE"/>
              </w:rPr>
            </w:pPr>
          </w:p>
        </w:tc>
      </w:tr>
      <w:tr w:rsidR="00171948" w:rsidRPr="008D6D76" w14:paraId="3215D1A5" w14:textId="77777777" w:rsidTr="007A2BBB">
        <w:tc>
          <w:tcPr>
            <w:tcW w:w="1843" w:type="dxa"/>
          </w:tcPr>
          <w:p w14:paraId="23E4D27C" w14:textId="52045C4D" w:rsidR="00171948" w:rsidRPr="00153372" w:rsidRDefault="00171948" w:rsidP="008C1F84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  <w:r w:rsidRPr="00153372">
              <w:rPr>
                <w:rFonts w:eastAsia="Cambria" w:cs="Cambria"/>
                <w:lang w:val="sv-SE"/>
              </w:rPr>
              <w:t>13.00‐14.</w:t>
            </w:r>
            <w:r w:rsidR="008C1F84">
              <w:rPr>
                <w:rFonts w:eastAsia="Cambria" w:cs="Cambria"/>
                <w:lang w:val="sv-SE"/>
              </w:rPr>
              <w:t>00</w:t>
            </w:r>
          </w:p>
        </w:tc>
        <w:tc>
          <w:tcPr>
            <w:tcW w:w="4252" w:type="dxa"/>
          </w:tcPr>
          <w:p w14:paraId="1C6BAA21" w14:textId="77777777" w:rsidR="00171948" w:rsidRPr="009D1DD8" w:rsidRDefault="00277848" w:rsidP="00277848">
            <w:pPr>
              <w:rPr>
                <w:rFonts w:eastAsia="Calibri" w:cs="Calibri"/>
                <w:b/>
                <w:bCs/>
                <w:color w:val="FF0000"/>
                <w:lang w:val="sv-SE"/>
              </w:rPr>
            </w:pPr>
            <w:r>
              <w:rPr>
                <w:lang w:val="sv-SE"/>
              </w:rPr>
              <w:t>POM - Programmet för odlad mångfald</w:t>
            </w:r>
          </w:p>
        </w:tc>
        <w:tc>
          <w:tcPr>
            <w:tcW w:w="2694" w:type="dxa"/>
          </w:tcPr>
          <w:p w14:paraId="696A679D" w14:textId="77777777" w:rsidR="00171948" w:rsidRPr="00A21D18" w:rsidRDefault="00171948" w:rsidP="00705F21">
            <w:pPr>
              <w:rPr>
                <w:color w:val="000000" w:themeColor="text1"/>
                <w:lang w:val="sv-SE"/>
              </w:rPr>
            </w:pPr>
          </w:p>
        </w:tc>
      </w:tr>
      <w:tr w:rsidR="00171948" w:rsidRPr="008D6D76" w14:paraId="3387A7FD" w14:textId="77777777" w:rsidTr="007A2BBB">
        <w:tc>
          <w:tcPr>
            <w:tcW w:w="1843" w:type="dxa"/>
          </w:tcPr>
          <w:p w14:paraId="0A187818" w14:textId="19980151" w:rsidR="00171948" w:rsidRPr="009D1DD8" w:rsidRDefault="00171948" w:rsidP="00657A51">
            <w:pPr>
              <w:rPr>
                <w:rFonts w:eastAsia="Calibri" w:cs="Calibri"/>
                <w:b/>
                <w:bCs/>
                <w:lang w:val="sv-SE"/>
              </w:rPr>
            </w:pPr>
            <w:r w:rsidRPr="009D1DD8">
              <w:rPr>
                <w:rFonts w:eastAsia="Cambria" w:cs="Cambria"/>
                <w:lang w:val="sv-SE"/>
              </w:rPr>
              <w:t>14.</w:t>
            </w:r>
            <w:r w:rsidR="008C1F84">
              <w:rPr>
                <w:rFonts w:eastAsia="Cambria" w:cs="Cambria"/>
                <w:lang w:val="sv-SE"/>
              </w:rPr>
              <w:t>0</w:t>
            </w:r>
            <w:r w:rsidRPr="009D1DD8">
              <w:rPr>
                <w:rFonts w:eastAsia="Cambria" w:cs="Cambria"/>
                <w:lang w:val="sv-SE"/>
              </w:rPr>
              <w:t>0‐1</w:t>
            </w:r>
            <w:r w:rsidR="008C1F84">
              <w:rPr>
                <w:rFonts w:eastAsia="Cambria" w:cs="Cambria"/>
                <w:lang w:val="sv-SE"/>
              </w:rPr>
              <w:t>4</w:t>
            </w:r>
            <w:r w:rsidRPr="009D1DD8">
              <w:rPr>
                <w:rFonts w:eastAsia="Cambria" w:cs="Cambria"/>
                <w:lang w:val="sv-SE"/>
              </w:rPr>
              <w:t>.</w:t>
            </w:r>
            <w:r w:rsidR="008C1F84">
              <w:rPr>
                <w:rFonts w:eastAsia="Cambria" w:cs="Cambria"/>
                <w:lang w:val="sv-SE"/>
              </w:rPr>
              <w:t>3</w:t>
            </w:r>
            <w:r w:rsidRPr="009D1DD8">
              <w:rPr>
                <w:rFonts w:eastAsia="Cambria" w:cs="Cambria"/>
                <w:lang w:val="sv-SE"/>
              </w:rPr>
              <w:t>0</w:t>
            </w:r>
          </w:p>
        </w:tc>
        <w:tc>
          <w:tcPr>
            <w:tcW w:w="4252" w:type="dxa"/>
          </w:tcPr>
          <w:p w14:paraId="67C3D954" w14:textId="7C1E79D0" w:rsidR="00171948" w:rsidRPr="009D1DD8" w:rsidRDefault="008C1F84" w:rsidP="00657A51">
            <w:pPr>
              <w:rPr>
                <w:rFonts w:eastAsia="Calibri" w:cs="Calibri"/>
                <w:b/>
                <w:bCs/>
                <w:lang w:val="sv-SE"/>
              </w:rPr>
            </w:pPr>
            <w:r>
              <w:rPr>
                <w:lang w:val="sv-SE"/>
              </w:rPr>
              <w:t>Paus</w:t>
            </w:r>
          </w:p>
        </w:tc>
        <w:tc>
          <w:tcPr>
            <w:tcW w:w="2694" w:type="dxa"/>
          </w:tcPr>
          <w:p w14:paraId="5F755696" w14:textId="77777777" w:rsidR="00171948" w:rsidRPr="009D1DD8" w:rsidRDefault="00171948" w:rsidP="00657A51">
            <w:pPr>
              <w:rPr>
                <w:rFonts w:eastAsia="Calibri" w:cs="Calibri"/>
                <w:b/>
                <w:bCs/>
                <w:lang w:val="sv-SE"/>
              </w:rPr>
            </w:pPr>
          </w:p>
        </w:tc>
      </w:tr>
      <w:tr w:rsidR="00171948" w:rsidRPr="008D6D76" w14:paraId="269BDA7A" w14:textId="77777777" w:rsidTr="007A2BBB">
        <w:tc>
          <w:tcPr>
            <w:tcW w:w="1843" w:type="dxa"/>
          </w:tcPr>
          <w:p w14:paraId="7644532C" w14:textId="4104C1E0" w:rsidR="00171948" w:rsidRPr="009D1DD8" w:rsidRDefault="00DD1057" w:rsidP="00657A51">
            <w:pPr>
              <w:rPr>
                <w:rFonts w:eastAsia="Calibri" w:cs="Calibri"/>
                <w:b/>
                <w:bCs/>
                <w:lang w:val="sv-SE"/>
              </w:rPr>
            </w:pPr>
            <w:r>
              <w:rPr>
                <w:rFonts w:eastAsia="Cambria" w:cs="Cambria"/>
                <w:lang w:val="sv-SE"/>
              </w:rPr>
              <w:t>1</w:t>
            </w:r>
            <w:r w:rsidR="008C1F84">
              <w:rPr>
                <w:rFonts w:eastAsia="Cambria" w:cs="Cambria"/>
                <w:lang w:val="sv-SE"/>
              </w:rPr>
              <w:t>4</w:t>
            </w:r>
            <w:r>
              <w:rPr>
                <w:rFonts w:eastAsia="Cambria" w:cs="Cambria"/>
                <w:lang w:val="sv-SE"/>
              </w:rPr>
              <w:t>.</w:t>
            </w:r>
            <w:r w:rsidR="008C1F84">
              <w:rPr>
                <w:rFonts w:eastAsia="Cambria" w:cs="Cambria"/>
                <w:lang w:val="sv-SE"/>
              </w:rPr>
              <w:t>3</w:t>
            </w:r>
            <w:r w:rsidR="00171948" w:rsidRPr="009D1DD8">
              <w:rPr>
                <w:rFonts w:eastAsia="Cambria" w:cs="Cambria"/>
                <w:lang w:val="sv-SE"/>
              </w:rPr>
              <w:t>0–16.</w:t>
            </w:r>
            <w:r w:rsidR="008C1F84">
              <w:rPr>
                <w:rFonts w:eastAsia="Cambria" w:cs="Cambria"/>
                <w:lang w:val="sv-SE"/>
              </w:rPr>
              <w:t>0</w:t>
            </w:r>
            <w:r w:rsidR="00171948" w:rsidRPr="009D1DD8">
              <w:rPr>
                <w:rFonts w:eastAsia="Cambria" w:cs="Cambria"/>
                <w:lang w:val="sv-SE"/>
              </w:rPr>
              <w:t>0</w:t>
            </w:r>
          </w:p>
        </w:tc>
        <w:tc>
          <w:tcPr>
            <w:tcW w:w="4252" w:type="dxa"/>
          </w:tcPr>
          <w:p w14:paraId="3637BD04" w14:textId="77777777" w:rsidR="00171948" w:rsidRPr="00A21D18" w:rsidRDefault="00171948" w:rsidP="00657A51">
            <w:pPr>
              <w:rPr>
                <w:spacing w:val="-1"/>
                <w:lang w:val="sv-SE"/>
              </w:rPr>
            </w:pPr>
            <w:r w:rsidRPr="009D1DD8">
              <w:rPr>
                <w:lang w:val="sv-SE"/>
              </w:rPr>
              <w:t>Länsstyrelsens</w:t>
            </w:r>
            <w:r w:rsidRPr="009D1DD8">
              <w:rPr>
                <w:spacing w:val="-9"/>
                <w:lang w:val="sv-SE"/>
              </w:rPr>
              <w:t xml:space="preserve"> </w:t>
            </w:r>
            <w:r w:rsidRPr="009D1DD8">
              <w:rPr>
                <w:lang w:val="sv-SE"/>
              </w:rPr>
              <w:t>arbete</w:t>
            </w:r>
            <w:r w:rsidRPr="009D1DD8">
              <w:rPr>
                <w:spacing w:val="-9"/>
                <w:lang w:val="sv-SE"/>
              </w:rPr>
              <w:t xml:space="preserve"> </w:t>
            </w:r>
            <w:r w:rsidRPr="009D1DD8">
              <w:rPr>
                <w:lang w:val="sv-SE"/>
              </w:rPr>
              <w:t>med</w:t>
            </w:r>
            <w:r w:rsidRPr="009D1DD8">
              <w:rPr>
                <w:w w:val="99"/>
                <w:lang w:val="sv-SE"/>
              </w:rPr>
              <w:t xml:space="preserve"> </w:t>
            </w:r>
            <w:r w:rsidRPr="009D1DD8">
              <w:rPr>
                <w:spacing w:val="-1"/>
                <w:lang w:val="sv-SE"/>
              </w:rPr>
              <w:t>kyrkogårdens</w:t>
            </w:r>
            <w:r w:rsidRPr="009D1DD8">
              <w:rPr>
                <w:spacing w:val="-9"/>
                <w:lang w:val="sv-SE"/>
              </w:rPr>
              <w:t xml:space="preserve"> </w:t>
            </w:r>
            <w:r w:rsidRPr="009D1DD8">
              <w:rPr>
                <w:spacing w:val="-1"/>
                <w:lang w:val="sv-SE"/>
              </w:rPr>
              <w:t>gröna</w:t>
            </w:r>
            <w:r w:rsidRPr="009D1DD8">
              <w:rPr>
                <w:spacing w:val="-8"/>
                <w:lang w:val="sv-SE"/>
              </w:rPr>
              <w:t xml:space="preserve"> </w:t>
            </w:r>
            <w:r w:rsidRPr="009D1DD8">
              <w:rPr>
                <w:spacing w:val="-1"/>
                <w:lang w:val="sv-SE"/>
              </w:rPr>
              <w:t>kulturarv –</w:t>
            </w:r>
            <w:r w:rsidR="00DD1057">
              <w:rPr>
                <w:spacing w:val="-1"/>
                <w:lang w:val="sv-SE"/>
              </w:rPr>
              <w:t xml:space="preserve"> </w:t>
            </w:r>
            <w:r w:rsidRPr="009D1DD8">
              <w:rPr>
                <w:spacing w:val="-1"/>
                <w:lang w:val="sv-SE"/>
              </w:rPr>
              <w:t xml:space="preserve">Introduktion till Kulturmiljölagen och vård‐ och underhållsplaner </w:t>
            </w:r>
          </w:p>
        </w:tc>
        <w:tc>
          <w:tcPr>
            <w:tcW w:w="2694" w:type="dxa"/>
          </w:tcPr>
          <w:p w14:paraId="135B0A03" w14:textId="77777777" w:rsidR="00171948" w:rsidRPr="00E66AD1" w:rsidRDefault="00171948" w:rsidP="00705F21">
            <w:pPr>
              <w:rPr>
                <w:rFonts w:eastAsia="Calibri" w:cs="Calibri"/>
                <w:b/>
                <w:bCs/>
                <w:strike/>
                <w:lang w:val="sv-SE"/>
              </w:rPr>
            </w:pPr>
          </w:p>
        </w:tc>
      </w:tr>
      <w:tr w:rsidR="000D3C4E" w:rsidRPr="008D6D76" w14:paraId="75FE7544" w14:textId="77777777" w:rsidTr="000D3C4E">
        <w:tc>
          <w:tcPr>
            <w:tcW w:w="1843" w:type="dxa"/>
            <w:tcBorders>
              <w:bottom w:val="single" w:sz="4" w:space="0" w:color="auto"/>
            </w:tcBorders>
          </w:tcPr>
          <w:p w14:paraId="44193570" w14:textId="77777777" w:rsidR="000D3C4E" w:rsidRPr="00131EBF" w:rsidRDefault="000D3C4E" w:rsidP="00657A51">
            <w:pPr>
              <w:rPr>
                <w:rFonts w:eastAsia="Calibri" w:cs="Calibri"/>
                <w:b/>
                <w:bCs/>
                <w:lang w:val="sv-SE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623EF98" w14:textId="77777777" w:rsidR="000D3C4E" w:rsidRPr="009D1DD8" w:rsidRDefault="000D3C4E" w:rsidP="00657A51">
            <w:pPr>
              <w:pStyle w:val="TableParagraph"/>
              <w:tabs>
                <w:tab w:val="left" w:pos="3469"/>
              </w:tabs>
              <w:spacing w:line="279" w:lineRule="exact"/>
              <w:ind w:left="66"/>
              <w:rPr>
                <w:b/>
                <w:lang w:val="sv-SE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BAB4EE4" w14:textId="77777777" w:rsidR="000D3C4E" w:rsidRPr="00131EBF" w:rsidRDefault="000D3C4E" w:rsidP="00657A51">
            <w:pPr>
              <w:rPr>
                <w:rFonts w:eastAsia="Calibri" w:cs="Calibri"/>
                <w:b/>
                <w:bCs/>
                <w:lang w:val="sv-SE"/>
              </w:rPr>
            </w:pPr>
          </w:p>
        </w:tc>
      </w:tr>
      <w:tr w:rsidR="00171948" w:rsidRPr="008D6D76" w14:paraId="6602400A" w14:textId="77777777" w:rsidTr="000D3C4E">
        <w:tc>
          <w:tcPr>
            <w:tcW w:w="1843" w:type="dxa"/>
            <w:shd w:val="clear" w:color="auto" w:fill="D9D9D9" w:themeFill="background1" w:themeFillShade="D9"/>
          </w:tcPr>
          <w:p w14:paraId="3DE59608" w14:textId="77777777" w:rsidR="00171948" w:rsidRPr="009D1DD8" w:rsidRDefault="00171948" w:rsidP="00657A51">
            <w:pPr>
              <w:rPr>
                <w:rFonts w:eastAsia="Calibri" w:cs="Calibri"/>
                <w:b/>
                <w:bCs/>
                <w:lang w:val="sv-SE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2BB99324" w14:textId="2FEED76A" w:rsidR="00171948" w:rsidRPr="009D1DD8" w:rsidRDefault="009C3FC0" w:rsidP="00657A51">
            <w:pPr>
              <w:pStyle w:val="TableParagraph"/>
              <w:tabs>
                <w:tab w:val="left" w:pos="3469"/>
              </w:tabs>
              <w:spacing w:line="279" w:lineRule="exact"/>
              <w:ind w:left="66"/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Tisdag </w:t>
            </w:r>
            <w:r w:rsidR="001E6CBF">
              <w:rPr>
                <w:b/>
                <w:lang w:val="sv-SE"/>
              </w:rPr>
              <w:t>2</w:t>
            </w:r>
            <w:r w:rsidR="00171948" w:rsidRPr="009D1DD8">
              <w:rPr>
                <w:b/>
                <w:lang w:val="sv-SE"/>
              </w:rPr>
              <w:t xml:space="preserve"> mars</w:t>
            </w:r>
          </w:p>
          <w:p w14:paraId="094E8494" w14:textId="3AEB7445" w:rsidR="00171948" w:rsidRPr="009D1DD8" w:rsidRDefault="00726666" w:rsidP="00657A51">
            <w:pPr>
              <w:pStyle w:val="TableParagraph"/>
              <w:tabs>
                <w:tab w:val="left" w:pos="3469"/>
              </w:tabs>
              <w:spacing w:line="279" w:lineRule="exact"/>
              <w:ind w:left="66"/>
              <w:rPr>
                <w:rFonts w:eastAsia="Calibri" w:cs="Calibri"/>
                <w:b/>
                <w:bCs/>
                <w:lang w:val="sv-SE"/>
              </w:rPr>
            </w:pPr>
            <w:r w:rsidRPr="009D1DD8">
              <w:rPr>
                <w:b/>
                <w:i/>
                <w:lang w:val="sv-SE"/>
              </w:rPr>
              <w:t>Lokal:</w:t>
            </w:r>
            <w:r w:rsidRPr="009D1DD8">
              <w:rPr>
                <w:b/>
                <w:i/>
                <w:spacing w:val="-3"/>
                <w:lang w:val="sv-SE"/>
              </w:rPr>
              <w:t xml:space="preserve"> </w:t>
            </w:r>
            <w:r w:rsidR="001E6CBF">
              <w:rPr>
                <w:lang w:val="sv-SE"/>
              </w:rPr>
              <w:t>Digitalt genom Zoom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2440D398" w14:textId="77777777" w:rsidR="00171948" w:rsidRPr="009D1DD8" w:rsidRDefault="00171948" w:rsidP="00657A51">
            <w:pPr>
              <w:rPr>
                <w:rFonts w:eastAsia="Calibri" w:cs="Calibri"/>
                <w:b/>
                <w:bCs/>
                <w:lang w:val="sv-SE"/>
              </w:rPr>
            </w:pPr>
          </w:p>
        </w:tc>
      </w:tr>
      <w:tr w:rsidR="00277848" w:rsidRPr="008D6D76" w14:paraId="7F5AE733" w14:textId="77777777" w:rsidTr="007A2BBB">
        <w:tc>
          <w:tcPr>
            <w:tcW w:w="1843" w:type="dxa"/>
          </w:tcPr>
          <w:p w14:paraId="7F5FA6F5" w14:textId="3FECDD4D" w:rsidR="00277848" w:rsidRPr="009D1DD8" w:rsidRDefault="00277848" w:rsidP="00277848">
            <w:pPr>
              <w:rPr>
                <w:rFonts w:eastAsia="Calibri" w:cs="Calibri"/>
                <w:b/>
                <w:bCs/>
                <w:lang w:val="sv-SE"/>
              </w:rPr>
            </w:pPr>
            <w:r w:rsidRPr="009D1DD8">
              <w:rPr>
                <w:rFonts w:eastAsia="Cambria" w:cs="Cambria"/>
                <w:lang w:val="sv-SE"/>
              </w:rPr>
              <w:t>0</w:t>
            </w:r>
            <w:r w:rsidR="008C1F84">
              <w:rPr>
                <w:rFonts w:eastAsia="Cambria" w:cs="Cambria"/>
                <w:lang w:val="sv-SE"/>
              </w:rPr>
              <w:t>9</w:t>
            </w:r>
            <w:r w:rsidRPr="009D1DD8">
              <w:rPr>
                <w:rFonts w:eastAsia="Cambria" w:cs="Cambria"/>
                <w:lang w:val="sv-SE"/>
              </w:rPr>
              <w:t>.</w:t>
            </w:r>
            <w:r w:rsidR="008C1F84">
              <w:rPr>
                <w:rFonts w:eastAsia="Cambria" w:cs="Cambria"/>
                <w:lang w:val="sv-SE"/>
              </w:rPr>
              <w:t>0</w:t>
            </w:r>
            <w:r w:rsidRPr="009D1DD8">
              <w:rPr>
                <w:rFonts w:eastAsia="Cambria" w:cs="Cambria"/>
                <w:lang w:val="sv-SE"/>
              </w:rPr>
              <w:t>0‐10.30</w:t>
            </w:r>
            <w:r w:rsidRPr="009D1DD8">
              <w:rPr>
                <w:rFonts w:eastAsia="Cambria" w:cs="Cambria"/>
                <w:w w:val="90"/>
                <w:lang w:val="sv-SE"/>
              </w:rPr>
              <w:t xml:space="preserve"> </w:t>
            </w:r>
          </w:p>
        </w:tc>
        <w:tc>
          <w:tcPr>
            <w:tcW w:w="4252" w:type="dxa"/>
          </w:tcPr>
          <w:p w14:paraId="1394F15A" w14:textId="77777777" w:rsidR="00277848" w:rsidRPr="009D1DD8" w:rsidRDefault="00277848" w:rsidP="00277848">
            <w:pPr>
              <w:rPr>
                <w:lang w:val="sv-SE"/>
              </w:rPr>
            </w:pPr>
            <w:r w:rsidRPr="009D1DD8">
              <w:rPr>
                <w:lang w:val="sv-SE"/>
              </w:rPr>
              <w:t>Nat</w:t>
            </w:r>
            <w:r w:rsidR="00A21D18">
              <w:rPr>
                <w:lang w:val="sv-SE"/>
              </w:rPr>
              <w:t>ur- och trädvård på kyrkogårdar – teori och praktik. Kvalité, vad kännetecknar en bra beställare</w:t>
            </w:r>
          </w:p>
        </w:tc>
        <w:tc>
          <w:tcPr>
            <w:tcW w:w="2694" w:type="dxa"/>
          </w:tcPr>
          <w:p w14:paraId="53FBD659" w14:textId="77777777" w:rsidR="00277848" w:rsidRPr="009D1DD8" w:rsidRDefault="00E66AD1" w:rsidP="00277848">
            <w:pPr>
              <w:rPr>
                <w:spacing w:val="-1"/>
                <w:lang w:val="sv-SE"/>
              </w:rPr>
            </w:pPr>
            <w:r>
              <w:rPr>
                <w:spacing w:val="-1"/>
                <w:lang w:val="sv-SE"/>
              </w:rPr>
              <w:t xml:space="preserve"> </w:t>
            </w:r>
          </w:p>
        </w:tc>
      </w:tr>
      <w:tr w:rsidR="00277848" w:rsidRPr="008D6D76" w14:paraId="30BCA132" w14:textId="77777777" w:rsidTr="007A2BBB">
        <w:tc>
          <w:tcPr>
            <w:tcW w:w="1843" w:type="dxa"/>
          </w:tcPr>
          <w:p w14:paraId="5D648BAF" w14:textId="77777777" w:rsidR="00277848" w:rsidRPr="009D1DD8" w:rsidRDefault="00277848" w:rsidP="00277848">
            <w:pPr>
              <w:rPr>
                <w:rFonts w:eastAsia="Calibri" w:cs="Calibri"/>
                <w:b/>
                <w:bCs/>
                <w:lang w:val="sv-SE"/>
              </w:rPr>
            </w:pPr>
            <w:r w:rsidRPr="009D1DD8">
              <w:rPr>
                <w:rFonts w:eastAsia="Cambria" w:cs="Cambria"/>
                <w:lang w:val="sv-SE"/>
              </w:rPr>
              <w:t>10.30‐10.50</w:t>
            </w:r>
          </w:p>
        </w:tc>
        <w:tc>
          <w:tcPr>
            <w:tcW w:w="4252" w:type="dxa"/>
          </w:tcPr>
          <w:p w14:paraId="754F91A9" w14:textId="61DC2F39" w:rsidR="00277848" w:rsidRPr="009D1DD8" w:rsidRDefault="008C1F84" w:rsidP="00277848">
            <w:pPr>
              <w:rPr>
                <w:rFonts w:eastAsia="Calibri" w:cs="Calibri"/>
                <w:b/>
                <w:bCs/>
                <w:lang w:val="sv-SE"/>
              </w:rPr>
            </w:pPr>
            <w:r>
              <w:rPr>
                <w:rFonts w:eastAsia="Cambria" w:cs="Cambria"/>
                <w:lang w:val="sv-SE"/>
              </w:rPr>
              <w:t>Paus</w:t>
            </w:r>
          </w:p>
        </w:tc>
        <w:tc>
          <w:tcPr>
            <w:tcW w:w="2694" w:type="dxa"/>
          </w:tcPr>
          <w:p w14:paraId="0893FF7A" w14:textId="77777777" w:rsidR="00277848" w:rsidRPr="009D1DD8" w:rsidRDefault="00277848" w:rsidP="00277848">
            <w:pPr>
              <w:rPr>
                <w:color w:val="FF0000"/>
                <w:spacing w:val="-1"/>
                <w:lang w:val="sv-SE"/>
              </w:rPr>
            </w:pPr>
          </w:p>
        </w:tc>
      </w:tr>
      <w:tr w:rsidR="00277848" w:rsidRPr="008D6D76" w14:paraId="21D85A9D" w14:textId="77777777" w:rsidTr="007A2BBB">
        <w:tc>
          <w:tcPr>
            <w:tcW w:w="1843" w:type="dxa"/>
          </w:tcPr>
          <w:p w14:paraId="4F80C5A4" w14:textId="77777777" w:rsidR="00277848" w:rsidRPr="00A21D18" w:rsidRDefault="00277848" w:rsidP="00277848">
            <w:pPr>
              <w:rPr>
                <w:rFonts w:eastAsia="Cambria" w:cs="Cambria"/>
                <w:lang w:val="sv-SE"/>
              </w:rPr>
            </w:pPr>
            <w:r w:rsidRPr="00A21D18">
              <w:rPr>
                <w:rFonts w:eastAsia="Cambria" w:cs="Cambria"/>
                <w:lang w:val="sv-SE"/>
              </w:rPr>
              <w:t>10.50-12.00</w:t>
            </w:r>
          </w:p>
        </w:tc>
        <w:tc>
          <w:tcPr>
            <w:tcW w:w="4252" w:type="dxa"/>
          </w:tcPr>
          <w:p w14:paraId="1A2B138D" w14:textId="77777777" w:rsidR="00277848" w:rsidRPr="009D1DD8" w:rsidRDefault="00277848" w:rsidP="00277848">
            <w:pPr>
              <w:pStyle w:val="TableParagraph"/>
              <w:spacing w:line="278" w:lineRule="exact"/>
              <w:ind w:left="61"/>
              <w:rPr>
                <w:lang w:val="sv-SE"/>
              </w:rPr>
            </w:pPr>
            <w:r w:rsidRPr="009D1DD8">
              <w:rPr>
                <w:lang w:val="sv-SE"/>
              </w:rPr>
              <w:t>Vård</w:t>
            </w:r>
            <w:r w:rsidR="00A21D18">
              <w:rPr>
                <w:lang w:val="sv-SE"/>
              </w:rPr>
              <w:t xml:space="preserve"> och underhållsplaner (VOU</w:t>
            </w:r>
            <w:r>
              <w:rPr>
                <w:lang w:val="sv-SE"/>
              </w:rPr>
              <w:t xml:space="preserve">) för </w:t>
            </w:r>
            <w:r w:rsidR="00A21D18">
              <w:rPr>
                <w:lang w:val="sv-SE"/>
              </w:rPr>
              <w:t>kyrkogårdar i</w:t>
            </w:r>
            <w:r w:rsidRPr="009D1DD8">
              <w:rPr>
                <w:lang w:val="sv-SE"/>
              </w:rPr>
              <w:t xml:space="preserve"> teori och praktik</w:t>
            </w:r>
          </w:p>
          <w:p w14:paraId="0199BC14" w14:textId="77777777" w:rsidR="00277848" w:rsidRDefault="00277848" w:rsidP="00277848">
            <w:pPr>
              <w:rPr>
                <w:lang w:val="sv-SE"/>
              </w:rPr>
            </w:pPr>
            <w:r w:rsidRPr="009D1DD8">
              <w:rPr>
                <w:lang w:val="sv-SE"/>
              </w:rPr>
              <w:t>Gestaltning</w:t>
            </w:r>
            <w:r>
              <w:rPr>
                <w:lang w:val="sv-SE"/>
              </w:rPr>
              <w:t xml:space="preserve"> av planteringar på kyrkogårdar</w:t>
            </w:r>
            <w:r w:rsidRPr="009D1DD8">
              <w:rPr>
                <w:lang w:val="sv-SE"/>
              </w:rPr>
              <w:t xml:space="preserve"> </w:t>
            </w:r>
          </w:p>
          <w:p w14:paraId="01D0F30F" w14:textId="77777777" w:rsidR="00277848" w:rsidRPr="00A21D18" w:rsidRDefault="00277848" w:rsidP="00277848">
            <w:pPr>
              <w:rPr>
                <w:lang w:val="sv-SE"/>
              </w:rPr>
            </w:pPr>
          </w:p>
        </w:tc>
        <w:tc>
          <w:tcPr>
            <w:tcW w:w="2694" w:type="dxa"/>
          </w:tcPr>
          <w:p w14:paraId="480924DF" w14:textId="77777777" w:rsidR="00277848" w:rsidRPr="003665F0" w:rsidRDefault="00277848" w:rsidP="00277848">
            <w:pPr>
              <w:rPr>
                <w:spacing w:val="-1"/>
                <w:lang w:val="sv-SE"/>
              </w:rPr>
            </w:pPr>
          </w:p>
        </w:tc>
      </w:tr>
      <w:tr w:rsidR="00277848" w:rsidRPr="008D6D76" w14:paraId="2EDA4DB3" w14:textId="77777777" w:rsidTr="007A2BBB">
        <w:tc>
          <w:tcPr>
            <w:tcW w:w="1843" w:type="dxa"/>
          </w:tcPr>
          <w:p w14:paraId="0418EADE" w14:textId="77777777" w:rsidR="00277848" w:rsidRPr="009D1DD8" w:rsidRDefault="00277848" w:rsidP="00277848">
            <w:pPr>
              <w:rPr>
                <w:rFonts w:eastAsia="Calibri" w:cs="Calibri"/>
                <w:b/>
                <w:bCs/>
                <w:lang w:val="sv-SE"/>
              </w:rPr>
            </w:pPr>
            <w:r>
              <w:rPr>
                <w:rFonts w:eastAsia="Cambria" w:cs="Cambria"/>
                <w:lang w:val="sv-SE"/>
              </w:rPr>
              <w:t>12.00-13.00</w:t>
            </w:r>
          </w:p>
        </w:tc>
        <w:tc>
          <w:tcPr>
            <w:tcW w:w="4252" w:type="dxa"/>
          </w:tcPr>
          <w:p w14:paraId="4AF6F21B" w14:textId="77777777" w:rsidR="00277848" w:rsidRPr="009D1DD8" w:rsidRDefault="00277848" w:rsidP="00277848">
            <w:pPr>
              <w:rPr>
                <w:rFonts w:eastAsia="Calibri" w:cs="Calibri"/>
                <w:b/>
                <w:bCs/>
                <w:lang w:val="sv-SE"/>
              </w:rPr>
            </w:pPr>
            <w:r w:rsidRPr="00277848">
              <w:rPr>
                <w:lang w:val="sv-SE"/>
              </w:rPr>
              <w:t>LUNCH</w:t>
            </w:r>
          </w:p>
        </w:tc>
        <w:tc>
          <w:tcPr>
            <w:tcW w:w="2694" w:type="dxa"/>
          </w:tcPr>
          <w:p w14:paraId="7EB2DD22" w14:textId="77777777" w:rsidR="00277848" w:rsidRPr="009D1DD8" w:rsidRDefault="00277848" w:rsidP="00277848">
            <w:pPr>
              <w:rPr>
                <w:rFonts w:eastAsia="Calibri" w:cs="Calibri"/>
                <w:b/>
                <w:bCs/>
                <w:lang w:val="sv-SE"/>
              </w:rPr>
            </w:pPr>
          </w:p>
        </w:tc>
      </w:tr>
      <w:tr w:rsidR="00277848" w:rsidRPr="008D6D76" w14:paraId="1516FA00" w14:textId="77777777" w:rsidTr="007A2BBB">
        <w:tc>
          <w:tcPr>
            <w:tcW w:w="1843" w:type="dxa"/>
          </w:tcPr>
          <w:p w14:paraId="07E398AF" w14:textId="77777777" w:rsidR="00277848" w:rsidRPr="009D1DD8" w:rsidRDefault="00277848" w:rsidP="00277848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  <w:r>
              <w:rPr>
                <w:rFonts w:eastAsia="Cambria" w:cs="Cambria"/>
                <w:lang w:val="sv-SE"/>
              </w:rPr>
              <w:t>13.00-14.00</w:t>
            </w:r>
          </w:p>
        </w:tc>
        <w:tc>
          <w:tcPr>
            <w:tcW w:w="4252" w:type="dxa"/>
          </w:tcPr>
          <w:p w14:paraId="41651E15" w14:textId="77777777" w:rsidR="00277848" w:rsidRDefault="00277848" w:rsidP="00277848">
            <w:pPr>
              <w:pStyle w:val="TableParagraph"/>
              <w:rPr>
                <w:lang w:val="sv-SE"/>
              </w:rPr>
            </w:pPr>
            <w:r>
              <w:rPr>
                <w:lang w:val="sv-SE"/>
              </w:rPr>
              <w:t xml:space="preserve">Fortsättning </w:t>
            </w:r>
            <w:proofErr w:type="spellStart"/>
            <w:r>
              <w:rPr>
                <w:lang w:val="sv-SE"/>
              </w:rPr>
              <w:t>VoU</w:t>
            </w:r>
            <w:proofErr w:type="spellEnd"/>
            <w:r>
              <w:rPr>
                <w:lang w:val="sv-SE"/>
              </w:rPr>
              <w:t xml:space="preserve"> för kyrkogårdar</w:t>
            </w:r>
          </w:p>
          <w:p w14:paraId="5F3FE16C" w14:textId="77777777" w:rsidR="00277848" w:rsidRDefault="00277848" w:rsidP="00277848">
            <w:pPr>
              <w:pStyle w:val="TableParagraph"/>
              <w:rPr>
                <w:lang w:val="sv-SE"/>
              </w:rPr>
            </w:pPr>
            <w:r>
              <w:rPr>
                <w:lang w:val="sv-SE"/>
              </w:rPr>
              <w:t>Examinationsuppgift</w:t>
            </w:r>
          </w:p>
        </w:tc>
        <w:tc>
          <w:tcPr>
            <w:tcW w:w="2694" w:type="dxa"/>
          </w:tcPr>
          <w:p w14:paraId="30B7C540" w14:textId="77777777" w:rsidR="00277848" w:rsidRPr="004A2FA5" w:rsidRDefault="00277848" w:rsidP="00277848">
            <w:pPr>
              <w:rPr>
                <w:color w:val="FF0000"/>
                <w:spacing w:val="-1"/>
                <w:lang w:val="sv-SE"/>
              </w:rPr>
            </w:pPr>
          </w:p>
        </w:tc>
      </w:tr>
      <w:tr w:rsidR="00277848" w:rsidRPr="008D6D76" w14:paraId="3E5B7E99" w14:textId="77777777" w:rsidTr="007A2BBB">
        <w:tc>
          <w:tcPr>
            <w:tcW w:w="1843" w:type="dxa"/>
          </w:tcPr>
          <w:p w14:paraId="2D818BFF" w14:textId="587AC26C" w:rsidR="00277848" w:rsidRDefault="00277848" w:rsidP="00277848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  <w:r>
              <w:rPr>
                <w:rFonts w:eastAsia="Cambria" w:cs="Cambria"/>
                <w:lang w:val="sv-SE"/>
              </w:rPr>
              <w:t>14.00</w:t>
            </w:r>
            <w:r w:rsidRPr="009D1DD8">
              <w:rPr>
                <w:rFonts w:eastAsia="Cambria" w:cs="Cambria"/>
                <w:lang w:val="sv-SE"/>
              </w:rPr>
              <w:t>–16.</w:t>
            </w:r>
            <w:r w:rsidR="008C1F84">
              <w:rPr>
                <w:rFonts w:eastAsia="Cambria" w:cs="Cambria"/>
                <w:lang w:val="sv-SE"/>
              </w:rPr>
              <w:t>00</w:t>
            </w:r>
          </w:p>
          <w:p w14:paraId="5DE47FBD" w14:textId="6BD3291E" w:rsidR="00277848" w:rsidRPr="009D1DD8" w:rsidRDefault="00277848" w:rsidP="00277848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</w:p>
        </w:tc>
        <w:tc>
          <w:tcPr>
            <w:tcW w:w="4252" w:type="dxa"/>
          </w:tcPr>
          <w:p w14:paraId="22056827" w14:textId="3CF41989" w:rsidR="00277848" w:rsidRPr="00FA64D0" w:rsidRDefault="00277848" w:rsidP="00277848">
            <w:pPr>
              <w:pStyle w:val="TableParagraph"/>
              <w:rPr>
                <w:lang w:val="sv-SE"/>
              </w:rPr>
            </w:pPr>
            <w:r>
              <w:rPr>
                <w:lang w:val="sv-SE"/>
              </w:rPr>
              <w:t>Grupparbete 2 med presentation och diskussion</w:t>
            </w:r>
            <w:r w:rsidR="00E10904">
              <w:rPr>
                <w:lang w:val="sv-SE"/>
              </w:rPr>
              <w:t xml:space="preserve">. Halvtidsvärdering av kursen. </w:t>
            </w:r>
          </w:p>
          <w:p w14:paraId="447968A0" w14:textId="143A6797" w:rsidR="00277848" w:rsidRPr="009631F0" w:rsidRDefault="00277848" w:rsidP="00277848">
            <w:pPr>
              <w:rPr>
                <w:lang w:val="sv-SE"/>
              </w:rPr>
            </w:pPr>
          </w:p>
        </w:tc>
        <w:tc>
          <w:tcPr>
            <w:tcW w:w="2694" w:type="dxa"/>
          </w:tcPr>
          <w:p w14:paraId="00AF8E68" w14:textId="77777777" w:rsidR="00277848" w:rsidRPr="009D1DD8" w:rsidRDefault="00277848" w:rsidP="00277848">
            <w:pPr>
              <w:rPr>
                <w:spacing w:val="-1"/>
                <w:lang w:val="sv-SE"/>
              </w:rPr>
            </w:pPr>
          </w:p>
          <w:p w14:paraId="69F6DBCF" w14:textId="77777777" w:rsidR="00277848" w:rsidRPr="009D1DD8" w:rsidRDefault="00277848" w:rsidP="00277848">
            <w:pPr>
              <w:rPr>
                <w:spacing w:val="-1"/>
                <w:lang w:val="sv-SE"/>
              </w:rPr>
            </w:pPr>
          </w:p>
        </w:tc>
      </w:tr>
    </w:tbl>
    <w:p w14:paraId="57149630" w14:textId="77777777" w:rsidR="00171948" w:rsidRPr="008D6D76" w:rsidRDefault="00171948" w:rsidP="00657A51">
      <w:pPr>
        <w:spacing w:after="0"/>
        <w:rPr>
          <w:rFonts w:eastAsia="Calibri" w:cs="Calibri"/>
          <w:sz w:val="17"/>
          <w:szCs w:val="17"/>
        </w:rPr>
        <w:sectPr w:rsidR="00171948" w:rsidRPr="008D6D76" w:rsidSect="00171948">
          <w:headerReference w:type="default" r:id="rId7"/>
          <w:footerReference w:type="default" r:id="rId8"/>
          <w:pgSz w:w="11900" w:h="16840"/>
          <w:pgMar w:top="1021" w:right="1418" w:bottom="1418" w:left="1418" w:header="741" w:footer="1043" w:gutter="0"/>
          <w:cols w:space="720"/>
        </w:sectPr>
      </w:pPr>
    </w:p>
    <w:p w14:paraId="4BD28AC6" w14:textId="77777777" w:rsidR="00171948" w:rsidRPr="008D6D76" w:rsidRDefault="00171948" w:rsidP="00657A51">
      <w:pPr>
        <w:spacing w:after="0" w:line="278" w:lineRule="exact"/>
        <w:rPr>
          <w:rFonts w:eastAsia="Cambria" w:cs="Cambria"/>
          <w:sz w:val="24"/>
          <w:szCs w:val="24"/>
        </w:rPr>
        <w:sectPr w:rsidR="00171948" w:rsidRPr="008D6D76" w:rsidSect="00171948">
          <w:type w:val="continuous"/>
          <w:pgSz w:w="11900" w:h="16840"/>
          <w:pgMar w:top="1021" w:right="1418" w:bottom="1418" w:left="1418" w:header="720" w:footer="720" w:gutter="0"/>
          <w:cols w:space="720"/>
        </w:sectPr>
      </w:pPr>
    </w:p>
    <w:p w14:paraId="6722B7E0" w14:textId="77777777" w:rsidR="00171948" w:rsidRDefault="00171948" w:rsidP="00657A51">
      <w:pPr>
        <w:spacing w:after="0"/>
        <w:rPr>
          <w:rFonts w:eastAsia="Cambria" w:cs="Cambria"/>
          <w:b/>
          <w:bCs/>
          <w:sz w:val="20"/>
          <w:szCs w:val="20"/>
        </w:rPr>
      </w:pPr>
    </w:p>
    <w:p w14:paraId="39F5066F" w14:textId="77777777" w:rsidR="00CE5101" w:rsidRPr="008D6D76" w:rsidRDefault="00CE5101" w:rsidP="00657A51">
      <w:pPr>
        <w:spacing w:after="0"/>
        <w:rPr>
          <w:rFonts w:eastAsia="Cambria" w:cs="Cambria"/>
          <w:b/>
          <w:bCs/>
          <w:sz w:val="20"/>
          <w:szCs w:val="20"/>
        </w:rPr>
      </w:pPr>
    </w:p>
    <w:p w14:paraId="0804A60C" w14:textId="77777777" w:rsidR="00171948" w:rsidRDefault="00171948" w:rsidP="00657A51">
      <w:pPr>
        <w:pStyle w:val="Rubrik2"/>
        <w:ind w:left="136"/>
        <w:rPr>
          <w:rFonts w:asciiTheme="minorHAnsi" w:hAnsiTheme="minorHAnsi"/>
          <w:lang w:val="sv-SE"/>
        </w:rPr>
      </w:pPr>
      <w:bookmarkStart w:id="3" w:name="_TOC_250016"/>
      <w:r w:rsidRPr="00E3142E">
        <w:rPr>
          <w:rFonts w:asciiTheme="minorHAnsi" w:hAnsiTheme="minorHAnsi"/>
          <w:lang w:val="sv-SE"/>
        </w:rPr>
        <w:t>TRÄFF</w:t>
      </w:r>
      <w:r w:rsidRPr="00E3142E">
        <w:rPr>
          <w:rFonts w:asciiTheme="minorHAnsi" w:hAnsiTheme="minorHAnsi"/>
          <w:spacing w:val="-8"/>
          <w:lang w:val="sv-SE"/>
        </w:rPr>
        <w:t xml:space="preserve"> </w:t>
      </w:r>
      <w:r w:rsidRPr="00E3142E">
        <w:rPr>
          <w:rFonts w:asciiTheme="minorHAnsi" w:hAnsiTheme="minorHAnsi"/>
          <w:lang w:val="sv-SE"/>
        </w:rPr>
        <w:t>3</w:t>
      </w:r>
      <w:bookmarkEnd w:id="3"/>
      <w:r w:rsidR="00E3142E" w:rsidRPr="00E3142E">
        <w:rPr>
          <w:rFonts w:asciiTheme="minorHAnsi" w:hAnsiTheme="minorHAnsi"/>
          <w:lang w:val="sv-SE"/>
        </w:rPr>
        <w:t xml:space="preserve"> – Brukaren, </w:t>
      </w:r>
      <w:r w:rsidR="00E3142E">
        <w:rPr>
          <w:rFonts w:asciiTheme="minorHAnsi" w:hAnsiTheme="minorHAnsi"/>
          <w:lang w:val="sv-SE"/>
        </w:rPr>
        <w:t>mång</w:t>
      </w:r>
      <w:r w:rsidR="00E3142E" w:rsidRPr="00E3142E">
        <w:rPr>
          <w:rFonts w:asciiTheme="minorHAnsi" w:hAnsiTheme="minorHAnsi"/>
          <w:lang w:val="sv-SE"/>
        </w:rPr>
        <w:t>bruk och tillgänglighet</w:t>
      </w:r>
    </w:p>
    <w:p w14:paraId="3562C60B" w14:textId="77777777" w:rsidR="00E3142E" w:rsidRPr="00E3142E" w:rsidRDefault="00E3142E" w:rsidP="00657A51">
      <w:pPr>
        <w:pStyle w:val="Rubrik2"/>
        <w:ind w:left="136"/>
        <w:rPr>
          <w:rFonts w:asciiTheme="minorHAnsi" w:hAnsiTheme="minorHAnsi"/>
          <w:lang w:val="sv-SE"/>
        </w:rPr>
      </w:pPr>
    </w:p>
    <w:tbl>
      <w:tblPr>
        <w:tblStyle w:val="Tabellrutnt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4252"/>
        <w:gridCol w:w="2694"/>
      </w:tblGrid>
      <w:tr w:rsidR="00171948" w:rsidRPr="008D6D76" w14:paraId="2CE67DDA" w14:textId="77777777" w:rsidTr="000D3C4E">
        <w:tc>
          <w:tcPr>
            <w:tcW w:w="1843" w:type="dxa"/>
            <w:shd w:val="clear" w:color="auto" w:fill="D9D9D9" w:themeFill="background1" w:themeFillShade="D9"/>
          </w:tcPr>
          <w:p w14:paraId="295469DE" w14:textId="77777777" w:rsidR="00171948" w:rsidRPr="00E3142E" w:rsidRDefault="00171948" w:rsidP="00657A51">
            <w:pPr>
              <w:rPr>
                <w:rFonts w:eastAsia="Calibri" w:cs="Calibri"/>
                <w:b/>
                <w:bCs/>
                <w:lang w:val="sv-SE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266E2345" w14:textId="238130DF" w:rsidR="00171948" w:rsidRPr="009D1DD8" w:rsidRDefault="001E6CBF" w:rsidP="00657A51">
            <w:pPr>
              <w:pStyle w:val="Rubrik3"/>
              <w:ind w:left="0"/>
              <w:outlineLvl w:val="2"/>
              <w:rPr>
                <w:rFonts w:asciiTheme="minorHAnsi" w:hAnsiTheme="minorHAnsi"/>
                <w:b w:val="0"/>
                <w:bCs w:val="0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Tisdag</w:t>
            </w:r>
            <w:r w:rsidR="00171948" w:rsidRPr="009D1DD8">
              <w:rPr>
                <w:rFonts w:asciiTheme="minorHAnsi" w:hAnsiTheme="minorHAnsi"/>
                <w:spacing w:val="-1"/>
                <w:sz w:val="22"/>
                <w:szCs w:val="22"/>
                <w:lang w:val="sv-SE"/>
              </w:rPr>
              <w:t xml:space="preserve"> </w:t>
            </w:r>
            <w:r w:rsidR="00690A32">
              <w:rPr>
                <w:rFonts w:asciiTheme="minorHAnsi" w:hAnsiTheme="minorHAnsi"/>
                <w:sz w:val="22"/>
                <w:szCs w:val="22"/>
                <w:lang w:val="sv-SE"/>
              </w:rPr>
              <w:t>6</w:t>
            </w:r>
            <w:r w:rsidR="00171948" w:rsidRPr="009D1DD8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 april</w:t>
            </w:r>
          </w:p>
          <w:p w14:paraId="6A4BDBB1" w14:textId="77777777" w:rsidR="00171948" w:rsidRPr="009D1DD8" w:rsidRDefault="00726666" w:rsidP="00657A51">
            <w:pPr>
              <w:rPr>
                <w:rFonts w:eastAsia="Calibri" w:cs="Calibri"/>
                <w:b/>
                <w:bCs/>
                <w:lang w:val="sv-SE"/>
              </w:rPr>
            </w:pPr>
            <w:r w:rsidRPr="009D1DD8">
              <w:rPr>
                <w:b/>
                <w:i/>
                <w:lang w:val="sv-SE"/>
              </w:rPr>
              <w:t>Lokal:</w:t>
            </w:r>
            <w:r w:rsidRPr="009D1DD8">
              <w:rPr>
                <w:b/>
                <w:i/>
                <w:spacing w:val="-3"/>
                <w:lang w:val="sv-SE"/>
              </w:rPr>
              <w:t xml:space="preserve"> </w:t>
            </w:r>
            <w:r>
              <w:rPr>
                <w:lang w:val="sv-SE"/>
              </w:rPr>
              <w:t>Grodden</w:t>
            </w:r>
            <w:r w:rsidRPr="009D1DD8">
              <w:rPr>
                <w:lang w:val="sv-SE"/>
              </w:rPr>
              <w:t>,</w:t>
            </w:r>
            <w:r w:rsidRPr="009D1DD8">
              <w:rPr>
                <w:spacing w:val="-2"/>
                <w:lang w:val="sv-SE"/>
              </w:rPr>
              <w:t xml:space="preserve"> </w:t>
            </w:r>
            <w:proofErr w:type="spellStart"/>
            <w:r w:rsidRPr="009D1DD8">
              <w:rPr>
                <w:lang w:val="sv-SE"/>
              </w:rPr>
              <w:t>Agricum</w:t>
            </w:r>
            <w:proofErr w:type="spellEnd"/>
            <w:r w:rsidRPr="009D1DD8">
              <w:rPr>
                <w:spacing w:val="-2"/>
                <w:lang w:val="sv-SE"/>
              </w:rPr>
              <w:t xml:space="preserve"> </w:t>
            </w:r>
            <w:r w:rsidRPr="009D1DD8">
              <w:rPr>
                <w:lang w:val="sv-SE"/>
              </w:rPr>
              <w:t>2</w:t>
            </w:r>
            <w:r w:rsidRPr="009D1DD8">
              <w:rPr>
                <w:spacing w:val="-3"/>
                <w:lang w:val="sv-SE"/>
              </w:rPr>
              <w:t xml:space="preserve"> </w:t>
            </w:r>
            <w:r w:rsidRPr="009D1DD8">
              <w:rPr>
                <w:lang w:val="sv-SE"/>
              </w:rPr>
              <w:t>vån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7B37F608" w14:textId="77777777" w:rsidR="00171948" w:rsidRPr="009D1DD8" w:rsidRDefault="00171948" w:rsidP="00657A51">
            <w:pPr>
              <w:rPr>
                <w:rFonts w:eastAsia="Calibri" w:cs="Calibri"/>
                <w:b/>
                <w:bCs/>
              </w:rPr>
            </w:pPr>
            <w:proofErr w:type="spellStart"/>
            <w:r w:rsidRPr="009D1DD8">
              <w:rPr>
                <w:b/>
              </w:rPr>
              <w:t>Föreläsare</w:t>
            </w:r>
            <w:proofErr w:type="spellEnd"/>
          </w:p>
        </w:tc>
      </w:tr>
      <w:tr w:rsidR="00171948" w:rsidRPr="008D6D76" w14:paraId="3D937535" w14:textId="77777777" w:rsidTr="007A2BBB">
        <w:tc>
          <w:tcPr>
            <w:tcW w:w="1843" w:type="dxa"/>
          </w:tcPr>
          <w:p w14:paraId="2176F23C" w14:textId="77777777" w:rsidR="00171948" w:rsidRPr="009D1DD8" w:rsidRDefault="00171948" w:rsidP="00657A51">
            <w:pPr>
              <w:pStyle w:val="TableParagraph"/>
              <w:spacing w:line="279" w:lineRule="exact"/>
              <w:ind w:left="71"/>
              <w:rPr>
                <w:rFonts w:eastAsia="Cambria" w:cs="Cambria"/>
              </w:rPr>
            </w:pPr>
            <w:r w:rsidRPr="009D1DD8">
              <w:rPr>
                <w:rFonts w:eastAsia="Cambria" w:cs="Cambria"/>
              </w:rPr>
              <w:t>09.00-­‐09.10</w:t>
            </w:r>
          </w:p>
        </w:tc>
        <w:tc>
          <w:tcPr>
            <w:tcW w:w="4252" w:type="dxa"/>
          </w:tcPr>
          <w:p w14:paraId="6B3799B2" w14:textId="77777777" w:rsidR="00171948" w:rsidRPr="009D1DD8" w:rsidRDefault="00171948" w:rsidP="00657A51">
            <w:pPr>
              <w:pStyle w:val="TableParagraph"/>
              <w:spacing w:line="278" w:lineRule="exact"/>
              <w:ind w:left="61"/>
              <w:rPr>
                <w:rFonts w:eastAsia="Cambria" w:cs="Cambria"/>
              </w:rPr>
            </w:pPr>
            <w:r w:rsidRPr="009D1DD8">
              <w:rPr>
                <w:spacing w:val="-1"/>
                <w:lang w:val="sv-SE"/>
              </w:rPr>
              <w:t>Introduktion</w:t>
            </w:r>
            <w:r w:rsidRPr="009D1DD8">
              <w:rPr>
                <w:spacing w:val="-4"/>
                <w:lang w:val="sv-SE"/>
              </w:rPr>
              <w:t xml:space="preserve"> </w:t>
            </w:r>
            <w:r w:rsidRPr="009D1DD8">
              <w:rPr>
                <w:spacing w:val="-1"/>
                <w:lang w:val="sv-SE"/>
              </w:rPr>
              <w:t>träff</w:t>
            </w:r>
            <w:r w:rsidRPr="009D1DD8">
              <w:rPr>
                <w:spacing w:val="-4"/>
                <w:lang w:val="sv-SE"/>
              </w:rPr>
              <w:t xml:space="preserve"> </w:t>
            </w:r>
            <w:r w:rsidRPr="009D1DD8">
              <w:rPr>
                <w:lang w:val="sv-SE"/>
              </w:rPr>
              <w:t>3</w:t>
            </w:r>
          </w:p>
        </w:tc>
        <w:tc>
          <w:tcPr>
            <w:tcW w:w="2694" w:type="dxa"/>
          </w:tcPr>
          <w:p w14:paraId="4F1040D1" w14:textId="77777777" w:rsidR="00171948" w:rsidRPr="009D1DD8" w:rsidRDefault="004A2FA5" w:rsidP="00657A51">
            <w:pPr>
              <w:pStyle w:val="TableParagraph"/>
              <w:spacing w:line="278" w:lineRule="exact"/>
              <w:rPr>
                <w:spacing w:val="-1"/>
                <w:lang w:val="sv-SE"/>
              </w:rPr>
            </w:pPr>
            <w:r w:rsidRPr="00705F21">
              <w:rPr>
                <w:spacing w:val="-1"/>
                <w:lang w:val="sv-SE"/>
              </w:rPr>
              <w:t>Patrik O</w:t>
            </w:r>
          </w:p>
        </w:tc>
      </w:tr>
      <w:tr w:rsidR="00171948" w:rsidRPr="008D6D76" w14:paraId="478797AB" w14:textId="77777777" w:rsidTr="007A2BBB">
        <w:tc>
          <w:tcPr>
            <w:tcW w:w="1843" w:type="dxa"/>
          </w:tcPr>
          <w:p w14:paraId="5D043F94" w14:textId="77777777" w:rsidR="00171948" w:rsidRDefault="003A5C45" w:rsidP="00657A51">
            <w:pPr>
              <w:pStyle w:val="TableParagraph"/>
              <w:ind w:left="71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09.10-­‐11.0</w:t>
            </w:r>
            <w:r w:rsidR="00171948" w:rsidRPr="009D1DD8">
              <w:rPr>
                <w:rFonts w:eastAsia="Cambria" w:cs="Cambria"/>
              </w:rPr>
              <w:t>0</w:t>
            </w:r>
          </w:p>
          <w:p w14:paraId="0707FBFE" w14:textId="11DA0631" w:rsidR="00CE5101" w:rsidRPr="009D1DD8" w:rsidRDefault="00CE5101" w:rsidP="00657A51">
            <w:pPr>
              <w:pStyle w:val="TableParagraph"/>
              <w:ind w:left="71"/>
              <w:rPr>
                <w:rFonts w:eastAsia="Cambria" w:cs="Cambria"/>
              </w:rPr>
            </w:pPr>
          </w:p>
        </w:tc>
        <w:tc>
          <w:tcPr>
            <w:tcW w:w="4252" w:type="dxa"/>
          </w:tcPr>
          <w:p w14:paraId="585AEFFA" w14:textId="77777777" w:rsidR="00171948" w:rsidRPr="009D1DD8" w:rsidRDefault="00A222BB" w:rsidP="00657A51">
            <w:pPr>
              <w:pStyle w:val="TableParagraph"/>
              <w:spacing w:line="278" w:lineRule="exact"/>
              <w:ind w:left="61"/>
              <w:rPr>
                <w:rFonts w:eastAsia="Cambria" w:cs="Cambria"/>
                <w:lang w:val="sv-SE"/>
              </w:rPr>
            </w:pPr>
            <w:r>
              <w:rPr>
                <w:spacing w:val="-1"/>
                <w:lang w:val="sv-SE"/>
              </w:rPr>
              <w:t>T</w:t>
            </w:r>
            <w:r w:rsidR="00171948" w:rsidRPr="009D1DD8">
              <w:rPr>
                <w:spacing w:val="-1"/>
                <w:lang w:val="sv-SE"/>
              </w:rPr>
              <w:t>illgänglighet på begravningsplatsen</w:t>
            </w:r>
          </w:p>
        </w:tc>
        <w:tc>
          <w:tcPr>
            <w:tcW w:w="2694" w:type="dxa"/>
          </w:tcPr>
          <w:p w14:paraId="33B52635" w14:textId="77777777" w:rsidR="00171948" w:rsidRPr="00A222BB" w:rsidRDefault="00171948" w:rsidP="004A2FA5">
            <w:pPr>
              <w:pStyle w:val="TableParagraph"/>
              <w:spacing w:line="278" w:lineRule="exact"/>
              <w:rPr>
                <w:lang w:val="sv-SE"/>
              </w:rPr>
            </w:pPr>
          </w:p>
        </w:tc>
      </w:tr>
      <w:tr w:rsidR="00A222BB" w:rsidRPr="00030EEE" w14:paraId="05B0F749" w14:textId="77777777" w:rsidTr="007A2BBB">
        <w:tc>
          <w:tcPr>
            <w:tcW w:w="1843" w:type="dxa"/>
          </w:tcPr>
          <w:p w14:paraId="37D261D9" w14:textId="3886791B" w:rsidR="00A222BB" w:rsidRPr="00CE5101" w:rsidRDefault="003A5C45" w:rsidP="00657A51">
            <w:pPr>
              <w:pStyle w:val="TableParagraph"/>
              <w:spacing w:line="278" w:lineRule="exact"/>
              <w:ind w:left="71"/>
              <w:rPr>
                <w:rFonts w:eastAsia="Cambria" w:cs="Cambria"/>
                <w:lang w:val="sv-SE"/>
              </w:rPr>
            </w:pPr>
            <w:r>
              <w:rPr>
                <w:rFonts w:eastAsia="Cambria" w:cs="Cambria"/>
                <w:lang w:val="sv-SE"/>
              </w:rPr>
              <w:t>11.0</w:t>
            </w:r>
            <w:r w:rsidR="007A2BBB">
              <w:rPr>
                <w:rFonts w:eastAsia="Cambria" w:cs="Cambria"/>
                <w:lang w:val="sv-SE"/>
              </w:rPr>
              <w:t>0</w:t>
            </w:r>
            <w:r w:rsidR="00A222BB" w:rsidRPr="00CE5101">
              <w:rPr>
                <w:rFonts w:eastAsia="Cambria" w:cs="Cambria"/>
                <w:lang w:val="sv-SE"/>
              </w:rPr>
              <w:t>‐</w:t>
            </w:r>
            <w:r>
              <w:rPr>
                <w:rFonts w:eastAsia="Cambria" w:cs="Cambria"/>
                <w:lang w:val="sv-SE"/>
              </w:rPr>
              <w:t>1</w:t>
            </w:r>
            <w:r w:rsidR="0079718C">
              <w:rPr>
                <w:rFonts w:eastAsia="Cambria" w:cs="Cambria"/>
                <w:lang w:val="sv-SE"/>
              </w:rPr>
              <w:t>2</w:t>
            </w:r>
            <w:r>
              <w:rPr>
                <w:rFonts w:eastAsia="Cambria" w:cs="Cambria"/>
                <w:lang w:val="sv-SE"/>
              </w:rPr>
              <w:t>.</w:t>
            </w:r>
            <w:r w:rsidR="0079718C">
              <w:rPr>
                <w:rFonts w:eastAsia="Cambria" w:cs="Cambria"/>
                <w:lang w:val="sv-SE"/>
              </w:rPr>
              <w:t>0</w:t>
            </w:r>
            <w:r w:rsidR="007A2BBB">
              <w:rPr>
                <w:rFonts w:eastAsia="Cambria" w:cs="Cambria"/>
                <w:lang w:val="sv-SE"/>
              </w:rPr>
              <w:t>0</w:t>
            </w:r>
          </w:p>
        </w:tc>
        <w:tc>
          <w:tcPr>
            <w:tcW w:w="4252" w:type="dxa"/>
          </w:tcPr>
          <w:p w14:paraId="1D009CCC" w14:textId="6C38B6B3" w:rsidR="00A222BB" w:rsidRPr="00030EEE" w:rsidRDefault="0079718C" w:rsidP="00657A51">
            <w:pPr>
              <w:pStyle w:val="TableParagraph"/>
              <w:spacing w:line="278" w:lineRule="exact"/>
              <w:ind w:left="61"/>
              <w:rPr>
                <w:lang w:val="sv-SE"/>
              </w:rPr>
            </w:pPr>
            <w:r>
              <w:rPr>
                <w:lang w:val="sv-SE"/>
              </w:rPr>
              <w:t>Det mångkulturella Sverige 2020 – utmaningar för framtida begravningsplatser, seder och bruk</w:t>
            </w:r>
          </w:p>
        </w:tc>
        <w:tc>
          <w:tcPr>
            <w:tcW w:w="2694" w:type="dxa"/>
          </w:tcPr>
          <w:p w14:paraId="3B8C0538" w14:textId="77777777" w:rsidR="00A222BB" w:rsidRPr="00030EEE" w:rsidRDefault="00A222BB" w:rsidP="00EF14FF">
            <w:pPr>
              <w:pStyle w:val="TableParagraph"/>
              <w:spacing w:line="278" w:lineRule="exact"/>
              <w:rPr>
                <w:lang w:val="sv-SE"/>
              </w:rPr>
            </w:pPr>
          </w:p>
        </w:tc>
      </w:tr>
      <w:tr w:rsidR="00E36E30" w:rsidRPr="008D6D76" w14:paraId="1496254B" w14:textId="77777777" w:rsidTr="007A2BBB">
        <w:tc>
          <w:tcPr>
            <w:tcW w:w="1843" w:type="dxa"/>
          </w:tcPr>
          <w:p w14:paraId="0F7EFC25" w14:textId="05C74242" w:rsidR="00E36E30" w:rsidRPr="00A222BB" w:rsidRDefault="003A5C45" w:rsidP="00657A51">
            <w:pPr>
              <w:pStyle w:val="TableParagraph"/>
              <w:ind w:left="71"/>
              <w:rPr>
                <w:rFonts w:eastAsia="Cambria" w:cs="Cambria"/>
                <w:lang w:val="sv-SE"/>
              </w:rPr>
            </w:pPr>
            <w:r>
              <w:rPr>
                <w:rFonts w:eastAsia="Cambria" w:cs="Cambria"/>
                <w:lang w:val="sv-SE"/>
              </w:rPr>
              <w:t>12.</w:t>
            </w:r>
            <w:r w:rsidR="0079718C">
              <w:rPr>
                <w:rFonts w:eastAsia="Cambria" w:cs="Cambria"/>
                <w:lang w:val="sv-SE"/>
              </w:rPr>
              <w:t>00</w:t>
            </w:r>
            <w:r w:rsidR="00E36E30">
              <w:rPr>
                <w:rFonts w:eastAsia="Cambria" w:cs="Cambria"/>
                <w:lang w:val="sv-SE"/>
              </w:rPr>
              <w:t>–13.</w:t>
            </w:r>
            <w:r w:rsidR="0079718C">
              <w:rPr>
                <w:rFonts w:eastAsia="Cambria" w:cs="Cambria"/>
                <w:lang w:val="sv-SE"/>
              </w:rPr>
              <w:t>0</w:t>
            </w:r>
            <w:r w:rsidR="00E36E30">
              <w:rPr>
                <w:rFonts w:eastAsia="Cambria" w:cs="Cambria"/>
                <w:lang w:val="sv-SE"/>
              </w:rPr>
              <w:t>0</w:t>
            </w:r>
          </w:p>
        </w:tc>
        <w:tc>
          <w:tcPr>
            <w:tcW w:w="4252" w:type="dxa"/>
          </w:tcPr>
          <w:p w14:paraId="159BE2F9" w14:textId="77777777" w:rsidR="00E36E30" w:rsidRPr="00A222BB" w:rsidRDefault="00E36E30" w:rsidP="00657A51">
            <w:pPr>
              <w:pStyle w:val="TableParagraph"/>
              <w:spacing w:line="278" w:lineRule="exact"/>
              <w:ind w:left="61"/>
              <w:rPr>
                <w:rFonts w:eastAsia="Cambria" w:cs="Cambria"/>
                <w:lang w:val="sv-SE"/>
              </w:rPr>
            </w:pPr>
            <w:r w:rsidRPr="00A222BB">
              <w:rPr>
                <w:lang w:val="sv-SE"/>
              </w:rPr>
              <w:t>LUNCH</w:t>
            </w:r>
          </w:p>
        </w:tc>
        <w:tc>
          <w:tcPr>
            <w:tcW w:w="2694" w:type="dxa"/>
          </w:tcPr>
          <w:p w14:paraId="185F2188" w14:textId="77777777" w:rsidR="00E36E30" w:rsidRPr="00A222BB" w:rsidRDefault="00E36E30" w:rsidP="00657A51">
            <w:pPr>
              <w:rPr>
                <w:rFonts w:eastAsia="Calibri" w:cs="Calibri"/>
                <w:b/>
                <w:bCs/>
                <w:lang w:val="sv-SE"/>
              </w:rPr>
            </w:pPr>
          </w:p>
        </w:tc>
      </w:tr>
      <w:tr w:rsidR="00E36E30" w:rsidRPr="008D6D76" w14:paraId="6204BAC6" w14:textId="77777777" w:rsidTr="007A2BBB">
        <w:tc>
          <w:tcPr>
            <w:tcW w:w="1843" w:type="dxa"/>
          </w:tcPr>
          <w:p w14:paraId="5F215B47" w14:textId="0E0344B6" w:rsidR="00E36E30" w:rsidRDefault="00E36E30" w:rsidP="00657A51">
            <w:pPr>
              <w:pStyle w:val="TableParagraph"/>
              <w:spacing w:line="278" w:lineRule="exact"/>
              <w:ind w:left="86"/>
              <w:rPr>
                <w:rFonts w:eastAsia="Cambria" w:cs="Cambria"/>
                <w:lang w:val="sv-SE"/>
              </w:rPr>
            </w:pPr>
            <w:r>
              <w:rPr>
                <w:rFonts w:eastAsia="Cambria" w:cs="Cambria"/>
                <w:lang w:val="sv-SE"/>
              </w:rPr>
              <w:t>13.</w:t>
            </w:r>
            <w:r w:rsidR="0079718C">
              <w:rPr>
                <w:rFonts w:eastAsia="Cambria" w:cs="Cambria"/>
                <w:lang w:val="sv-SE"/>
              </w:rPr>
              <w:t>0</w:t>
            </w:r>
            <w:r>
              <w:rPr>
                <w:rFonts w:eastAsia="Cambria" w:cs="Cambria"/>
                <w:lang w:val="sv-SE"/>
              </w:rPr>
              <w:t>0–14.</w:t>
            </w:r>
            <w:r w:rsidR="0079718C">
              <w:rPr>
                <w:rFonts w:eastAsia="Cambria" w:cs="Cambria"/>
                <w:lang w:val="sv-SE"/>
              </w:rPr>
              <w:t>0</w:t>
            </w:r>
            <w:r>
              <w:rPr>
                <w:rFonts w:eastAsia="Cambria" w:cs="Cambria"/>
                <w:lang w:val="sv-SE"/>
              </w:rPr>
              <w:t>0</w:t>
            </w:r>
          </w:p>
        </w:tc>
        <w:tc>
          <w:tcPr>
            <w:tcW w:w="4252" w:type="dxa"/>
          </w:tcPr>
          <w:p w14:paraId="1DB79301" w14:textId="742C52E6" w:rsidR="00030EEE" w:rsidRPr="00F15666" w:rsidRDefault="0079718C" w:rsidP="0079718C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  <w:r>
              <w:rPr>
                <w:rFonts w:eastAsia="Cambria" w:cs="Cambria"/>
                <w:lang w:val="sv-SE"/>
              </w:rPr>
              <w:t xml:space="preserve"> </w:t>
            </w:r>
            <w:r w:rsidR="00F15666">
              <w:rPr>
                <w:rFonts w:eastAsia="Cambria" w:cs="Cambria"/>
                <w:lang w:val="sv-SE"/>
              </w:rPr>
              <w:t>Romsk begravning</w:t>
            </w:r>
          </w:p>
        </w:tc>
        <w:tc>
          <w:tcPr>
            <w:tcW w:w="2694" w:type="dxa"/>
          </w:tcPr>
          <w:p w14:paraId="268F4988" w14:textId="77777777" w:rsidR="00E36E30" w:rsidRPr="00F15666" w:rsidRDefault="00E36E30" w:rsidP="00F15666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</w:p>
        </w:tc>
      </w:tr>
      <w:tr w:rsidR="00E36E30" w:rsidRPr="008D6D76" w14:paraId="3B113132" w14:textId="77777777" w:rsidTr="007A2BBB">
        <w:tc>
          <w:tcPr>
            <w:tcW w:w="1843" w:type="dxa"/>
          </w:tcPr>
          <w:p w14:paraId="6A7E2BFF" w14:textId="5AEB5927" w:rsidR="00E36E30" w:rsidRDefault="00E36E30" w:rsidP="00657A51">
            <w:pPr>
              <w:pStyle w:val="TableParagraph"/>
              <w:spacing w:line="278" w:lineRule="exact"/>
              <w:ind w:left="71"/>
              <w:rPr>
                <w:rFonts w:eastAsia="Cambria" w:cs="Cambria"/>
                <w:lang w:val="sv-SE"/>
              </w:rPr>
            </w:pPr>
            <w:r>
              <w:rPr>
                <w:rFonts w:eastAsia="Cambria" w:cs="Cambria"/>
                <w:lang w:val="sv-SE"/>
              </w:rPr>
              <w:t>14.</w:t>
            </w:r>
            <w:r w:rsidR="0079718C">
              <w:rPr>
                <w:rFonts w:eastAsia="Cambria" w:cs="Cambria"/>
                <w:lang w:val="sv-SE"/>
              </w:rPr>
              <w:t>0</w:t>
            </w:r>
            <w:r>
              <w:rPr>
                <w:rFonts w:eastAsia="Cambria" w:cs="Cambria"/>
                <w:lang w:val="sv-SE"/>
              </w:rPr>
              <w:t>0-14.</w:t>
            </w:r>
            <w:r w:rsidR="0079718C">
              <w:rPr>
                <w:rFonts w:eastAsia="Cambria" w:cs="Cambria"/>
                <w:lang w:val="sv-SE"/>
              </w:rPr>
              <w:t>2</w:t>
            </w:r>
            <w:r>
              <w:rPr>
                <w:rFonts w:eastAsia="Cambria" w:cs="Cambria"/>
                <w:lang w:val="sv-SE"/>
              </w:rPr>
              <w:t>0</w:t>
            </w:r>
          </w:p>
        </w:tc>
        <w:tc>
          <w:tcPr>
            <w:tcW w:w="4252" w:type="dxa"/>
          </w:tcPr>
          <w:p w14:paraId="056ACF53" w14:textId="27423401" w:rsidR="00E36E30" w:rsidRPr="007A2BBB" w:rsidRDefault="0079718C" w:rsidP="00657A51">
            <w:pPr>
              <w:rPr>
                <w:rFonts w:eastAsia="Cambria" w:cs="Cambria"/>
                <w:lang w:val="sv-SE"/>
              </w:rPr>
            </w:pPr>
            <w:r>
              <w:rPr>
                <w:rFonts w:eastAsia="Cambria" w:cs="Cambria"/>
                <w:lang w:val="sv-SE"/>
              </w:rPr>
              <w:t>Paus</w:t>
            </w:r>
          </w:p>
        </w:tc>
        <w:tc>
          <w:tcPr>
            <w:tcW w:w="2694" w:type="dxa"/>
          </w:tcPr>
          <w:p w14:paraId="6DA05607" w14:textId="77777777" w:rsidR="00E36E30" w:rsidRPr="007A2BBB" w:rsidRDefault="00E36E30" w:rsidP="00657A51">
            <w:pPr>
              <w:rPr>
                <w:lang w:val="sv-SE"/>
              </w:rPr>
            </w:pPr>
          </w:p>
        </w:tc>
      </w:tr>
      <w:tr w:rsidR="00E36E30" w:rsidRPr="008D6D76" w14:paraId="7934699A" w14:textId="77777777" w:rsidTr="007A2BBB">
        <w:tc>
          <w:tcPr>
            <w:tcW w:w="1843" w:type="dxa"/>
          </w:tcPr>
          <w:p w14:paraId="1652F2DE" w14:textId="44FD8427" w:rsidR="00E36E30" w:rsidRPr="00A222BB" w:rsidRDefault="00E36E30" w:rsidP="0079718C">
            <w:pPr>
              <w:pStyle w:val="TableParagraph"/>
              <w:spacing w:line="278" w:lineRule="exact"/>
              <w:ind w:left="71"/>
              <w:rPr>
                <w:rFonts w:eastAsia="Cambria" w:cs="Cambria"/>
                <w:lang w:val="sv-SE"/>
              </w:rPr>
            </w:pPr>
            <w:r>
              <w:rPr>
                <w:rFonts w:eastAsia="Cambria" w:cs="Cambria"/>
                <w:lang w:val="sv-SE"/>
              </w:rPr>
              <w:t>14.</w:t>
            </w:r>
            <w:r w:rsidR="0079718C">
              <w:rPr>
                <w:rFonts w:eastAsia="Cambria" w:cs="Cambria"/>
                <w:lang w:val="sv-SE"/>
              </w:rPr>
              <w:t>2</w:t>
            </w:r>
            <w:r>
              <w:rPr>
                <w:rFonts w:eastAsia="Cambria" w:cs="Cambria"/>
                <w:lang w:val="sv-SE"/>
              </w:rPr>
              <w:t>0‐16.0</w:t>
            </w:r>
            <w:r w:rsidRPr="00A222BB">
              <w:rPr>
                <w:rFonts w:eastAsia="Cambria" w:cs="Cambria"/>
                <w:lang w:val="sv-SE"/>
              </w:rPr>
              <w:t>0</w:t>
            </w:r>
          </w:p>
        </w:tc>
        <w:tc>
          <w:tcPr>
            <w:tcW w:w="4252" w:type="dxa"/>
          </w:tcPr>
          <w:p w14:paraId="073BE7F9" w14:textId="77777777" w:rsidR="00E36E30" w:rsidRPr="00F15666" w:rsidRDefault="00E36E30" w:rsidP="00657A51">
            <w:pPr>
              <w:rPr>
                <w:rFonts w:eastAsia="Cambria" w:cs="Cambria"/>
                <w:lang w:val="sv-SE"/>
              </w:rPr>
            </w:pPr>
            <w:r w:rsidRPr="00F15666">
              <w:rPr>
                <w:rFonts w:eastAsia="Cambria" w:cs="Cambria"/>
                <w:lang w:val="sv-SE"/>
              </w:rPr>
              <w:t>Att</w:t>
            </w:r>
            <w:r w:rsidRPr="00F15666">
              <w:rPr>
                <w:rFonts w:eastAsia="Cambria" w:cs="Cambria"/>
                <w:spacing w:val="-3"/>
                <w:lang w:val="sv-SE"/>
              </w:rPr>
              <w:t xml:space="preserve"> </w:t>
            </w:r>
            <w:r w:rsidRPr="00F15666">
              <w:rPr>
                <w:rFonts w:eastAsia="Cambria" w:cs="Cambria"/>
                <w:lang w:val="sv-SE"/>
              </w:rPr>
              <w:t>möta</w:t>
            </w:r>
            <w:r w:rsidRPr="00F15666">
              <w:rPr>
                <w:rFonts w:eastAsia="Cambria" w:cs="Cambria"/>
                <w:spacing w:val="-3"/>
                <w:lang w:val="sv-SE"/>
              </w:rPr>
              <w:t xml:space="preserve"> </w:t>
            </w:r>
            <w:r w:rsidRPr="00F15666">
              <w:rPr>
                <w:rFonts w:eastAsia="Cambria" w:cs="Cambria"/>
                <w:lang w:val="sv-SE"/>
              </w:rPr>
              <w:t>människor</w:t>
            </w:r>
            <w:r w:rsidRPr="00F15666">
              <w:rPr>
                <w:rFonts w:eastAsia="Cambria" w:cs="Cambria"/>
                <w:spacing w:val="-3"/>
                <w:lang w:val="sv-SE"/>
              </w:rPr>
              <w:t xml:space="preserve"> </w:t>
            </w:r>
            <w:r w:rsidRPr="00F15666">
              <w:rPr>
                <w:rFonts w:eastAsia="Cambria" w:cs="Cambria"/>
                <w:lang w:val="sv-SE"/>
              </w:rPr>
              <w:t>i</w:t>
            </w:r>
            <w:r w:rsidRPr="00F15666">
              <w:rPr>
                <w:rFonts w:eastAsia="Cambria" w:cs="Cambria"/>
                <w:spacing w:val="-3"/>
                <w:lang w:val="sv-SE"/>
              </w:rPr>
              <w:t xml:space="preserve"> </w:t>
            </w:r>
            <w:r w:rsidRPr="00F15666">
              <w:rPr>
                <w:rFonts w:eastAsia="Cambria" w:cs="Cambria"/>
                <w:lang w:val="sv-SE"/>
              </w:rPr>
              <w:t>sorg</w:t>
            </w:r>
          </w:p>
          <w:p w14:paraId="203EED36" w14:textId="77777777" w:rsidR="00587AC4" w:rsidRPr="00F15666" w:rsidRDefault="00587AC4" w:rsidP="00657A51">
            <w:pPr>
              <w:rPr>
                <w:rFonts w:eastAsia="Cambria" w:cs="Cambria"/>
                <w:lang w:val="sv-SE"/>
              </w:rPr>
            </w:pPr>
          </w:p>
          <w:p w14:paraId="291EFB79" w14:textId="77777777" w:rsidR="00587AC4" w:rsidRPr="00F15666" w:rsidRDefault="00587AC4" w:rsidP="00657A51">
            <w:pPr>
              <w:rPr>
                <w:rFonts w:eastAsia="Calibri" w:cs="Calibri"/>
                <w:bCs/>
                <w:lang w:val="sv-SE"/>
              </w:rPr>
            </w:pPr>
          </w:p>
        </w:tc>
        <w:tc>
          <w:tcPr>
            <w:tcW w:w="2694" w:type="dxa"/>
          </w:tcPr>
          <w:p w14:paraId="24A2160B" w14:textId="77777777" w:rsidR="00E36E30" w:rsidRPr="00F15666" w:rsidRDefault="00E36E30" w:rsidP="00705F21">
            <w:pPr>
              <w:rPr>
                <w:rFonts w:eastAsia="Calibri" w:cs="Calibri"/>
                <w:bCs/>
                <w:lang w:val="sv-SE"/>
              </w:rPr>
            </w:pPr>
          </w:p>
        </w:tc>
      </w:tr>
    </w:tbl>
    <w:p w14:paraId="67BBB3BE" w14:textId="77777777" w:rsidR="00171948" w:rsidRPr="008D6D76" w:rsidRDefault="00171948" w:rsidP="00657A51">
      <w:pPr>
        <w:pStyle w:val="Rubrik2"/>
        <w:ind w:left="136"/>
        <w:rPr>
          <w:rFonts w:asciiTheme="minorHAnsi" w:hAnsiTheme="minorHAnsi"/>
          <w:lang w:val="sv-SE"/>
        </w:rPr>
      </w:pPr>
      <w:bookmarkStart w:id="4" w:name="_TOC_250015"/>
    </w:p>
    <w:p w14:paraId="26EB67CD" w14:textId="59FA933E" w:rsidR="00171948" w:rsidRPr="008D6D76" w:rsidRDefault="001E6CBF" w:rsidP="00657A51">
      <w:pPr>
        <w:pStyle w:val="Rubrik2"/>
        <w:ind w:left="136"/>
        <w:rPr>
          <w:rFonts w:asciiTheme="minorHAnsi" w:hAnsiTheme="minorHAnsi"/>
          <w:b w:val="0"/>
          <w:bCs w:val="0"/>
          <w:lang w:val="sv-SE"/>
        </w:rPr>
      </w:pPr>
      <w:r>
        <w:rPr>
          <w:rFonts w:asciiTheme="minorHAnsi" w:hAnsiTheme="minorHAnsi"/>
          <w:lang w:val="sv-SE"/>
        </w:rPr>
        <w:t>Ons</w:t>
      </w:r>
      <w:r w:rsidR="00690A32">
        <w:rPr>
          <w:rFonts w:asciiTheme="minorHAnsi" w:hAnsiTheme="minorHAnsi"/>
          <w:lang w:val="sv-SE"/>
        </w:rPr>
        <w:t>dag 7</w:t>
      </w:r>
      <w:r w:rsidR="00171948" w:rsidRPr="008D6D76">
        <w:rPr>
          <w:rFonts w:asciiTheme="minorHAnsi" w:hAnsiTheme="minorHAnsi"/>
          <w:spacing w:val="-7"/>
          <w:lang w:val="sv-SE"/>
        </w:rPr>
        <w:t xml:space="preserve"> </w:t>
      </w:r>
      <w:r w:rsidR="00171948" w:rsidRPr="008D6D76">
        <w:rPr>
          <w:rFonts w:asciiTheme="minorHAnsi" w:hAnsiTheme="minorHAnsi"/>
          <w:lang w:val="sv-SE"/>
        </w:rPr>
        <w:t>april</w:t>
      </w:r>
      <w:bookmarkEnd w:id="4"/>
      <w:r w:rsidR="009D2C86">
        <w:rPr>
          <w:rFonts w:asciiTheme="minorHAnsi" w:hAnsiTheme="minorHAnsi"/>
          <w:lang w:val="sv-SE"/>
        </w:rPr>
        <w:t xml:space="preserve"> </w:t>
      </w:r>
    </w:p>
    <w:p w14:paraId="2FF9ECE7" w14:textId="53F242DC" w:rsidR="00171948" w:rsidRPr="008D6D76" w:rsidRDefault="00171948" w:rsidP="00657A51">
      <w:pPr>
        <w:pStyle w:val="Rubrik3"/>
        <w:ind w:left="136"/>
        <w:rPr>
          <w:rFonts w:asciiTheme="minorHAnsi" w:hAnsiTheme="minorHAnsi"/>
          <w:b w:val="0"/>
          <w:bCs w:val="0"/>
          <w:lang w:val="sv-SE"/>
        </w:rPr>
      </w:pPr>
      <w:r w:rsidRPr="008D6D76">
        <w:rPr>
          <w:rFonts w:asciiTheme="minorHAnsi" w:hAnsiTheme="minorHAnsi"/>
          <w:lang w:val="sv-SE"/>
        </w:rPr>
        <w:t>EXKURSION</w:t>
      </w:r>
      <w:r w:rsidRPr="008D6D76">
        <w:rPr>
          <w:rFonts w:asciiTheme="minorHAnsi" w:hAnsiTheme="minorHAnsi"/>
          <w:spacing w:val="-17"/>
          <w:lang w:val="sv-SE"/>
        </w:rPr>
        <w:t xml:space="preserve"> </w:t>
      </w:r>
    </w:p>
    <w:p w14:paraId="2202340F" w14:textId="34579A8F" w:rsidR="00171948" w:rsidRPr="008D6D76" w:rsidRDefault="009D1DD8" w:rsidP="00657A51">
      <w:pPr>
        <w:pStyle w:val="Brdtext"/>
        <w:spacing w:line="278" w:lineRule="exact"/>
        <w:ind w:left="136" w:right="184"/>
        <w:rPr>
          <w:rFonts w:asciiTheme="minorHAnsi" w:hAnsiTheme="minorHAnsi"/>
          <w:spacing w:val="-3"/>
          <w:lang w:val="sv-SE"/>
        </w:rPr>
      </w:pPr>
      <w:r w:rsidRPr="00CE5101">
        <w:rPr>
          <w:rFonts w:asciiTheme="minorHAnsi" w:hAnsiTheme="minorHAnsi"/>
          <w:lang w:val="sv-SE"/>
        </w:rPr>
        <w:t xml:space="preserve">Mer precisa uppgifter och instruktioner kommer </w:t>
      </w:r>
      <w:r w:rsidR="00705F21">
        <w:rPr>
          <w:rFonts w:asciiTheme="minorHAnsi" w:hAnsiTheme="minorHAnsi"/>
          <w:lang w:val="sv-SE"/>
        </w:rPr>
        <w:t xml:space="preserve">i samband med kursstart och </w:t>
      </w:r>
      <w:r w:rsidRPr="00CE5101">
        <w:rPr>
          <w:rFonts w:asciiTheme="minorHAnsi" w:hAnsiTheme="minorHAnsi"/>
          <w:lang w:val="sv-SE"/>
        </w:rPr>
        <w:t>på hemsida</w:t>
      </w:r>
      <w:r w:rsidR="001E6CBF">
        <w:rPr>
          <w:rFonts w:asciiTheme="minorHAnsi" w:hAnsiTheme="minorHAnsi"/>
          <w:lang w:val="sv-SE"/>
        </w:rPr>
        <w:t>n</w:t>
      </w:r>
      <w:r w:rsidRPr="00CE5101">
        <w:rPr>
          <w:rFonts w:asciiTheme="minorHAnsi" w:hAnsiTheme="minorHAnsi"/>
          <w:lang w:val="sv-SE"/>
        </w:rPr>
        <w:t xml:space="preserve"> i anslutning till exkursionen</w:t>
      </w:r>
      <w:r>
        <w:rPr>
          <w:rFonts w:asciiTheme="minorHAnsi" w:hAnsiTheme="minorHAnsi"/>
          <w:color w:val="FF0000"/>
          <w:lang w:val="sv-SE"/>
        </w:rPr>
        <w:t>.</w:t>
      </w:r>
    </w:p>
    <w:p w14:paraId="4993EAA1" w14:textId="77777777" w:rsidR="00171948" w:rsidRPr="008D6D76" w:rsidRDefault="00171948" w:rsidP="00657A51">
      <w:pPr>
        <w:pStyle w:val="Brdtext"/>
        <w:spacing w:line="278" w:lineRule="exact"/>
        <w:ind w:left="136" w:right="184"/>
        <w:rPr>
          <w:rFonts w:asciiTheme="minorHAnsi" w:hAnsiTheme="minorHAnsi"/>
          <w:lang w:val="sv-SE"/>
        </w:rPr>
      </w:pPr>
      <w:r w:rsidRPr="008D6D76">
        <w:rPr>
          <w:rFonts w:asciiTheme="minorHAnsi" w:hAnsiTheme="minorHAnsi"/>
          <w:lang w:val="sv-SE"/>
        </w:rPr>
        <w:t>Vi</w:t>
      </w:r>
      <w:r w:rsidRPr="008D6D76">
        <w:rPr>
          <w:rFonts w:asciiTheme="minorHAnsi" w:hAnsiTheme="minorHAnsi"/>
          <w:spacing w:val="-4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kommer</w:t>
      </w:r>
      <w:r w:rsidRPr="008D6D76">
        <w:rPr>
          <w:rFonts w:asciiTheme="minorHAnsi" w:hAnsiTheme="minorHAnsi"/>
          <w:spacing w:val="-3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att</w:t>
      </w:r>
      <w:r w:rsidRPr="008D6D76">
        <w:rPr>
          <w:rFonts w:asciiTheme="minorHAnsi" w:hAnsiTheme="minorHAnsi"/>
          <w:spacing w:val="-3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vara</w:t>
      </w:r>
      <w:r w:rsidRPr="008D6D76">
        <w:rPr>
          <w:rFonts w:asciiTheme="minorHAnsi" w:hAnsiTheme="minorHAnsi"/>
          <w:spacing w:val="-3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utomhus</w:t>
      </w:r>
      <w:r w:rsidRPr="008D6D76">
        <w:rPr>
          <w:rFonts w:asciiTheme="minorHAnsi" w:hAnsiTheme="minorHAnsi"/>
          <w:spacing w:val="-3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det</w:t>
      </w:r>
      <w:r w:rsidRPr="008D6D76">
        <w:rPr>
          <w:rFonts w:asciiTheme="minorHAnsi" w:hAnsiTheme="minorHAnsi"/>
          <w:spacing w:val="-3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mesta</w:t>
      </w:r>
      <w:r w:rsidRPr="008D6D76">
        <w:rPr>
          <w:rFonts w:asciiTheme="minorHAnsi" w:hAnsiTheme="minorHAnsi"/>
          <w:spacing w:val="-3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av</w:t>
      </w:r>
      <w:r w:rsidRPr="008D6D76">
        <w:rPr>
          <w:rFonts w:asciiTheme="minorHAnsi" w:hAnsiTheme="minorHAnsi"/>
          <w:spacing w:val="-3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dagen</w:t>
      </w:r>
      <w:r w:rsidRPr="008D6D76">
        <w:rPr>
          <w:rFonts w:asciiTheme="minorHAnsi" w:hAnsiTheme="minorHAnsi"/>
          <w:spacing w:val="-3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så</w:t>
      </w:r>
      <w:r w:rsidRPr="008D6D76">
        <w:rPr>
          <w:rFonts w:asciiTheme="minorHAnsi" w:hAnsiTheme="minorHAnsi"/>
          <w:spacing w:val="-3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det</w:t>
      </w:r>
      <w:r w:rsidRPr="008D6D76">
        <w:rPr>
          <w:rFonts w:asciiTheme="minorHAnsi" w:hAnsiTheme="minorHAnsi"/>
          <w:spacing w:val="-3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är</w:t>
      </w:r>
      <w:r w:rsidRPr="008D6D76">
        <w:rPr>
          <w:rFonts w:asciiTheme="minorHAnsi" w:hAnsiTheme="minorHAnsi"/>
          <w:spacing w:val="-3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kläder</w:t>
      </w:r>
      <w:r w:rsidRPr="008D6D76">
        <w:rPr>
          <w:rFonts w:asciiTheme="minorHAnsi" w:hAnsiTheme="minorHAnsi"/>
          <w:spacing w:val="-3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efter</w:t>
      </w:r>
      <w:r w:rsidRPr="008D6D76">
        <w:rPr>
          <w:rFonts w:asciiTheme="minorHAnsi" w:hAnsiTheme="minorHAnsi"/>
          <w:spacing w:val="-3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väder</w:t>
      </w:r>
      <w:r w:rsidRPr="008D6D76">
        <w:rPr>
          <w:rFonts w:asciiTheme="minorHAnsi" w:hAnsiTheme="minorHAnsi"/>
          <w:spacing w:val="-3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som</w:t>
      </w:r>
      <w:r w:rsidRPr="008D6D76">
        <w:rPr>
          <w:rFonts w:asciiTheme="minorHAnsi" w:hAnsiTheme="minorHAnsi"/>
          <w:spacing w:val="-4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gäller. Medtag</w:t>
      </w:r>
      <w:r w:rsidRPr="008D6D76">
        <w:rPr>
          <w:rFonts w:asciiTheme="minorHAnsi" w:hAnsiTheme="minorHAnsi"/>
          <w:spacing w:val="-4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matsäck för hela dagen. Vi</w:t>
      </w:r>
      <w:r w:rsidRPr="008D6D76">
        <w:rPr>
          <w:rFonts w:asciiTheme="minorHAnsi" w:hAnsiTheme="minorHAnsi"/>
          <w:spacing w:val="-4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kommer</w:t>
      </w:r>
      <w:r w:rsidRPr="008D6D76">
        <w:rPr>
          <w:rFonts w:asciiTheme="minorHAnsi" w:hAnsiTheme="minorHAnsi"/>
          <w:spacing w:val="-3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inte</w:t>
      </w:r>
      <w:r w:rsidRPr="008D6D76">
        <w:rPr>
          <w:rFonts w:asciiTheme="minorHAnsi" w:hAnsiTheme="minorHAnsi"/>
          <w:spacing w:val="-4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i</w:t>
      </w:r>
      <w:r w:rsidRPr="008D6D76">
        <w:rPr>
          <w:rFonts w:asciiTheme="minorHAnsi" w:hAnsiTheme="minorHAnsi"/>
          <w:spacing w:val="-3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närheten</w:t>
      </w:r>
      <w:r w:rsidRPr="008D6D76">
        <w:rPr>
          <w:rFonts w:asciiTheme="minorHAnsi" w:hAnsiTheme="minorHAnsi"/>
          <w:spacing w:val="-3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av</w:t>
      </w:r>
      <w:r w:rsidRPr="008D6D76">
        <w:rPr>
          <w:rFonts w:asciiTheme="minorHAnsi" w:hAnsiTheme="minorHAnsi"/>
          <w:spacing w:val="-4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någon</w:t>
      </w:r>
      <w:r w:rsidRPr="008D6D76">
        <w:rPr>
          <w:rFonts w:asciiTheme="minorHAnsi" w:hAnsiTheme="minorHAnsi"/>
          <w:spacing w:val="-3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matservering.</w:t>
      </w:r>
    </w:p>
    <w:p w14:paraId="4A9D11C2" w14:textId="77777777" w:rsidR="00171948" w:rsidRPr="008D6D76" w:rsidRDefault="00171948" w:rsidP="00657A51">
      <w:pPr>
        <w:spacing w:after="0"/>
        <w:rPr>
          <w:rFonts w:eastAsia="Cambria" w:cs="Cambria"/>
          <w:sz w:val="23"/>
          <w:szCs w:val="23"/>
        </w:rPr>
      </w:pPr>
    </w:p>
    <w:p w14:paraId="06BF0F34" w14:textId="77777777" w:rsidR="007F36C0" w:rsidRDefault="00171948" w:rsidP="00657A51">
      <w:pPr>
        <w:pStyle w:val="Brdtext"/>
        <w:spacing w:line="278" w:lineRule="exact"/>
        <w:ind w:left="136" w:right="184"/>
        <w:rPr>
          <w:rFonts w:asciiTheme="minorHAnsi" w:hAnsiTheme="minorHAnsi"/>
          <w:lang w:val="sv-SE"/>
        </w:rPr>
      </w:pPr>
      <w:r w:rsidRPr="008D6D76">
        <w:rPr>
          <w:rFonts w:asciiTheme="minorHAnsi" w:hAnsiTheme="minorHAnsi"/>
          <w:b/>
          <w:spacing w:val="-1"/>
          <w:lang w:val="sv-SE"/>
        </w:rPr>
        <w:t>Syftet</w:t>
      </w:r>
      <w:r w:rsidRPr="008D6D76">
        <w:rPr>
          <w:rFonts w:asciiTheme="minorHAnsi" w:hAnsiTheme="minorHAnsi"/>
          <w:spacing w:val="-4"/>
          <w:lang w:val="sv-SE"/>
        </w:rPr>
        <w:t xml:space="preserve"> </w:t>
      </w:r>
      <w:r w:rsidRPr="008D6D76">
        <w:rPr>
          <w:rFonts w:asciiTheme="minorHAnsi" w:hAnsiTheme="minorHAnsi"/>
          <w:spacing w:val="-1"/>
          <w:lang w:val="sv-SE"/>
        </w:rPr>
        <w:t>med</w:t>
      </w:r>
      <w:r w:rsidRPr="008D6D76">
        <w:rPr>
          <w:rFonts w:asciiTheme="minorHAnsi" w:hAnsiTheme="minorHAnsi"/>
          <w:spacing w:val="-4"/>
          <w:lang w:val="sv-SE"/>
        </w:rPr>
        <w:t xml:space="preserve"> </w:t>
      </w:r>
      <w:r w:rsidRPr="008D6D76">
        <w:rPr>
          <w:rFonts w:asciiTheme="minorHAnsi" w:hAnsiTheme="minorHAnsi"/>
          <w:spacing w:val="-1"/>
          <w:lang w:val="sv-SE"/>
        </w:rPr>
        <w:t>exkursionen</w:t>
      </w:r>
      <w:r w:rsidRPr="008D6D76">
        <w:rPr>
          <w:rFonts w:asciiTheme="minorHAnsi" w:hAnsiTheme="minorHAnsi"/>
          <w:spacing w:val="-3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är</w:t>
      </w:r>
      <w:r w:rsidRPr="008D6D76">
        <w:rPr>
          <w:rFonts w:asciiTheme="minorHAnsi" w:hAnsiTheme="minorHAnsi"/>
          <w:spacing w:val="-4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att</w:t>
      </w:r>
      <w:r w:rsidRPr="008D6D76">
        <w:rPr>
          <w:rFonts w:asciiTheme="minorHAnsi" w:hAnsiTheme="minorHAnsi"/>
          <w:spacing w:val="-3"/>
          <w:lang w:val="sv-SE"/>
        </w:rPr>
        <w:t xml:space="preserve"> </w:t>
      </w:r>
      <w:r w:rsidRPr="008D6D76">
        <w:rPr>
          <w:rFonts w:asciiTheme="minorHAnsi" w:hAnsiTheme="minorHAnsi"/>
          <w:spacing w:val="-1"/>
          <w:lang w:val="sv-SE"/>
        </w:rPr>
        <w:t>studera</w:t>
      </w:r>
      <w:r w:rsidRPr="008D6D76">
        <w:rPr>
          <w:rFonts w:asciiTheme="minorHAnsi" w:hAnsiTheme="minorHAnsi"/>
          <w:spacing w:val="-3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olika</w:t>
      </w:r>
      <w:r w:rsidRPr="008D6D76">
        <w:rPr>
          <w:rFonts w:asciiTheme="minorHAnsi" w:hAnsiTheme="minorHAnsi"/>
          <w:spacing w:val="-3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former</w:t>
      </w:r>
      <w:r w:rsidRPr="008D6D76">
        <w:rPr>
          <w:rFonts w:asciiTheme="minorHAnsi" w:hAnsiTheme="minorHAnsi"/>
          <w:spacing w:val="-4"/>
          <w:lang w:val="sv-SE"/>
        </w:rPr>
        <w:t xml:space="preserve"> </w:t>
      </w:r>
      <w:r w:rsidRPr="008D6D76">
        <w:rPr>
          <w:rFonts w:asciiTheme="minorHAnsi" w:hAnsiTheme="minorHAnsi"/>
          <w:spacing w:val="-1"/>
          <w:lang w:val="sv-SE"/>
        </w:rPr>
        <w:t>av</w:t>
      </w:r>
      <w:r w:rsidRPr="008D6D76">
        <w:rPr>
          <w:rFonts w:asciiTheme="minorHAnsi" w:hAnsiTheme="minorHAnsi"/>
          <w:spacing w:val="-3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och</w:t>
      </w:r>
      <w:r w:rsidRPr="008D6D76">
        <w:rPr>
          <w:rFonts w:asciiTheme="minorHAnsi" w:hAnsiTheme="minorHAnsi"/>
          <w:spacing w:val="-3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olika</w:t>
      </w:r>
      <w:r w:rsidRPr="008D6D76">
        <w:rPr>
          <w:rFonts w:asciiTheme="minorHAnsi" w:hAnsiTheme="minorHAnsi"/>
          <w:spacing w:val="-4"/>
          <w:lang w:val="sv-SE"/>
        </w:rPr>
        <w:t xml:space="preserve"> </w:t>
      </w:r>
      <w:r w:rsidRPr="008D6D76">
        <w:rPr>
          <w:rFonts w:asciiTheme="minorHAnsi" w:hAnsiTheme="minorHAnsi"/>
          <w:spacing w:val="-1"/>
          <w:lang w:val="sv-SE"/>
        </w:rPr>
        <w:t>tiders</w:t>
      </w:r>
      <w:r w:rsidRPr="008D6D76">
        <w:rPr>
          <w:rFonts w:asciiTheme="minorHAnsi" w:hAnsiTheme="minorHAnsi"/>
          <w:spacing w:val="27"/>
          <w:w w:val="99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begravningsplatser,</w:t>
      </w:r>
      <w:r w:rsidRPr="008D6D76">
        <w:rPr>
          <w:rFonts w:asciiTheme="minorHAnsi" w:hAnsiTheme="minorHAnsi"/>
          <w:spacing w:val="-4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hur</w:t>
      </w:r>
      <w:r w:rsidRPr="008D6D76">
        <w:rPr>
          <w:rFonts w:asciiTheme="minorHAnsi" w:hAnsiTheme="minorHAnsi"/>
          <w:spacing w:val="-3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gamla</w:t>
      </w:r>
      <w:r w:rsidRPr="008D6D76">
        <w:rPr>
          <w:rFonts w:asciiTheme="minorHAnsi" w:hAnsiTheme="minorHAnsi"/>
          <w:spacing w:val="-4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kvarter</w:t>
      </w:r>
      <w:r w:rsidRPr="007F36C0">
        <w:rPr>
          <w:rFonts w:asciiTheme="minorHAnsi" w:hAnsiTheme="minorHAnsi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kan</w:t>
      </w:r>
      <w:r w:rsidRPr="007F36C0">
        <w:rPr>
          <w:rFonts w:asciiTheme="minorHAnsi" w:hAnsiTheme="minorHAnsi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ges</w:t>
      </w:r>
      <w:r w:rsidRPr="007F36C0">
        <w:rPr>
          <w:rFonts w:asciiTheme="minorHAnsi" w:hAnsiTheme="minorHAnsi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nytt</w:t>
      </w:r>
      <w:r w:rsidRPr="007F36C0">
        <w:rPr>
          <w:rFonts w:asciiTheme="minorHAnsi" w:hAnsiTheme="minorHAnsi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liv</w:t>
      </w:r>
      <w:r w:rsidRPr="007F36C0">
        <w:rPr>
          <w:rFonts w:asciiTheme="minorHAnsi" w:hAnsiTheme="minorHAnsi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och</w:t>
      </w:r>
      <w:r w:rsidRPr="007F36C0">
        <w:rPr>
          <w:rFonts w:asciiTheme="minorHAnsi" w:hAnsiTheme="minorHAnsi"/>
          <w:lang w:val="sv-SE"/>
        </w:rPr>
        <w:t xml:space="preserve"> studera </w:t>
      </w:r>
      <w:r w:rsidRPr="008D6D76">
        <w:rPr>
          <w:rFonts w:asciiTheme="minorHAnsi" w:hAnsiTheme="minorHAnsi"/>
          <w:lang w:val="sv-SE"/>
        </w:rPr>
        <w:t>hur</w:t>
      </w:r>
      <w:r w:rsidRPr="007F36C0">
        <w:rPr>
          <w:rFonts w:asciiTheme="minorHAnsi" w:hAnsiTheme="minorHAnsi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begravningsplatser</w:t>
      </w:r>
      <w:r w:rsidRPr="007F36C0">
        <w:rPr>
          <w:rFonts w:asciiTheme="minorHAnsi" w:hAnsiTheme="minorHAnsi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samspelar</w:t>
      </w:r>
      <w:r w:rsidRPr="007F36C0">
        <w:rPr>
          <w:rFonts w:asciiTheme="minorHAnsi" w:hAnsiTheme="minorHAnsi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med</w:t>
      </w:r>
      <w:r w:rsidRPr="007F36C0">
        <w:rPr>
          <w:rFonts w:asciiTheme="minorHAnsi" w:hAnsiTheme="minorHAnsi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sin</w:t>
      </w:r>
      <w:r w:rsidRPr="007F36C0">
        <w:rPr>
          <w:rFonts w:asciiTheme="minorHAnsi" w:hAnsiTheme="minorHAnsi"/>
          <w:lang w:val="sv-SE"/>
        </w:rPr>
        <w:t xml:space="preserve"> omgivande </w:t>
      </w:r>
      <w:r w:rsidRPr="008D6D76">
        <w:rPr>
          <w:rFonts w:asciiTheme="minorHAnsi" w:hAnsiTheme="minorHAnsi"/>
          <w:lang w:val="sv-SE"/>
        </w:rPr>
        <w:t>miljö.</w:t>
      </w:r>
      <w:r w:rsidRPr="007F36C0">
        <w:rPr>
          <w:rFonts w:asciiTheme="minorHAnsi" w:hAnsiTheme="minorHAnsi"/>
          <w:lang w:val="sv-SE"/>
        </w:rPr>
        <w:t xml:space="preserve"> </w:t>
      </w:r>
      <w:r w:rsidR="007F36C0">
        <w:rPr>
          <w:rFonts w:asciiTheme="minorHAnsi" w:hAnsiTheme="minorHAnsi"/>
          <w:lang w:val="sv-SE"/>
        </w:rPr>
        <w:t xml:space="preserve">Vår plan är att </w:t>
      </w:r>
      <w:r w:rsidRPr="008D6D76">
        <w:rPr>
          <w:rFonts w:asciiTheme="minorHAnsi" w:hAnsiTheme="minorHAnsi"/>
          <w:lang w:val="sv-SE"/>
        </w:rPr>
        <w:t>besöka</w:t>
      </w:r>
      <w:r w:rsidR="007F36C0">
        <w:rPr>
          <w:rFonts w:asciiTheme="minorHAnsi" w:hAnsiTheme="minorHAnsi"/>
          <w:lang w:val="sv-SE"/>
        </w:rPr>
        <w:t xml:space="preserve"> flera olika kyrkogårdar </w:t>
      </w:r>
      <w:r w:rsidR="007F36C0" w:rsidRPr="007F36C0">
        <w:rPr>
          <w:rFonts w:asciiTheme="minorHAnsi" w:hAnsiTheme="minorHAnsi"/>
          <w:lang w:val="sv-SE"/>
        </w:rPr>
        <w:t xml:space="preserve">och olika kvarter med exempelvis judiska, katolska, muslimska och </w:t>
      </w:r>
      <w:r w:rsidRPr="007F36C0">
        <w:rPr>
          <w:rFonts w:asciiTheme="minorHAnsi" w:hAnsiTheme="minorHAnsi"/>
          <w:lang w:val="sv-SE"/>
        </w:rPr>
        <w:t xml:space="preserve">romska </w:t>
      </w:r>
      <w:r w:rsidR="007F36C0" w:rsidRPr="007F36C0">
        <w:rPr>
          <w:rFonts w:asciiTheme="minorHAnsi" w:hAnsiTheme="minorHAnsi"/>
          <w:lang w:val="sv-SE"/>
        </w:rPr>
        <w:t>gravar</w:t>
      </w:r>
      <w:r w:rsidR="007F36C0">
        <w:rPr>
          <w:rFonts w:asciiTheme="minorHAnsi" w:hAnsiTheme="minorHAnsi"/>
          <w:lang w:val="sv-SE"/>
        </w:rPr>
        <w:t xml:space="preserve">. Vår avsikt är också att besöka såväl kyrkogårdsförvaltningens </w:t>
      </w:r>
      <w:r w:rsidR="007F36C0" w:rsidRPr="008D6D76">
        <w:rPr>
          <w:rFonts w:asciiTheme="minorHAnsi" w:hAnsiTheme="minorHAnsi"/>
          <w:lang w:val="sv-SE"/>
        </w:rPr>
        <w:t>teknikenhet</w:t>
      </w:r>
      <w:r w:rsidR="007F36C0" w:rsidRPr="007F36C0">
        <w:rPr>
          <w:rFonts w:asciiTheme="minorHAnsi" w:hAnsiTheme="minorHAnsi"/>
          <w:lang w:val="sv-SE"/>
        </w:rPr>
        <w:t xml:space="preserve"> </w:t>
      </w:r>
      <w:r w:rsidR="007F36C0">
        <w:rPr>
          <w:rFonts w:asciiTheme="minorHAnsi" w:hAnsiTheme="minorHAnsi"/>
          <w:lang w:val="sv-SE"/>
        </w:rPr>
        <w:t>för att</w:t>
      </w:r>
      <w:r w:rsidR="007F36C0" w:rsidRPr="007F36C0">
        <w:rPr>
          <w:rFonts w:asciiTheme="minorHAnsi" w:hAnsiTheme="minorHAnsi"/>
          <w:lang w:val="sv-SE"/>
        </w:rPr>
        <w:t xml:space="preserve"> </w:t>
      </w:r>
      <w:r w:rsidR="007F36C0" w:rsidRPr="008D6D76">
        <w:rPr>
          <w:rFonts w:asciiTheme="minorHAnsi" w:hAnsiTheme="minorHAnsi"/>
          <w:lang w:val="sv-SE"/>
        </w:rPr>
        <w:t>ta</w:t>
      </w:r>
      <w:r w:rsidR="007F36C0" w:rsidRPr="007F36C0">
        <w:rPr>
          <w:rFonts w:asciiTheme="minorHAnsi" w:hAnsiTheme="minorHAnsi"/>
          <w:lang w:val="sv-SE"/>
        </w:rPr>
        <w:t xml:space="preserve"> </w:t>
      </w:r>
      <w:r w:rsidR="007F36C0" w:rsidRPr="008D6D76">
        <w:rPr>
          <w:rFonts w:asciiTheme="minorHAnsi" w:hAnsiTheme="minorHAnsi"/>
          <w:lang w:val="sv-SE"/>
        </w:rPr>
        <w:t>del</w:t>
      </w:r>
      <w:r w:rsidR="007F36C0" w:rsidRPr="007F36C0">
        <w:rPr>
          <w:rFonts w:asciiTheme="minorHAnsi" w:hAnsiTheme="minorHAnsi"/>
          <w:lang w:val="sv-SE"/>
        </w:rPr>
        <w:t xml:space="preserve"> maskinparken </w:t>
      </w:r>
      <w:r w:rsidRPr="007F36C0">
        <w:rPr>
          <w:rFonts w:asciiTheme="minorHAnsi" w:hAnsiTheme="minorHAnsi"/>
          <w:lang w:val="sv-SE"/>
        </w:rPr>
        <w:t xml:space="preserve">och </w:t>
      </w:r>
      <w:r w:rsidR="007F36C0" w:rsidRPr="007F36C0">
        <w:rPr>
          <w:rFonts w:asciiTheme="minorHAnsi" w:hAnsiTheme="minorHAnsi"/>
          <w:lang w:val="sv-SE"/>
        </w:rPr>
        <w:t xml:space="preserve">troligen också ett </w:t>
      </w:r>
      <w:r w:rsidR="007F36C0">
        <w:rPr>
          <w:rFonts w:asciiTheme="minorHAnsi" w:hAnsiTheme="minorHAnsi"/>
          <w:lang w:val="sv-SE"/>
        </w:rPr>
        <w:t xml:space="preserve">krematorium för att få </w:t>
      </w:r>
      <w:r w:rsidRPr="008D6D76">
        <w:rPr>
          <w:rFonts w:asciiTheme="minorHAnsi" w:hAnsiTheme="minorHAnsi"/>
          <w:lang w:val="sv-SE"/>
        </w:rPr>
        <w:t>kännedom</w:t>
      </w:r>
      <w:r w:rsidRPr="007F36C0">
        <w:rPr>
          <w:rFonts w:asciiTheme="minorHAnsi" w:hAnsiTheme="minorHAnsi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om</w:t>
      </w:r>
      <w:r w:rsidRPr="007F36C0">
        <w:rPr>
          <w:rFonts w:asciiTheme="minorHAnsi" w:hAnsiTheme="minorHAnsi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den</w:t>
      </w:r>
      <w:r w:rsidRPr="007F36C0">
        <w:rPr>
          <w:rFonts w:asciiTheme="minorHAnsi" w:hAnsiTheme="minorHAnsi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delen</w:t>
      </w:r>
      <w:r w:rsidRPr="007F36C0">
        <w:rPr>
          <w:rFonts w:asciiTheme="minorHAnsi" w:hAnsiTheme="minorHAnsi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av</w:t>
      </w:r>
      <w:r w:rsidRPr="007F36C0">
        <w:rPr>
          <w:rFonts w:asciiTheme="minorHAnsi" w:hAnsiTheme="minorHAnsi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begravningsverksamheten.</w:t>
      </w:r>
      <w:bookmarkStart w:id="5" w:name="_TOC_250014"/>
    </w:p>
    <w:p w14:paraId="6AB6FB8E" w14:textId="77777777" w:rsidR="00657A51" w:rsidRDefault="00657A51" w:rsidP="00657A51">
      <w:pPr>
        <w:pStyle w:val="Brdtext"/>
        <w:spacing w:line="278" w:lineRule="exact"/>
        <w:ind w:left="136" w:right="184"/>
        <w:rPr>
          <w:rFonts w:asciiTheme="minorHAnsi" w:hAnsiTheme="minorHAnsi"/>
          <w:lang w:val="sv-SE"/>
        </w:rPr>
      </w:pPr>
    </w:p>
    <w:p w14:paraId="08DD633C" w14:textId="1FD121F7" w:rsidR="00657A51" w:rsidRDefault="00657A51" w:rsidP="00657A51">
      <w:pPr>
        <w:pStyle w:val="Brdtext"/>
        <w:spacing w:line="239" w:lineRule="auto"/>
        <w:ind w:right="137"/>
        <w:rPr>
          <w:rFonts w:asciiTheme="minorHAnsi" w:hAnsiTheme="minorHAnsi"/>
          <w:lang w:val="sv-SE"/>
        </w:rPr>
      </w:pPr>
      <w:r w:rsidRPr="00CE5101">
        <w:rPr>
          <w:rFonts w:asciiTheme="minorHAnsi" w:hAnsiTheme="minorHAnsi"/>
          <w:lang w:val="sv-SE"/>
        </w:rPr>
        <w:t>Ta med skissblock och penna så du kan genomföra individuella skisser.</w:t>
      </w:r>
    </w:p>
    <w:p w14:paraId="3510B52E" w14:textId="5D03853E" w:rsidR="001E6CBF" w:rsidRDefault="001E6CBF" w:rsidP="00657A51">
      <w:pPr>
        <w:pStyle w:val="Brdtext"/>
        <w:spacing w:line="239" w:lineRule="auto"/>
        <w:ind w:right="137"/>
        <w:rPr>
          <w:rFonts w:asciiTheme="minorHAnsi" w:hAnsiTheme="minorHAnsi"/>
          <w:lang w:val="sv-SE"/>
        </w:rPr>
      </w:pPr>
    </w:p>
    <w:p w14:paraId="6B1B8C10" w14:textId="29AF7910" w:rsidR="001E6CBF" w:rsidRPr="00CE5101" w:rsidRDefault="001E6CBF" w:rsidP="00657A51">
      <w:pPr>
        <w:pStyle w:val="Brdtext"/>
        <w:spacing w:line="239" w:lineRule="auto"/>
        <w:ind w:right="137"/>
        <w:rPr>
          <w:rFonts w:asciiTheme="minorHAnsi" w:hAnsiTheme="minorHAnsi"/>
          <w:lang w:val="sv-SE"/>
        </w:rPr>
      </w:pPr>
      <w:r>
        <w:rPr>
          <w:rFonts w:asciiTheme="minorHAnsi" w:hAnsiTheme="minorHAnsi"/>
          <w:lang w:val="sv-SE"/>
        </w:rPr>
        <w:t xml:space="preserve">Exkursion kommer att ske enligt ovan om Covid-19 läget tillåter detta. </w:t>
      </w:r>
      <w:r w:rsidR="002E5743">
        <w:rPr>
          <w:rFonts w:asciiTheme="minorHAnsi" w:hAnsiTheme="minorHAnsi"/>
          <w:lang w:val="sv-SE"/>
        </w:rPr>
        <w:t>Om detta inte är möjligt kommer exkursionen att ske digitalt.</w:t>
      </w:r>
    </w:p>
    <w:p w14:paraId="3034B6CF" w14:textId="77777777" w:rsidR="00657A51" w:rsidRPr="00657A51" w:rsidRDefault="00657A51" w:rsidP="00657A51">
      <w:pPr>
        <w:pStyle w:val="Brdtext"/>
        <w:spacing w:line="278" w:lineRule="exact"/>
        <w:ind w:left="136" w:right="184"/>
        <w:rPr>
          <w:rFonts w:asciiTheme="minorHAnsi" w:hAnsiTheme="minorHAnsi"/>
          <w:lang w:val="sv-SE"/>
        </w:rPr>
      </w:pPr>
    </w:p>
    <w:p w14:paraId="7155FE02" w14:textId="77777777" w:rsidR="00CE5101" w:rsidRDefault="00CE5101" w:rsidP="00657A51">
      <w:pPr>
        <w:pStyle w:val="Rubrik2"/>
        <w:rPr>
          <w:rFonts w:asciiTheme="minorHAnsi" w:hAnsiTheme="minorHAnsi"/>
          <w:lang w:val="sv-SE"/>
        </w:rPr>
      </w:pPr>
    </w:p>
    <w:p w14:paraId="0AFE98A1" w14:textId="77777777" w:rsidR="00657A51" w:rsidRDefault="00657A51" w:rsidP="00657A51">
      <w:pPr>
        <w:spacing w:after="0"/>
        <w:rPr>
          <w:rFonts w:eastAsia="Calibri"/>
          <w:b/>
          <w:bCs/>
          <w:sz w:val="28"/>
          <w:szCs w:val="28"/>
        </w:rPr>
      </w:pPr>
      <w:r>
        <w:br w:type="page"/>
      </w:r>
    </w:p>
    <w:p w14:paraId="6431FC61" w14:textId="77777777" w:rsidR="00657A51" w:rsidRDefault="00657A51" w:rsidP="00657A51">
      <w:pPr>
        <w:pStyle w:val="Rubrik2"/>
        <w:rPr>
          <w:rFonts w:asciiTheme="minorHAnsi" w:hAnsiTheme="minorHAnsi"/>
          <w:lang w:val="sv-SE"/>
        </w:rPr>
      </w:pPr>
    </w:p>
    <w:p w14:paraId="6CABEF4D" w14:textId="77777777" w:rsidR="00171948" w:rsidRDefault="00171948" w:rsidP="00657A51">
      <w:pPr>
        <w:pStyle w:val="Rubrik2"/>
        <w:rPr>
          <w:rFonts w:asciiTheme="minorHAnsi" w:hAnsiTheme="minorHAnsi"/>
          <w:lang w:val="sv-SE"/>
        </w:rPr>
      </w:pPr>
      <w:r w:rsidRPr="008D6D76">
        <w:rPr>
          <w:rFonts w:asciiTheme="minorHAnsi" w:hAnsiTheme="minorHAnsi"/>
          <w:lang w:val="sv-SE"/>
        </w:rPr>
        <w:t>TRÄFF</w:t>
      </w:r>
      <w:r w:rsidRPr="008D6D76">
        <w:rPr>
          <w:rFonts w:asciiTheme="minorHAnsi" w:hAnsiTheme="minorHAnsi"/>
          <w:spacing w:val="-8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4</w:t>
      </w:r>
      <w:bookmarkEnd w:id="5"/>
      <w:r w:rsidR="00E3142E">
        <w:rPr>
          <w:rFonts w:asciiTheme="minorHAnsi" w:hAnsiTheme="minorHAnsi"/>
          <w:lang w:val="sv-SE"/>
        </w:rPr>
        <w:t xml:space="preserve"> – Framtidens begravningsplats</w:t>
      </w:r>
    </w:p>
    <w:p w14:paraId="1B08438D" w14:textId="77777777" w:rsidR="00FE3701" w:rsidRPr="008D6D76" w:rsidRDefault="00FE3701" w:rsidP="00657A51">
      <w:pPr>
        <w:pStyle w:val="Rubrik2"/>
        <w:rPr>
          <w:rFonts w:asciiTheme="minorHAnsi" w:hAnsiTheme="minorHAnsi"/>
          <w:lang w:val="sv-SE"/>
        </w:rPr>
      </w:pPr>
    </w:p>
    <w:tbl>
      <w:tblPr>
        <w:tblStyle w:val="Tabellrutnt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4252"/>
        <w:gridCol w:w="2694"/>
      </w:tblGrid>
      <w:tr w:rsidR="00171948" w:rsidRPr="008D6D76" w14:paraId="1820B909" w14:textId="77777777" w:rsidTr="000D3C4E">
        <w:tc>
          <w:tcPr>
            <w:tcW w:w="1843" w:type="dxa"/>
            <w:shd w:val="clear" w:color="auto" w:fill="D9D9D9" w:themeFill="background1" w:themeFillShade="D9"/>
          </w:tcPr>
          <w:p w14:paraId="27144553" w14:textId="77777777" w:rsidR="00171948" w:rsidRPr="004C71D9" w:rsidRDefault="00171948" w:rsidP="00657A51">
            <w:pPr>
              <w:rPr>
                <w:rFonts w:eastAsia="Calibri" w:cs="Calibri"/>
                <w:b/>
                <w:bCs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4FB45778" w14:textId="0D467A83" w:rsidR="00171948" w:rsidRPr="004C71D9" w:rsidRDefault="00171948" w:rsidP="00657A51">
            <w:pPr>
              <w:pStyle w:val="Rubrik3"/>
              <w:ind w:left="0"/>
              <w:outlineLvl w:val="2"/>
              <w:rPr>
                <w:rFonts w:asciiTheme="minorHAnsi" w:hAnsiTheme="minorHAnsi"/>
                <w:b w:val="0"/>
                <w:bCs w:val="0"/>
                <w:sz w:val="22"/>
                <w:szCs w:val="22"/>
                <w:lang w:val="sv-SE"/>
              </w:rPr>
            </w:pPr>
            <w:r w:rsidRPr="004C71D9">
              <w:rPr>
                <w:rFonts w:asciiTheme="minorHAnsi" w:hAnsiTheme="minorHAnsi"/>
                <w:sz w:val="22"/>
                <w:szCs w:val="22"/>
                <w:lang w:val="sv-SE"/>
              </w:rPr>
              <w:t>Måndag</w:t>
            </w:r>
            <w:r w:rsidRPr="004C71D9">
              <w:rPr>
                <w:rFonts w:asciiTheme="minorHAnsi" w:hAnsiTheme="minorHAnsi"/>
                <w:spacing w:val="-1"/>
                <w:sz w:val="22"/>
                <w:szCs w:val="22"/>
                <w:lang w:val="sv-SE"/>
              </w:rPr>
              <w:t xml:space="preserve"> </w:t>
            </w:r>
            <w:r w:rsidR="001E6CBF">
              <w:rPr>
                <w:rFonts w:asciiTheme="minorHAnsi" w:hAnsiTheme="minorHAnsi"/>
                <w:sz w:val="22"/>
                <w:szCs w:val="22"/>
                <w:lang w:val="sv-SE"/>
              </w:rPr>
              <w:t>3</w:t>
            </w:r>
            <w:r w:rsidRPr="004C71D9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 maj</w:t>
            </w:r>
          </w:p>
          <w:p w14:paraId="548C7A06" w14:textId="77777777" w:rsidR="00171948" w:rsidRPr="004C71D9" w:rsidRDefault="00726666" w:rsidP="00657A51">
            <w:pPr>
              <w:rPr>
                <w:rFonts w:eastAsia="Calibri" w:cs="Calibri"/>
                <w:b/>
                <w:bCs/>
                <w:lang w:val="sv-SE"/>
              </w:rPr>
            </w:pPr>
            <w:r w:rsidRPr="009D1DD8">
              <w:rPr>
                <w:b/>
                <w:i/>
                <w:lang w:val="sv-SE"/>
              </w:rPr>
              <w:t>Lokal:</w:t>
            </w:r>
            <w:r w:rsidRPr="009D1DD8">
              <w:rPr>
                <w:b/>
                <w:i/>
                <w:spacing w:val="-3"/>
                <w:lang w:val="sv-SE"/>
              </w:rPr>
              <w:t xml:space="preserve"> </w:t>
            </w:r>
            <w:r w:rsidR="00690A32">
              <w:rPr>
                <w:lang w:val="sv-SE"/>
              </w:rPr>
              <w:t xml:space="preserve">Skörden i Hus </w:t>
            </w:r>
            <w:proofErr w:type="spellStart"/>
            <w:r w:rsidR="00690A32">
              <w:rPr>
                <w:lang w:val="sv-SE"/>
              </w:rPr>
              <w:t>Agricum</w:t>
            </w:r>
            <w:proofErr w:type="spellEnd"/>
          </w:p>
        </w:tc>
        <w:tc>
          <w:tcPr>
            <w:tcW w:w="2694" w:type="dxa"/>
            <w:shd w:val="clear" w:color="auto" w:fill="D9D9D9" w:themeFill="background1" w:themeFillShade="D9"/>
          </w:tcPr>
          <w:p w14:paraId="2C321372" w14:textId="77777777" w:rsidR="00171948" w:rsidRPr="004C71D9" w:rsidRDefault="00FE3701" w:rsidP="00657A51">
            <w:pPr>
              <w:rPr>
                <w:rFonts w:eastAsia="Calibri" w:cs="Calibri"/>
                <w:b/>
                <w:bCs/>
              </w:rPr>
            </w:pPr>
            <w:proofErr w:type="spellStart"/>
            <w:r w:rsidRPr="009D1DD8">
              <w:rPr>
                <w:b/>
              </w:rPr>
              <w:t>Föreläsare</w:t>
            </w:r>
            <w:proofErr w:type="spellEnd"/>
          </w:p>
        </w:tc>
      </w:tr>
      <w:tr w:rsidR="00171948" w:rsidRPr="008D6D76" w14:paraId="4F45085B" w14:textId="77777777" w:rsidTr="007A2BBB">
        <w:tc>
          <w:tcPr>
            <w:tcW w:w="1843" w:type="dxa"/>
          </w:tcPr>
          <w:p w14:paraId="3A673FB9" w14:textId="77777777" w:rsidR="00171948" w:rsidRPr="004C71D9" w:rsidRDefault="00171948" w:rsidP="00657A51">
            <w:pPr>
              <w:pStyle w:val="TableParagraph"/>
              <w:spacing w:line="279" w:lineRule="exact"/>
              <w:ind w:left="71"/>
              <w:rPr>
                <w:rFonts w:eastAsia="Cambria" w:cs="Cambria"/>
              </w:rPr>
            </w:pPr>
            <w:r w:rsidRPr="004C71D9">
              <w:rPr>
                <w:rFonts w:eastAsia="Cambria" w:cs="Cambria"/>
              </w:rPr>
              <w:t>09.00-­‐09.10</w:t>
            </w:r>
          </w:p>
          <w:p w14:paraId="2604718D" w14:textId="77777777" w:rsidR="00171948" w:rsidRPr="004C71D9" w:rsidRDefault="00171948" w:rsidP="00657A51">
            <w:pPr>
              <w:rPr>
                <w:rFonts w:eastAsia="Calibri" w:cs="Calibri"/>
                <w:b/>
                <w:bCs/>
              </w:rPr>
            </w:pPr>
          </w:p>
        </w:tc>
        <w:tc>
          <w:tcPr>
            <w:tcW w:w="4252" w:type="dxa"/>
          </w:tcPr>
          <w:p w14:paraId="138503CB" w14:textId="77777777" w:rsidR="00171948" w:rsidRPr="004C71D9" w:rsidRDefault="00171948" w:rsidP="0079718C">
            <w:pPr>
              <w:pStyle w:val="TableParagraph"/>
              <w:spacing w:line="278" w:lineRule="exact"/>
              <w:rPr>
                <w:rFonts w:eastAsia="Cambria" w:cs="Cambria"/>
              </w:rPr>
            </w:pPr>
            <w:r w:rsidRPr="004C71D9">
              <w:rPr>
                <w:spacing w:val="-1"/>
                <w:lang w:val="sv-SE"/>
              </w:rPr>
              <w:t>Introduktion</w:t>
            </w:r>
            <w:r w:rsidRPr="004C71D9">
              <w:rPr>
                <w:spacing w:val="-4"/>
                <w:lang w:val="sv-SE"/>
              </w:rPr>
              <w:t xml:space="preserve"> </w:t>
            </w:r>
            <w:r w:rsidRPr="004C71D9">
              <w:rPr>
                <w:spacing w:val="-1"/>
                <w:lang w:val="sv-SE"/>
              </w:rPr>
              <w:t>träff</w:t>
            </w:r>
            <w:r w:rsidRPr="004C71D9">
              <w:rPr>
                <w:spacing w:val="-4"/>
                <w:lang w:val="sv-SE"/>
              </w:rPr>
              <w:t xml:space="preserve"> </w:t>
            </w:r>
            <w:r w:rsidR="007F36C0" w:rsidRPr="004C71D9">
              <w:rPr>
                <w:lang w:val="sv-SE"/>
              </w:rPr>
              <w:t>4</w:t>
            </w:r>
          </w:p>
        </w:tc>
        <w:tc>
          <w:tcPr>
            <w:tcW w:w="2694" w:type="dxa"/>
          </w:tcPr>
          <w:p w14:paraId="70EF46DA" w14:textId="1EE6160F" w:rsidR="0079718C" w:rsidRPr="004C71D9" w:rsidRDefault="00690A32" w:rsidP="0079718C">
            <w:pPr>
              <w:pStyle w:val="TableParagraph"/>
              <w:spacing w:line="278" w:lineRule="exact"/>
              <w:rPr>
                <w:rFonts w:eastAsia="Calibri" w:cs="Calibri"/>
                <w:b/>
                <w:bCs/>
                <w:color w:val="FF0000"/>
                <w:lang w:val="sv-SE"/>
              </w:rPr>
            </w:pPr>
            <w:r w:rsidRPr="00705F21">
              <w:rPr>
                <w:spacing w:val="-1"/>
                <w:lang w:val="sv-SE"/>
              </w:rPr>
              <w:t>Patrik O</w:t>
            </w:r>
          </w:p>
          <w:p w14:paraId="267E1DAC" w14:textId="12BA5ADD" w:rsidR="00171948" w:rsidRPr="004C71D9" w:rsidRDefault="00171948" w:rsidP="00657A51">
            <w:pPr>
              <w:pStyle w:val="TableParagraph"/>
              <w:spacing w:line="278" w:lineRule="exact"/>
              <w:rPr>
                <w:rFonts w:eastAsia="Calibri" w:cs="Calibri"/>
                <w:b/>
                <w:bCs/>
                <w:color w:val="FF0000"/>
                <w:lang w:val="sv-SE"/>
              </w:rPr>
            </w:pPr>
          </w:p>
        </w:tc>
      </w:tr>
      <w:tr w:rsidR="004C71D9" w:rsidRPr="008D6D76" w14:paraId="2B9C3D64" w14:textId="77777777" w:rsidTr="007A2BBB">
        <w:tc>
          <w:tcPr>
            <w:tcW w:w="1843" w:type="dxa"/>
          </w:tcPr>
          <w:p w14:paraId="265E5FBB" w14:textId="77777777" w:rsidR="004C71D9" w:rsidRPr="00131EBF" w:rsidRDefault="004C71D9" w:rsidP="00657A51">
            <w:pPr>
              <w:pStyle w:val="TableParagraph"/>
              <w:ind w:left="71"/>
              <w:rPr>
                <w:rFonts w:eastAsia="Cambria" w:cs="Cambria"/>
              </w:rPr>
            </w:pPr>
            <w:r w:rsidRPr="00131EBF">
              <w:rPr>
                <w:rFonts w:eastAsia="Cambria" w:cs="Cambria"/>
              </w:rPr>
              <w:t>09.10-­‐10.</w:t>
            </w:r>
            <w:r w:rsidR="00587AC4">
              <w:rPr>
                <w:rFonts w:eastAsia="Cambria" w:cs="Cambria"/>
              </w:rPr>
              <w:t>10</w:t>
            </w:r>
          </w:p>
          <w:p w14:paraId="0D8B4627" w14:textId="77777777" w:rsidR="004C71D9" w:rsidRPr="00131EBF" w:rsidRDefault="004C71D9" w:rsidP="00657A51">
            <w:pPr>
              <w:pStyle w:val="TableParagraph"/>
              <w:ind w:left="71"/>
              <w:rPr>
                <w:rFonts w:eastAsia="Cambria" w:cs="Cambria"/>
              </w:rPr>
            </w:pPr>
          </w:p>
        </w:tc>
        <w:tc>
          <w:tcPr>
            <w:tcW w:w="4252" w:type="dxa"/>
          </w:tcPr>
          <w:p w14:paraId="330F0901" w14:textId="6A061870" w:rsidR="004C71D9" w:rsidRPr="00131EBF" w:rsidRDefault="00794DC1" w:rsidP="0079718C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  <w:r>
              <w:rPr>
                <w:rFonts w:eastAsia="Times New Roman"/>
                <w:lang w:val="sv-SE"/>
              </w:rPr>
              <w:t>Att gestalta</w:t>
            </w:r>
            <w:r w:rsidRPr="00794DC1">
              <w:rPr>
                <w:rFonts w:eastAsia="Times New Roman"/>
                <w:lang w:val="sv-SE"/>
              </w:rPr>
              <w:t xml:space="preserve"> begravningsplatser utifrån nya</w:t>
            </w:r>
            <w:r w:rsidR="0079718C">
              <w:rPr>
                <w:rFonts w:eastAsia="Times New Roman"/>
                <w:lang w:val="sv-SE"/>
              </w:rPr>
              <w:t xml:space="preserve"> </w:t>
            </w:r>
            <w:r w:rsidRPr="00794DC1">
              <w:rPr>
                <w:rFonts w:eastAsia="Times New Roman"/>
                <w:lang w:val="sv-SE"/>
              </w:rPr>
              <w:t>behov och bruk</w:t>
            </w:r>
            <w:r w:rsidR="004C71D9" w:rsidRPr="00131EBF">
              <w:rPr>
                <w:rFonts w:eastAsia="Cambria" w:cs="Cambria"/>
                <w:lang w:val="sv-SE"/>
              </w:rPr>
              <w:t xml:space="preserve"> </w:t>
            </w:r>
          </w:p>
          <w:p w14:paraId="62D9461A" w14:textId="77777777" w:rsidR="004C71D9" w:rsidRPr="00131EBF" w:rsidRDefault="004C71D9" w:rsidP="00657A51">
            <w:pPr>
              <w:pStyle w:val="TableParagraph"/>
              <w:spacing w:line="278" w:lineRule="exact"/>
              <w:ind w:left="61"/>
              <w:rPr>
                <w:spacing w:val="-1"/>
                <w:lang w:val="sv-SE"/>
              </w:rPr>
            </w:pPr>
          </w:p>
        </w:tc>
        <w:tc>
          <w:tcPr>
            <w:tcW w:w="2694" w:type="dxa"/>
          </w:tcPr>
          <w:p w14:paraId="44632C03" w14:textId="77777777" w:rsidR="00030EEE" w:rsidRPr="00705F21" w:rsidRDefault="00030EEE" w:rsidP="00030EEE">
            <w:pPr>
              <w:pStyle w:val="TableParagraph"/>
              <w:spacing w:line="278" w:lineRule="exact"/>
              <w:rPr>
                <w:rFonts w:eastAsia="Cambria" w:cs="Cambria"/>
                <w:color w:val="FF0000"/>
                <w:lang w:val="sv-SE"/>
              </w:rPr>
            </w:pPr>
          </w:p>
        </w:tc>
      </w:tr>
      <w:tr w:rsidR="0002155F" w:rsidRPr="008D6D76" w14:paraId="04420C2E" w14:textId="77777777" w:rsidTr="007A2BBB">
        <w:tc>
          <w:tcPr>
            <w:tcW w:w="1843" w:type="dxa"/>
          </w:tcPr>
          <w:p w14:paraId="23EBF80D" w14:textId="5C9546FE" w:rsidR="0002155F" w:rsidRPr="00131EBF" w:rsidRDefault="0079718C" w:rsidP="00657A51">
            <w:pPr>
              <w:pStyle w:val="TableParagraph"/>
              <w:ind w:left="71"/>
              <w:rPr>
                <w:rFonts w:eastAsia="Cambria" w:cs="Cambria"/>
              </w:rPr>
            </w:pPr>
            <w:r>
              <w:rPr>
                <w:rFonts w:eastAsia="Cambria" w:cs="Cambria"/>
                <w:lang w:val="sv-SE"/>
              </w:rPr>
              <w:t>10.10 – 10.30</w:t>
            </w:r>
          </w:p>
        </w:tc>
        <w:tc>
          <w:tcPr>
            <w:tcW w:w="4252" w:type="dxa"/>
          </w:tcPr>
          <w:p w14:paraId="2E97D295" w14:textId="3B7B7962" w:rsidR="0002155F" w:rsidRDefault="0079718C" w:rsidP="0079718C">
            <w:pPr>
              <w:pStyle w:val="TableParagraph"/>
              <w:spacing w:line="278" w:lineRule="exact"/>
              <w:rPr>
                <w:rFonts w:eastAsia="Times New Roman"/>
                <w:lang w:val="sv-SE"/>
              </w:rPr>
            </w:pPr>
            <w:r>
              <w:rPr>
                <w:rFonts w:eastAsia="Times New Roman"/>
                <w:lang w:val="sv-SE"/>
              </w:rPr>
              <w:t>Paus</w:t>
            </w:r>
          </w:p>
        </w:tc>
        <w:tc>
          <w:tcPr>
            <w:tcW w:w="2694" w:type="dxa"/>
          </w:tcPr>
          <w:p w14:paraId="11765907" w14:textId="77777777" w:rsidR="0002155F" w:rsidRDefault="0002155F" w:rsidP="00657A51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</w:p>
        </w:tc>
      </w:tr>
      <w:tr w:rsidR="00587AC4" w:rsidRPr="008D6D76" w14:paraId="7382A990" w14:textId="77777777" w:rsidTr="007A2BBB">
        <w:tc>
          <w:tcPr>
            <w:tcW w:w="1843" w:type="dxa"/>
          </w:tcPr>
          <w:p w14:paraId="74DA01BF" w14:textId="77777777" w:rsidR="00587AC4" w:rsidRDefault="00BB2174" w:rsidP="004401A3">
            <w:pPr>
              <w:pStyle w:val="TableParagraph"/>
              <w:spacing w:line="278" w:lineRule="exact"/>
              <w:ind w:left="71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10.30-12.0</w:t>
            </w:r>
            <w:r w:rsidR="00587AC4">
              <w:rPr>
                <w:rFonts w:eastAsia="Cambria" w:cs="Cambria"/>
              </w:rPr>
              <w:t>0</w:t>
            </w:r>
          </w:p>
        </w:tc>
        <w:tc>
          <w:tcPr>
            <w:tcW w:w="4252" w:type="dxa"/>
          </w:tcPr>
          <w:p w14:paraId="6A81EFB3" w14:textId="6C09A970" w:rsidR="00587AC4" w:rsidRDefault="00F15666" w:rsidP="0079718C">
            <w:pPr>
              <w:pStyle w:val="TableParagraph"/>
              <w:spacing w:line="278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future of urban cemeteries – </w:t>
            </w:r>
            <w:proofErr w:type="spellStart"/>
            <w:r>
              <w:rPr>
                <w:rFonts w:eastAsia="Times New Roman"/>
              </w:rPr>
              <w:t>examplesfrom</w:t>
            </w:r>
            <w:proofErr w:type="spellEnd"/>
            <w:r>
              <w:rPr>
                <w:rFonts w:eastAsia="Times New Roman"/>
              </w:rPr>
              <w:t xml:space="preserve"> Malmö, Oslo and Copenhagen</w:t>
            </w:r>
          </w:p>
          <w:p w14:paraId="15D594D9" w14:textId="77777777" w:rsidR="00F15666" w:rsidRPr="00F15666" w:rsidRDefault="00F15666" w:rsidP="00F15666">
            <w:pPr>
              <w:pStyle w:val="TableParagraph"/>
              <w:spacing w:line="278" w:lineRule="exact"/>
              <w:ind w:left="61"/>
              <w:rPr>
                <w:rFonts w:eastAsia="Times New Roman"/>
              </w:rPr>
            </w:pPr>
          </w:p>
        </w:tc>
        <w:tc>
          <w:tcPr>
            <w:tcW w:w="2694" w:type="dxa"/>
          </w:tcPr>
          <w:p w14:paraId="3DBC151C" w14:textId="77777777" w:rsidR="00587AC4" w:rsidRDefault="00587AC4" w:rsidP="00690A32">
            <w:pPr>
              <w:pStyle w:val="TableParagraph"/>
              <w:spacing w:line="278" w:lineRule="exact"/>
              <w:ind w:left="61"/>
              <w:rPr>
                <w:lang w:val="sv-SE"/>
              </w:rPr>
            </w:pPr>
          </w:p>
        </w:tc>
      </w:tr>
      <w:tr w:rsidR="00587AC4" w:rsidRPr="008D6D76" w14:paraId="3A9BF00B" w14:textId="77777777" w:rsidTr="007A2BBB">
        <w:tc>
          <w:tcPr>
            <w:tcW w:w="1843" w:type="dxa"/>
          </w:tcPr>
          <w:p w14:paraId="76AFE3B5" w14:textId="6474FCA3" w:rsidR="00587AC4" w:rsidRPr="004C71D9" w:rsidRDefault="00587AC4" w:rsidP="00657A51">
            <w:pPr>
              <w:pStyle w:val="TableParagraph"/>
              <w:ind w:left="71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12.</w:t>
            </w:r>
            <w:r w:rsidR="0079718C">
              <w:rPr>
                <w:rFonts w:eastAsia="Cambria" w:cs="Cambria"/>
              </w:rPr>
              <w:t>0</w:t>
            </w:r>
            <w:r>
              <w:rPr>
                <w:rFonts w:eastAsia="Cambria" w:cs="Cambria"/>
              </w:rPr>
              <w:t>0–13.</w:t>
            </w:r>
            <w:r w:rsidR="0079718C">
              <w:rPr>
                <w:rFonts w:eastAsia="Cambria" w:cs="Cambria"/>
              </w:rPr>
              <w:t>0</w:t>
            </w:r>
            <w:r w:rsidRPr="004C71D9">
              <w:rPr>
                <w:rFonts w:eastAsia="Cambria" w:cs="Cambria"/>
              </w:rPr>
              <w:t>0</w:t>
            </w:r>
          </w:p>
        </w:tc>
        <w:tc>
          <w:tcPr>
            <w:tcW w:w="4252" w:type="dxa"/>
          </w:tcPr>
          <w:p w14:paraId="54BF9442" w14:textId="77777777" w:rsidR="00587AC4" w:rsidRPr="004C71D9" w:rsidRDefault="00587AC4" w:rsidP="0079718C">
            <w:pPr>
              <w:pStyle w:val="TableParagraph"/>
              <w:spacing w:line="278" w:lineRule="exact"/>
              <w:rPr>
                <w:rFonts w:eastAsia="Cambria" w:cs="Cambria"/>
              </w:rPr>
            </w:pPr>
            <w:r w:rsidRPr="004C71D9">
              <w:t>LUNCH</w:t>
            </w:r>
          </w:p>
        </w:tc>
        <w:tc>
          <w:tcPr>
            <w:tcW w:w="2694" w:type="dxa"/>
          </w:tcPr>
          <w:p w14:paraId="54A78B68" w14:textId="77777777" w:rsidR="00587AC4" w:rsidRPr="004C71D9" w:rsidRDefault="00587AC4" w:rsidP="00657A51">
            <w:pPr>
              <w:pStyle w:val="TableParagraph"/>
              <w:spacing w:line="278" w:lineRule="exact"/>
              <w:ind w:left="160"/>
              <w:rPr>
                <w:rFonts w:eastAsia="Cambria" w:cs="Cambria"/>
              </w:rPr>
            </w:pPr>
          </w:p>
        </w:tc>
      </w:tr>
      <w:tr w:rsidR="00587AC4" w:rsidRPr="008D6D76" w14:paraId="3FF41385" w14:textId="77777777" w:rsidTr="007A2BBB">
        <w:tc>
          <w:tcPr>
            <w:tcW w:w="1843" w:type="dxa"/>
          </w:tcPr>
          <w:p w14:paraId="0B54B8FB" w14:textId="421DB0DA" w:rsidR="00587AC4" w:rsidRPr="00131EBF" w:rsidRDefault="00587AC4" w:rsidP="00587AC4">
            <w:pPr>
              <w:pStyle w:val="TableParagraph"/>
              <w:ind w:left="71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13.</w:t>
            </w:r>
            <w:r w:rsidR="0079718C">
              <w:rPr>
                <w:rFonts w:eastAsia="Cambria" w:cs="Cambria"/>
              </w:rPr>
              <w:t>0</w:t>
            </w:r>
            <w:r w:rsidRPr="00131EBF">
              <w:rPr>
                <w:rFonts w:eastAsia="Cambria" w:cs="Cambria"/>
              </w:rPr>
              <w:t>0</w:t>
            </w:r>
            <w:r>
              <w:rPr>
                <w:rFonts w:eastAsia="Cambria" w:cs="Cambria"/>
              </w:rPr>
              <w:t>‐14.00</w:t>
            </w:r>
          </w:p>
        </w:tc>
        <w:tc>
          <w:tcPr>
            <w:tcW w:w="4252" w:type="dxa"/>
          </w:tcPr>
          <w:p w14:paraId="4C4926A3" w14:textId="04E5AE33" w:rsidR="00587AC4" w:rsidRPr="00131EBF" w:rsidRDefault="0079718C" w:rsidP="0079718C">
            <w:pPr>
              <w:pStyle w:val="TableParagraph"/>
              <w:spacing w:line="278" w:lineRule="exact"/>
              <w:rPr>
                <w:lang w:val="sv-SE"/>
              </w:rPr>
            </w:pPr>
            <w:r>
              <w:rPr>
                <w:lang w:val="sv-SE"/>
              </w:rPr>
              <w:t>Framtidens begravningsplats</w:t>
            </w:r>
            <w:r w:rsidR="00587AC4" w:rsidRPr="00131EBF">
              <w:rPr>
                <w:lang w:val="sv-SE"/>
              </w:rPr>
              <w:t xml:space="preserve"> </w:t>
            </w:r>
          </w:p>
        </w:tc>
        <w:tc>
          <w:tcPr>
            <w:tcW w:w="2694" w:type="dxa"/>
          </w:tcPr>
          <w:p w14:paraId="2D5C108F" w14:textId="77777777" w:rsidR="00587AC4" w:rsidRPr="00E31697" w:rsidRDefault="00587AC4" w:rsidP="004401A3">
            <w:pPr>
              <w:pStyle w:val="TableParagraph"/>
              <w:spacing w:line="278" w:lineRule="exact"/>
              <w:rPr>
                <w:spacing w:val="-1"/>
                <w:lang w:val="sv-SE"/>
              </w:rPr>
            </w:pPr>
          </w:p>
        </w:tc>
      </w:tr>
      <w:tr w:rsidR="00587AC4" w:rsidRPr="008D6D76" w14:paraId="74CFF65B" w14:textId="77777777" w:rsidTr="007A2BBB">
        <w:tc>
          <w:tcPr>
            <w:tcW w:w="1843" w:type="dxa"/>
          </w:tcPr>
          <w:p w14:paraId="119D996E" w14:textId="41A7CD6B" w:rsidR="00587AC4" w:rsidRPr="00FA64D0" w:rsidRDefault="00587AC4" w:rsidP="00657A51">
            <w:pPr>
              <w:pStyle w:val="TableParagraph"/>
              <w:spacing w:line="278" w:lineRule="exact"/>
              <w:ind w:left="86"/>
              <w:rPr>
                <w:rFonts w:eastAsia="Cambria" w:cs="Cambria"/>
                <w:lang w:val="sv-SE"/>
              </w:rPr>
            </w:pPr>
            <w:r w:rsidRPr="00FA64D0">
              <w:rPr>
                <w:rFonts w:eastAsia="Cambria" w:cs="Cambria"/>
                <w:lang w:val="sv-SE"/>
              </w:rPr>
              <w:t>14</w:t>
            </w:r>
            <w:r>
              <w:rPr>
                <w:rFonts w:eastAsia="Cambria" w:cs="Cambria"/>
                <w:lang w:val="sv-SE"/>
              </w:rPr>
              <w:t>.00–16.</w:t>
            </w:r>
            <w:r w:rsidR="0079718C">
              <w:rPr>
                <w:rFonts w:eastAsia="Cambria" w:cs="Cambria"/>
                <w:lang w:val="sv-SE"/>
              </w:rPr>
              <w:t>00</w:t>
            </w:r>
          </w:p>
          <w:p w14:paraId="6613C8B5" w14:textId="62153BF7" w:rsidR="0079718C" w:rsidRPr="004C71D9" w:rsidRDefault="0079718C" w:rsidP="0079718C">
            <w:pPr>
              <w:pStyle w:val="TableParagraph"/>
              <w:spacing w:line="278" w:lineRule="exact"/>
              <w:ind w:left="86"/>
              <w:rPr>
                <w:rFonts w:eastAsia="Cambria" w:cs="Cambria"/>
                <w:lang w:val="sv-SE"/>
              </w:rPr>
            </w:pPr>
          </w:p>
          <w:p w14:paraId="2007A6FD" w14:textId="4E8C2AC3" w:rsidR="00587AC4" w:rsidRPr="004C71D9" w:rsidRDefault="00587AC4" w:rsidP="00657A51">
            <w:pPr>
              <w:pStyle w:val="TableParagraph"/>
              <w:spacing w:line="278" w:lineRule="exact"/>
              <w:ind w:left="86"/>
              <w:rPr>
                <w:rFonts w:eastAsia="Cambria" w:cs="Cambria"/>
                <w:lang w:val="sv-SE"/>
              </w:rPr>
            </w:pPr>
          </w:p>
        </w:tc>
        <w:tc>
          <w:tcPr>
            <w:tcW w:w="4252" w:type="dxa"/>
          </w:tcPr>
          <w:p w14:paraId="609E0C94" w14:textId="15C19963" w:rsidR="00587AC4" w:rsidRPr="00FA64D0" w:rsidRDefault="00587AC4" w:rsidP="00657A51">
            <w:pPr>
              <w:pStyle w:val="TableParagraph"/>
              <w:rPr>
                <w:lang w:val="sv-SE"/>
              </w:rPr>
            </w:pPr>
            <w:r w:rsidRPr="00131EBF">
              <w:rPr>
                <w:lang w:val="sv-SE"/>
              </w:rPr>
              <w:t xml:space="preserve">Grupparbete med presentation och </w:t>
            </w:r>
            <w:r w:rsidR="0079718C">
              <w:rPr>
                <w:lang w:val="sv-SE"/>
              </w:rPr>
              <w:t xml:space="preserve">  </w:t>
            </w:r>
            <w:r w:rsidRPr="00131EBF">
              <w:rPr>
                <w:lang w:val="sv-SE"/>
              </w:rPr>
              <w:t>diskussion</w:t>
            </w:r>
            <w:r w:rsidR="00E10904">
              <w:rPr>
                <w:lang w:val="sv-SE"/>
              </w:rPr>
              <w:t>. Kursvärdering</w:t>
            </w:r>
          </w:p>
          <w:p w14:paraId="2A556D59" w14:textId="4F3F682B" w:rsidR="00587AC4" w:rsidRPr="009631F0" w:rsidRDefault="00587AC4" w:rsidP="00657A51">
            <w:pPr>
              <w:pStyle w:val="TableParagraph"/>
              <w:rPr>
                <w:lang w:val="sv-SE"/>
              </w:rPr>
            </w:pPr>
          </w:p>
        </w:tc>
        <w:tc>
          <w:tcPr>
            <w:tcW w:w="2694" w:type="dxa"/>
          </w:tcPr>
          <w:p w14:paraId="2A50B22B" w14:textId="77777777" w:rsidR="00587AC4" w:rsidRPr="00705F21" w:rsidRDefault="00587AC4" w:rsidP="00657A51">
            <w:pPr>
              <w:rPr>
                <w:spacing w:val="-1"/>
                <w:highlight w:val="green"/>
                <w:lang w:val="sv-SE"/>
              </w:rPr>
            </w:pPr>
          </w:p>
        </w:tc>
      </w:tr>
    </w:tbl>
    <w:p w14:paraId="52475B0D" w14:textId="77777777" w:rsidR="00171948" w:rsidRPr="008D6D76" w:rsidRDefault="00171948" w:rsidP="00657A51">
      <w:pPr>
        <w:spacing w:after="0"/>
        <w:rPr>
          <w:rFonts w:eastAsia="Calibri" w:cs="Calibri"/>
          <w:b/>
          <w:bCs/>
          <w:sz w:val="20"/>
          <w:szCs w:val="20"/>
        </w:rPr>
      </w:pPr>
    </w:p>
    <w:p w14:paraId="167CD977" w14:textId="3D1905BF" w:rsidR="00171948" w:rsidRPr="009D2C86" w:rsidRDefault="00171948" w:rsidP="00657A51">
      <w:pPr>
        <w:pStyle w:val="Rubrik2"/>
        <w:rPr>
          <w:rFonts w:asciiTheme="minorHAnsi" w:hAnsiTheme="minorHAnsi"/>
          <w:b w:val="0"/>
          <w:bCs w:val="0"/>
          <w:color w:val="FF0000"/>
          <w:lang w:val="sv-SE"/>
        </w:rPr>
      </w:pPr>
      <w:bookmarkStart w:id="6" w:name="_TOC_250013"/>
      <w:r w:rsidRPr="008D6D76">
        <w:rPr>
          <w:rFonts w:asciiTheme="minorHAnsi" w:hAnsiTheme="minorHAnsi"/>
          <w:lang w:val="sv-SE"/>
        </w:rPr>
        <w:t>Tisdag</w:t>
      </w:r>
      <w:r w:rsidRPr="008D6D76">
        <w:rPr>
          <w:rFonts w:asciiTheme="minorHAnsi" w:hAnsiTheme="minorHAnsi"/>
          <w:spacing w:val="-7"/>
          <w:lang w:val="sv-SE"/>
        </w:rPr>
        <w:t xml:space="preserve"> </w:t>
      </w:r>
      <w:r w:rsidR="001E6CBF">
        <w:rPr>
          <w:rFonts w:asciiTheme="minorHAnsi" w:hAnsiTheme="minorHAnsi"/>
          <w:lang w:val="sv-SE"/>
        </w:rPr>
        <w:t>4</w:t>
      </w:r>
      <w:r w:rsidRPr="008D6D76">
        <w:rPr>
          <w:rFonts w:asciiTheme="minorHAnsi" w:hAnsiTheme="minorHAnsi"/>
          <w:spacing w:val="-6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maj</w:t>
      </w:r>
      <w:bookmarkEnd w:id="6"/>
    </w:p>
    <w:p w14:paraId="4EAF789B" w14:textId="05B88290" w:rsidR="00171948" w:rsidRPr="008D6D76" w:rsidRDefault="00171948" w:rsidP="00657A51">
      <w:pPr>
        <w:pStyle w:val="Rubrik3"/>
        <w:rPr>
          <w:rFonts w:asciiTheme="minorHAnsi" w:hAnsiTheme="minorHAnsi"/>
          <w:b w:val="0"/>
          <w:bCs w:val="0"/>
          <w:lang w:val="sv-SE"/>
        </w:rPr>
      </w:pPr>
      <w:r w:rsidRPr="008D6D76">
        <w:rPr>
          <w:rFonts w:asciiTheme="minorHAnsi" w:hAnsiTheme="minorHAnsi"/>
          <w:lang w:val="sv-SE"/>
        </w:rPr>
        <w:t>EXKURSION</w:t>
      </w:r>
    </w:p>
    <w:p w14:paraId="3CB2AC00" w14:textId="259D02BF" w:rsidR="00CE5101" w:rsidRDefault="009631F0" w:rsidP="00657A51">
      <w:pPr>
        <w:pStyle w:val="Brdtext"/>
        <w:spacing w:line="278" w:lineRule="exact"/>
        <w:ind w:left="136" w:right="184"/>
        <w:rPr>
          <w:rFonts w:asciiTheme="minorHAnsi" w:hAnsiTheme="minorHAnsi"/>
          <w:spacing w:val="-3"/>
          <w:lang w:val="sv-SE"/>
        </w:rPr>
      </w:pPr>
      <w:r w:rsidRPr="00CE5101">
        <w:rPr>
          <w:rFonts w:asciiTheme="minorHAnsi" w:hAnsiTheme="minorHAnsi"/>
          <w:lang w:val="sv-SE"/>
        </w:rPr>
        <w:t xml:space="preserve">Mer precisa uppgifter och instruktioner kommer </w:t>
      </w:r>
      <w:r w:rsidR="00705F21">
        <w:rPr>
          <w:rFonts w:asciiTheme="minorHAnsi" w:hAnsiTheme="minorHAnsi"/>
          <w:lang w:val="sv-SE"/>
        </w:rPr>
        <w:t xml:space="preserve">i samband med kursstart och </w:t>
      </w:r>
      <w:r w:rsidRPr="00CE5101">
        <w:rPr>
          <w:rFonts w:asciiTheme="minorHAnsi" w:hAnsiTheme="minorHAnsi"/>
          <w:lang w:val="sv-SE"/>
        </w:rPr>
        <w:t>på hemsida i anslutning till exkursionen.</w:t>
      </w:r>
      <w:r w:rsidRPr="00CE5101">
        <w:rPr>
          <w:rFonts w:asciiTheme="minorHAnsi" w:hAnsiTheme="minorHAnsi"/>
          <w:spacing w:val="-3"/>
          <w:lang w:val="sv-SE"/>
        </w:rPr>
        <w:t xml:space="preserve"> </w:t>
      </w:r>
    </w:p>
    <w:p w14:paraId="137F30D5" w14:textId="11810DE2" w:rsidR="002E5743" w:rsidRDefault="002E5743" w:rsidP="00657A51">
      <w:pPr>
        <w:pStyle w:val="Brdtext"/>
        <w:spacing w:line="278" w:lineRule="exact"/>
        <w:ind w:left="136" w:right="184"/>
        <w:rPr>
          <w:rFonts w:asciiTheme="minorHAnsi" w:hAnsiTheme="minorHAnsi"/>
          <w:spacing w:val="-3"/>
          <w:lang w:val="sv-SE"/>
        </w:rPr>
      </w:pPr>
    </w:p>
    <w:p w14:paraId="1EF2853F" w14:textId="77777777" w:rsidR="002E5743" w:rsidRPr="008D6D76" w:rsidRDefault="002E5743" w:rsidP="002E5743">
      <w:pPr>
        <w:pStyle w:val="Brdtext"/>
        <w:spacing w:line="278" w:lineRule="exact"/>
        <w:ind w:left="136" w:right="184"/>
        <w:rPr>
          <w:rFonts w:asciiTheme="minorHAnsi" w:hAnsiTheme="minorHAnsi"/>
          <w:lang w:val="sv-SE"/>
        </w:rPr>
      </w:pPr>
      <w:r w:rsidRPr="008D6D76">
        <w:rPr>
          <w:rFonts w:asciiTheme="minorHAnsi" w:hAnsiTheme="minorHAnsi"/>
          <w:lang w:val="sv-SE"/>
        </w:rPr>
        <w:t>Vi</w:t>
      </w:r>
      <w:r w:rsidRPr="008D6D76">
        <w:rPr>
          <w:rFonts w:asciiTheme="minorHAnsi" w:hAnsiTheme="minorHAnsi"/>
          <w:spacing w:val="-4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kommer</w:t>
      </w:r>
      <w:r w:rsidRPr="008D6D76">
        <w:rPr>
          <w:rFonts w:asciiTheme="minorHAnsi" w:hAnsiTheme="minorHAnsi"/>
          <w:spacing w:val="-3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att</w:t>
      </w:r>
      <w:r w:rsidRPr="008D6D76">
        <w:rPr>
          <w:rFonts w:asciiTheme="minorHAnsi" w:hAnsiTheme="minorHAnsi"/>
          <w:spacing w:val="-3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vara</w:t>
      </w:r>
      <w:r w:rsidRPr="008D6D76">
        <w:rPr>
          <w:rFonts w:asciiTheme="minorHAnsi" w:hAnsiTheme="minorHAnsi"/>
          <w:spacing w:val="-3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utomhus</w:t>
      </w:r>
      <w:r w:rsidRPr="008D6D76">
        <w:rPr>
          <w:rFonts w:asciiTheme="minorHAnsi" w:hAnsiTheme="minorHAnsi"/>
          <w:spacing w:val="-3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det</w:t>
      </w:r>
      <w:r w:rsidRPr="008D6D76">
        <w:rPr>
          <w:rFonts w:asciiTheme="minorHAnsi" w:hAnsiTheme="minorHAnsi"/>
          <w:spacing w:val="-3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mesta</w:t>
      </w:r>
      <w:r w:rsidRPr="008D6D76">
        <w:rPr>
          <w:rFonts w:asciiTheme="minorHAnsi" w:hAnsiTheme="minorHAnsi"/>
          <w:spacing w:val="-3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av</w:t>
      </w:r>
      <w:r w:rsidRPr="008D6D76">
        <w:rPr>
          <w:rFonts w:asciiTheme="minorHAnsi" w:hAnsiTheme="minorHAnsi"/>
          <w:spacing w:val="-3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dagen</w:t>
      </w:r>
      <w:r w:rsidRPr="008D6D76">
        <w:rPr>
          <w:rFonts w:asciiTheme="minorHAnsi" w:hAnsiTheme="minorHAnsi"/>
          <w:spacing w:val="-3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så</w:t>
      </w:r>
      <w:r w:rsidRPr="008D6D76">
        <w:rPr>
          <w:rFonts w:asciiTheme="minorHAnsi" w:hAnsiTheme="minorHAnsi"/>
          <w:spacing w:val="-3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det</w:t>
      </w:r>
      <w:r w:rsidRPr="008D6D76">
        <w:rPr>
          <w:rFonts w:asciiTheme="minorHAnsi" w:hAnsiTheme="minorHAnsi"/>
          <w:spacing w:val="-3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är</w:t>
      </w:r>
      <w:r w:rsidRPr="008D6D76">
        <w:rPr>
          <w:rFonts w:asciiTheme="minorHAnsi" w:hAnsiTheme="minorHAnsi"/>
          <w:spacing w:val="-3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kläder</w:t>
      </w:r>
      <w:r w:rsidRPr="008D6D76">
        <w:rPr>
          <w:rFonts w:asciiTheme="minorHAnsi" w:hAnsiTheme="minorHAnsi"/>
          <w:spacing w:val="-3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efter</w:t>
      </w:r>
      <w:r w:rsidRPr="008D6D76">
        <w:rPr>
          <w:rFonts w:asciiTheme="minorHAnsi" w:hAnsiTheme="minorHAnsi"/>
          <w:spacing w:val="-3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väder</w:t>
      </w:r>
      <w:r w:rsidRPr="008D6D76">
        <w:rPr>
          <w:rFonts w:asciiTheme="minorHAnsi" w:hAnsiTheme="minorHAnsi"/>
          <w:spacing w:val="-3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som</w:t>
      </w:r>
      <w:r w:rsidRPr="008D6D76">
        <w:rPr>
          <w:rFonts w:asciiTheme="minorHAnsi" w:hAnsiTheme="minorHAnsi"/>
          <w:spacing w:val="-4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gäller. Medtag</w:t>
      </w:r>
      <w:r w:rsidRPr="008D6D76">
        <w:rPr>
          <w:rFonts w:asciiTheme="minorHAnsi" w:hAnsiTheme="minorHAnsi"/>
          <w:spacing w:val="-4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matsäck för hela dagen. Vi</w:t>
      </w:r>
      <w:r w:rsidRPr="008D6D76">
        <w:rPr>
          <w:rFonts w:asciiTheme="minorHAnsi" w:hAnsiTheme="minorHAnsi"/>
          <w:spacing w:val="-4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kommer</w:t>
      </w:r>
      <w:r w:rsidRPr="008D6D76">
        <w:rPr>
          <w:rFonts w:asciiTheme="minorHAnsi" w:hAnsiTheme="minorHAnsi"/>
          <w:spacing w:val="-3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inte</w:t>
      </w:r>
      <w:r w:rsidRPr="008D6D76">
        <w:rPr>
          <w:rFonts w:asciiTheme="minorHAnsi" w:hAnsiTheme="minorHAnsi"/>
          <w:spacing w:val="-4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i</w:t>
      </w:r>
      <w:r w:rsidRPr="008D6D76">
        <w:rPr>
          <w:rFonts w:asciiTheme="minorHAnsi" w:hAnsiTheme="minorHAnsi"/>
          <w:spacing w:val="-3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närheten</w:t>
      </w:r>
      <w:r w:rsidRPr="008D6D76">
        <w:rPr>
          <w:rFonts w:asciiTheme="minorHAnsi" w:hAnsiTheme="minorHAnsi"/>
          <w:spacing w:val="-3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av</w:t>
      </w:r>
      <w:r w:rsidRPr="008D6D76">
        <w:rPr>
          <w:rFonts w:asciiTheme="minorHAnsi" w:hAnsiTheme="minorHAnsi"/>
          <w:spacing w:val="-4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någon</w:t>
      </w:r>
      <w:r w:rsidRPr="008D6D76">
        <w:rPr>
          <w:rFonts w:asciiTheme="minorHAnsi" w:hAnsiTheme="minorHAnsi"/>
          <w:spacing w:val="-3"/>
          <w:lang w:val="sv-SE"/>
        </w:rPr>
        <w:t xml:space="preserve"> </w:t>
      </w:r>
      <w:r w:rsidRPr="008D6D76">
        <w:rPr>
          <w:rFonts w:asciiTheme="minorHAnsi" w:hAnsiTheme="minorHAnsi"/>
          <w:lang w:val="sv-SE"/>
        </w:rPr>
        <w:t>matservering.</w:t>
      </w:r>
    </w:p>
    <w:p w14:paraId="40E1A7F0" w14:textId="77777777" w:rsidR="00171948" w:rsidRPr="008D6D76" w:rsidRDefault="00171948" w:rsidP="00657A51">
      <w:pPr>
        <w:spacing w:after="0"/>
        <w:rPr>
          <w:rFonts w:eastAsia="Cambria" w:cs="Cambria"/>
          <w:sz w:val="23"/>
          <w:szCs w:val="23"/>
        </w:rPr>
      </w:pPr>
    </w:p>
    <w:p w14:paraId="2BF474FC" w14:textId="6CBF9140" w:rsidR="00CE5101" w:rsidRPr="00CE5101" w:rsidRDefault="00171948" w:rsidP="00657A51">
      <w:pPr>
        <w:pStyle w:val="Brdtext"/>
        <w:ind w:right="1218"/>
        <w:rPr>
          <w:rFonts w:asciiTheme="minorHAnsi" w:hAnsiTheme="minorHAnsi"/>
          <w:spacing w:val="-3"/>
          <w:lang w:val="sv-SE"/>
        </w:rPr>
      </w:pPr>
      <w:r w:rsidRPr="008D6D76">
        <w:rPr>
          <w:rFonts w:asciiTheme="minorHAnsi" w:hAnsiTheme="minorHAnsi"/>
          <w:b/>
          <w:lang w:val="sv-SE"/>
        </w:rPr>
        <w:t>Syftet</w:t>
      </w:r>
      <w:r w:rsidRPr="008D6D76">
        <w:rPr>
          <w:rFonts w:asciiTheme="minorHAnsi" w:hAnsiTheme="minorHAnsi"/>
          <w:b/>
          <w:spacing w:val="-3"/>
          <w:lang w:val="sv-SE"/>
        </w:rPr>
        <w:t xml:space="preserve"> </w:t>
      </w:r>
      <w:r w:rsidRPr="00CE5101">
        <w:rPr>
          <w:rFonts w:asciiTheme="minorHAnsi" w:hAnsiTheme="minorHAnsi"/>
          <w:lang w:val="sv-SE"/>
        </w:rPr>
        <w:t>med</w:t>
      </w:r>
      <w:r w:rsidRPr="00CE5101">
        <w:rPr>
          <w:rFonts w:asciiTheme="minorHAnsi" w:hAnsiTheme="minorHAnsi"/>
          <w:spacing w:val="-2"/>
          <w:lang w:val="sv-SE"/>
        </w:rPr>
        <w:t xml:space="preserve"> </w:t>
      </w:r>
      <w:r w:rsidRPr="00CE5101">
        <w:rPr>
          <w:rFonts w:asciiTheme="minorHAnsi" w:hAnsiTheme="minorHAnsi"/>
          <w:lang w:val="sv-SE"/>
        </w:rPr>
        <w:t>denna</w:t>
      </w:r>
      <w:r w:rsidRPr="00CE5101">
        <w:rPr>
          <w:rFonts w:asciiTheme="minorHAnsi" w:hAnsiTheme="minorHAnsi"/>
          <w:spacing w:val="-3"/>
          <w:lang w:val="sv-SE"/>
        </w:rPr>
        <w:t xml:space="preserve"> </w:t>
      </w:r>
      <w:r w:rsidRPr="00CE5101">
        <w:rPr>
          <w:rFonts w:asciiTheme="minorHAnsi" w:hAnsiTheme="minorHAnsi"/>
          <w:lang w:val="sv-SE"/>
        </w:rPr>
        <w:t>exkursion</w:t>
      </w:r>
      <w:r w:rsidRPr="00CE5101">
        <w:rPr>
          <w:rFonts w:asciiTheme="minorHAnsi" w:hAnsiTheme="minorHAnsi"/>
          <w:spacing w:val="-2"/>
          <w:lang w:val="sv-SE"/>
        </w:rPr>
        <w:t xml:space="preserve"> </w:t>
      </w:r>
      <w:r w:rsidRPr="00CE5101">
        <w:rPr>
          <w:rFonts w:asciiTheme="minorHAnsi" w:hAnsiTheme="minorHAnsi"/>
          <w:spacing w:val="-1"/>
          <w:lang w:val="sv-SE"/>
        </w:rPr>
        <w:t>är</w:t>
      </w:r>
      <w:r w:rsidRPr="00CE5101">
        <w:rPr>
          <w:rFonts w:asciiTheme="minorHAnsi" w:hAnsiTheme="minorHAnsi"/>
          <w:spacing w:val="-4"/>
          <w:lang w:val="sv-SE"/>
        </w:rPr>
        <w:t xml:space="preserve"> </w:t>
      </w:r>
      <w:r w:rsidRPr="00CE5101">
        <w:rPr>
          <w:rFonts w:asciiTheme="minorHAnsi" w:hAnsiTheme="minorHAnsi"/>
          <w:spacing w:val="-1"/>
          <w:lang w:val="sv-SE"/>
        </w:rPr>
        <w:t>att</w:t>
      </w:r>
      <w:r w:rsidRPr="00CE5101">
        <w:rPr>
          <w:rFonts w:asciiTheme="minorHAnsi" w:hAnsiTheme="minorHAnsi"/>
          <w:spacing w:val="-2"/>
          <w:lang w:val="sv-SE"/>
        </w:rPr>
        <w:t xml:space="preserve"> </w:t>
      </w:r>
      <w:r w:rsidRPr="00CE5101">
        <w:rPr>
          <w:rFonts w:asciiTheme="minorHAnsi" w:hAnsiTheme="minorHAnsi"/>
          <w:spacing w:val="-1"/>
          <w:lang w:val="sv-SE"/>
        </w:rPr>
        <w:t>inspirera</w:t>
      </w:r>
      <w:r w:rsidRPr="00CE5101">
        <w:rPr>
          <w:rFonts w:asciiTheme="minorHAnsi" w:hAnsiTheme="minorHAnsi"/>
          <w:spacing w:val="-2"/>
          <w:lang w:val="sv-SE"/>
        </w:rPr>
        <w:t xml:space="preserve"> </w:t>
      </w:r>
      <w:r w:rsidRPr="00CE5101">
        <w:rPr>
          <w:rFonts w:asciiTheme="minorHAnsi" w:hAnsiTheme="minorHAnsi"/>
          <w:spacing w:val="-1"/>
          <w:lang w:val="sv-SE"/>
        </w:rPr>
        <w:t>till</w:t>
      </w:r>
      <w:r w:rsidRPr="00CE5101">
        <w:rPr>
          <w:rFonts w:asciiTheme="minorHAnsi" w:hAnsiTheme="minorHAnsi"/>
          <w:spacing w:val="-3"/>
          <w:lang w:val="sv-SE"/>
        </w:rPr>
        <w:t xml:space="preserve"> </w:t>
      </w:r>
      <w:r w:rsidRPr="00CE5101">
        <w:rPr>
          <w:rFonts w:asciiTheme="minorHAnsi" w:hAnsiTheme="minorHAnsi"/>
          <w:spacing w:val="-1"/>
          <w:lang w:val="sv-SE"/>
        </w:rPr>
        <w:t>annorlunda</w:t>
      </w:r>
      <w:r w:rsidRPr="00CE5101">
        <w:rPr>
          <w:rFonts w:asciiTheme="minorHAnsi" w:hAnsiTheme="minorHAnsi"/>
          <w:spacing w:val="-2"/>
          <w:lang w:val="sv-SE"/>
        </w:rPr>
        <w:t xml:space="preserve"> </w:t>
      </w:r>
      <w:r w:rsidRPr="00CE5101">
        <w:rPr>
          <w:rFonts w:asciiTheme="minorHAnsi" w:hAnsiTheme="minorHAnsi"/>
          <w:spacing w:val="-1"/>
          <w:lang w:val="sv-SE"/>
        </w:rPr>
        <w:t>tänkande,</w:t>
      </w:r>
      <w:r w:rsidRPr="00CE5101">
        <w:rPr>
          <w:rFonts w:asciiTheme="minorHAnsi" w:hAnsiTheme="minorHAnsi"/>
          <w:spacing w:val="-2"/>
          <w:lang w:val="sv-SE"/>
        </w:rPr>
        <w:t xml:space="preserve"> </w:t>
      </w:r>
      <w:r w:rsidR="009631F0" w:rsidRPr="00CE5101">
        <w:rPr>
          <w:rFonts w:asciiTheme="minorHAnsi" w:hAnsiTheme="minorHAnsi"/>
          <w:spacing w:val="-2"/>
          <w:lang w:val="sv-SE"/>
        </w:rPr>
        <w:t xml:space="preserve">och se hur begravningsplatser kan </w:t>
      </w:r>
      <w:r w:rsidRPr="00CE5101">
        <w:rPr>
          <w:rFonts w:asciiTheme="minorHAnsi" w:hAnsiTheme="minorHAnsi"/>
          <w:lang w:val="sv-SE"/>
        </w:rPr>
        <w:t>användas</w:t>
      </w:r>
      <w:r w:rsidRPr="00CE5101">
        <w:rPr>
          <w:rFonts w:asciiTheme="minorHAnsi" w:hAnsiTheme="minorHAnsi"/>
          <w:spacing w:val="-3"/>
          <w:lang w:val="sv-SE"/>
        </w:rPr>
        <w:t xml:space="preserve"> </w:t>
      </w:r>
      <w:r w:rsidRPr="00CE5101">
        <w:rPr>
          <w:rFonts w:asciiTheme="minorHAnsi" w:hAnsiTheme="minorHAnsi"/>
          <w:lang w:val="sv-SE"/>
        </w:rPr>
        <w:t>som</w:t>
      </w:r>
      <w:r w:rsidRPr="00CE5101">
        <w:rPr>
          <w:rFonts w:asciiTheme="minorHAnsi" w:hAnsiTheme="minorHAnsi"/>
          <w:spacing w:val="-2"/>
          <w:lang w:val="sv-SE"/>
        </w:rPr>
        <w:t xml:space="preserve"> </w:t>
      </w:r>
      <w:r w:rsidRPr="00CE5101">
        <w:rPr>
          <w:rFonts w:asciiTheme="minorHAnsi" w:hAnsiTheme="minorHAnsi"/>
          <w:lang w:val="sv-SE"/>
        </w:rPr>
        <w:t>arena</w:t>
      </w:r>
      <w:r w:rsidRPr="00CE5101">
        <w:rPr>
          <w:rFonts w:asciiTheme="minorHAnsi" w:hAnsiTheme="minorHAnsi"/>
          <w:spacing w:val="-2"/>
          <w:lang w:val="sv-SE"/>
        </w:rPr>
        <w:t xml:space="preserve"> </w:t>
      </w:r>
      <w:r w:rsidRPr="00CE5101">
        <w:rPr>
          <w:rFonts w:asciiTheme="minorHAnsi" w:hAnsiTheme="minorHAnsi"/>
          <w:lang w:val="sv-SE"/>
        </w:rPr>
        <w:t>för</w:t>
      </w:r>
      <w:r w:rsidRPr="00CE5101">
        <w:rPr>
          <w:rFonts w:asciiTheme="minorHAnsi" w:hAnsiTheme="minorHAnsi"/>
          <w:spacing w:val="-3"/>
          <w:lang w:val="sv-SE"/>
        </w:rPr>
        <w:t xml:space="preserve"> </w:t>
      </w:r>
      <w:r w:rsidRPr="00CE5101">
        <w:rPr>
          <w:rFonts w:asciiTheme="minorHAnsi" w:hAnsiTheme="minorHAnsi"/>
          <w:lang w:val="sv-SE"/>
        </w:rPr>
        <w:t>konst</w:t>
      </w:r>
      <w:r w:rsidR="002E5743">
        <w:rPr>
          <w:rFonts w:asciiTheme="minorHAnsi" w:hAnsiTheme="minorHAnsi"/>
          <w:lang w:val="sv-SE"/>
        </w:rPr>
        <w:t>, rekreation</w:t>
      </w:r>
      <w:r w:rsidR="00CE5101" w:rsidRPr="00CE5101">
        <w:rPr>
          <w:rFonts w:asciiTheme="minorHAnsi" w:hAnsiTheme="minorHAnsi"/>
          <w:lang w:val="sv-SE"/>
        </w:rPr>
        <w:t xml:space="preserve"> mm</w:t>
      </w:r>
      <w:r w:rsidRPr="00CE5101">
        <w:rPr>
          <w:rFonts w:asciiTheme="minorHAnsi" w:hAnsiTheme="minorHAnsi"/>
          <w:lang w:val="sv-SE"/>
        </w:rPr>
        <w:t>.</w:t>
      </w:r>
      <w:r w:rsidRPr="00CE5101">
        <w:rPr>
          <w:rFonts w:asciiTheme="minorHAnsi" w:hAnsiTheme="minorHAnsi"/>
          <w:spacing w:val="-3"/>
          <w:lang w:val="sv-SE"/>
        </w:rPr>
        <w:t xml:space="preserve"> </w:t>
      </w:r>
    </w:p>
    <w:p w14:paraId="5C38B65F" w14:textId="77777777" w:rsidR="00171948" w:rsidRPr="00CE5101" w:rsidRDefault="00FB5C68" w:rsidP="00657A51">
      <w:pPr>
        <w:pStyle w:val="Brdtext"/>
        <w:ind w:right="1218"/>
        <w:rPr>
          <w:rFonts w:asciiTheme="minorHAnsi" w:hAnsiTheme="minorHAnsi"/>
          <w:lang w:val="sv-SE"/>
        </w:rPr>
      </w:pPr>
      <w:r w:rsidRPr="00CE5101">
        <w:rPr>
          <w:rFonts w:asciiTheme="minorHAnsi" w:hAnsiTheme="minorHAnsi"/>
          <w:lang w:val="sv-SE"/>
        </w:rPr>
        <w:t>Vår plan är att besöka</w:t>
      </w:r>
      <w:r w:rsidR="00171948" w:rsidRPr="00CE5101">
        <w:rPr>
          <w:rFonts w:asciiTheme="minorHAnsi" w:hAnsiTheme="minorHAnsi"/>
          <w:spacing w:val="-3"/>
          <w:lang w:val="sv-SE"/>
        </w:rPr>
        <w:t xml:space="preserve"> </w:t>
      </w:r>
      <w:r w:rsidR="00171948" w:rsidRPr="00CE5101">
        <w:rPr>
          <w:rFonts w:asciiTheme="minorHAnsi" w:hAnsiTheme="minorHAnsi"/>
          <w:lang w:val="sv-SE"/>
        </w:rPr>
        <w:t>en</w:t>
      </w:r>
      <w:r w:rsidR="00171948" w:rsidRPr="00CE5101">
        <w:rPr>
          <w:rFonts w:asciiTheme="minorHAnsi" w:hAnsiTheme="minorHAnsi"/>
          <w:spacing w:val="-2"/>
          <w:lang w:val="sv-SE"/>
        </w:rPr>
        <w:t xml:space="preserve"> </w:t>
      </w:r>
      <w:r w:rsidR="00171948" w:rsidRPr="00CE5101">
        <w:rPr>
          <w:rFonts w:asciiTheme="minorHAnsi" w:hAnsiTheme="minorHAnsi"/>
          <w:lang w:val="sv-SE"/>
        </w:rPr>
        <w:t>liten kyrkogård,</w:t>
      </w:r>
      <w:r w:rsidR="00171948" w:rsidRPr="00CE5101">
        <w:rPr>
          <w:rFonts w:asciiTheme="minorHAnsi" w:hAnsiTheme="minorHAnsi"/>
          <w:spacing w:val="-5"/>
          <w:lang w:val="sv-SE"/>
        </w:rPr>
        <w:t xml:space="preserve"> </w:t>
      </w:r>
      <w:r w:rsidR="00171948" w:rsidRPr="00CE5101">
        <w:rPr>
          <w:rFonts w:asciiTheme="minorHAnsi" w:hAnsiTheme="minorHAnsi"/>
          <w:lang w:val="sv-SE"/>
        </w:rPr>
        <w:t>en</w:t>
      </w:r>
      <w:r w:rsidR="00171948" w:rsidRPr="00CE5101">
        <w:rPr>
          <w:rFonts w:asciiTheme="minorHAnsi" w:hAnsiTheme="minorHAnsi"/>
          <w:spacing w:val="-5"/>
          <w:lang w:val="sv-SE"/>
        </w:rPr>
        <w:t xml:space="preserve"> </w:t>
      </w:r>
      <w:r w:rsidR="00171948" w:rsidRPr="00CE5101">
        <w:rPr>
          <w:rFonts w:asciiTheme="minorHAnsi" w:hAnsiTheme="minorHAnsi"/>
          <w:lang w:val="sv-SE"/>
        </w:rPr>
        <w:t>mellanstor</w:t>
      </w:r>
      <w:r w:rsidR="00171948" w:rsidRPr="00CE5101">
        <w:rPr>
          <w:rFonts w:asciiTheme="minorHAnsi" w:hAnsiTheme="minorHAnsi"/>
          <w:spacing w:val="-5"/>
          <w:lang w:val="sv-SE"/>
        </w:rPr>
        <w:t xml:space="preserve"> </w:t>
      </w:r>
      <w:r w:rsidR="00171948" w:rsidRPr="00CE5101">
        <w:rPr>
          <w:rFonts w:asciiTheme="minorHAnsi" w:hAnsiTheme="minorHAnsi"/>
          <w:lang w:val="sv-SE"/>
        </w:rPr>
        <w:t>och</w:t>
      </w:r>
      <w:r w:rsidR="00171948" w:rsidRPr="00CE5101">
        <w:rPr>
          <w:rFonts w:asciiTheme="minorHAnsi" w:hAnsiTheme="minorHAnsi"/>
          <w:spacing w:val="-4"/>
          <w:lang w:val="sv-SE"/>
        </w:rPr>
        <w:t xml:space="preserve"> </w:t>
      </w:r>
      <w:r w:rsidR="00171948" w:rsidRPr="00CE5101">
        <w:rPr>
          <w:rFonts w:asciiTheme="minorHAnsi" w:hAnsiTheme="minorHAnsi"/>
          <w:lang w:val="sv-SE"/>
        </w:rPr>
        <w:t>en</w:t>
      </w:r>
      <w:r w:rsidR="00171948" w:rsidRPr="00CE5101">
        <w:rPr>
          <w:rFonts w:asciiTheme="minorHAnsi" w:hAnsiTheme="minorHAnsi"/>
          <w:spacing w:val="-5"/>
          <w:lang w:val="sv-SE"/>
        </w:rPr>
        <w:t xml:space="preserve"> </w:t>
      </w:r>
      <w:r w:rsidR="00171948" w:rsidRPr="00CE5101">
        <w:rPr>
          <w:rFonts w:asciiTheme="minorHAnsi" w:hAnsiTheme="minorHAnsi"/>
          <w:lang w:val="sv-SE"/>
        </w:rPr>
        <w:t>större.</w:t>
      </w:r>
    </w:p>
    <w:p w14:paraId="06B937A7" w14:textId="77777777" w:rsidR="00171948" w:rsidRPr="00CE5101" w:rsidRDefault="00171948" w:rsidP="00657A51">
      <w:pPr>
        <w:pStyle w:val="Brdtext"/>
        <w:spacing w:line="239" w:lineRule="auto"/>
        <w:ind w:right="137"/>
        <w:rPr>
          <w:rFonts w:asciiTheme="minorHAnsi" w:hAnsiTheme="minorHAnsi"/>
          <w:lang w:val="sv-SE"/>
        </w:rPr>
      </w:pPr>
    </w:p>
    <w:p w14:paraId="0A98ACAE" w14:textId="0BDB472E" w:rsidR="00A054B3" w:rsidRDefault="00171948" w:rsidP="00BB2174">
      <w:pPr>
        <w:pStyle w:val="Brdtext"/>
        <w:spacing w:line="239" w:lineRule="auto"/>
        <w:ind w:right="137"/>
        <w:rPr>
          <w:rFonts w:asciiTheme="minorHAnsi" w:hAnsiTheme="minorHAnsi"/>
          <w:lang w:val="sv-SE"/>
        </w:rPr>
      </w:pPr>
      <w:r w:rsidRPr="00CE5101">
        <w:rPr>
          <w:rFonts w:asciiTheme="minorHAnsi" w:hAnsiTheme="minorHAnsi"/>
          <w:lang w:val="sv-SE"/>
        </w:rPr>
        <w:t xml:space="preserve">Ta med skissblock och penna så du kan genomföra individuella </w:t>
      </w:r>
      <w:r w:rsidR="00FB5C68" w:rsidRPr="00CE5101">
        <w:rPr>
          <w:rFonts w:asciiTheme="minorHAnsi" w:hAnsiTheme="minorHAnsi"/>
          <w:lang w:val="sv-SE"/>
        </w:rPr>
        <w:t>skisser</w:t>
      </w:r>
      <w:r w:rsidRPr="00CE5101">
        <w:rPr>
          <w:rFonts w:asciiTheme="minorHAnsi" w:hAnsiTheme="minorHAnsi"/>
          <w:lang w:val="sv-SE"/>
        </w:rPr>
        <w:t>.</w:t>
      </w:r>
    </w:p>
    <w:p w14:paraId="76465FBD" w14:textId="04D3C010" w:rsidR="002E5743" w:rsidRDefault="002E5743" w:rsidP="00BB2174">
      <w:pPr>
        <w:pStyle w:val="Brdtext"/>
        <w:spacing w:line="239" w:lineRule="auto"/>
        <w:ind w:right="137"/>
        <w:rPr>
          <w:rFonts w:asciiTheme="minorHAnsi" w:hAnsiTheme="minorHAnsi"/>
          <w:lang w:val="sv-SE"/>
        </w:rPr>
      </w:pPr>
    </w:p>
    <w:p w14:paraId="0BE44237" w14:textId="77777777" w:rsidR="002E5743" w:rsidRPr="00CE5101" w:rsidRDefault="002E5743" w:rsidP="002E5743">
      <w:pPr>
        <w:pStyle w:val="Brdtext"/>
        <w:spacing w:line="239" w:lineRule="auto"/>
        <w:ind w:right="137"/>
        <w:rPr>
          <w:rFonts w:asciiTheme="minorHAnsi" w:hAnsiTheme="minorHAnsi"/>
          <w:lang w:val="sv-SE"/>
        </w:rPr>
      </w:pPr>
      <w:r>
        <w:rPr>
          <w:rFonts w:asciiTheme="minorHAnsi" w:hAnsiTheme="minorHAnsi"/>
          <w:lang w:val="sv-SE"/>
        </w:rPr>
        <w:t>Exkursion kommer att ske enligt ovan om Covid-19 läget tillåter detta. Om detta inte är möjligt kommer exkursionen att ske digitalt.</w:t>
      </w:r>
    </w:p>
    <w:p w14:paraId="4A7BD697" w14:textId="77777777" w:rsidR="002E5743" w:rsidRPr="00BB2174" w:rsidRDefault="002E5743" w:rsidP="00BB2174">
      <w:pPr>
        <w:pStyle w:val="Brdtext"/>
        <w:spacing w:line="239" w:lineRule="auto"/>
        <w:ind w:right="137"/>
        <w:rPr>
          <w:rFonts w:asciiTheme="minorHAnsi" w:hAnsiTheme="minorHAnsi"/>
          <w:lang w:val="sv-SE"/>
        </w:rPr>
      </w:pPr>
    </w:p>
    <w:sectPr w:rsidR="002E5743" w:rsidRPr="00BB2174" w:rsidSect="00171948">
      <w:footerReference w:type="default" r:id="rId9"/>
      <w:pgSz w:w="11900" w:h="16840"/>
      <w:pgMar w:top="1021" w:right="1418" w:bottom="1418" w:left="1418" w:header="741" w:footer="10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E029C" w14:textId="77777777" w:rsidR="004E69FD" w:rsidRDefault="004E69FD" w:rsidP="005330A3">
      <w:pPr>
        <w:spacing w:after="0" w:line="240" w:lineRule="auto"/>
      </w:pPr>
      <w:r>
        <w:separator/>
      </w:r>
    </w:p>
  </w:endnote>
  <w:endnote w:type="continuationSeparator" w:id="0">
    <w:p w14:paraId="37F5E051" w14:textId="77777777" w:rsidR="004E69FD" w:rsidRDefault="004E69FD" w:rsidP="0053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7541464"/>
      <w:docPartObj>
        <w:docPartGallery w:val="Page Numbers (Bottom of Page)"/>
        <w:docPartUnique/>
      </w:docPartObj>
    </w:sdtPr>
    <w:sdtEndPr/>
    <w:sdtContent>
      <w:p w14:paraId="382B8469" w14:textId="77777777" w:rsidR="004401A3" w:rsidRDefault="004401A3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F21" w:rsidRPr="00705F21">
          <w:rPr>
            <w:noProof/>
            <w:lang w:val="sv-SE"/>
          </w:rPr>
          <w:t>2</w:t>
        </w:r>
        <w:r>
          <w:fldChar w:fldCharType="end"/>
        </w:r>
      </w:p>
    </w:sdtContent>
  </w:sdt>
  <w:p w14:paraId="78837EE4" w14:textId="77777777" w:rsidR="004401A3" w:rsidRDefault="004401A3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6693576"/>
      <w:docPartObj>
        <w:docPartGallery w:val="Page Numbers (Bottom of Page)"/>
        <w:docPartUnique/>
      </w:docPartObj>
    </w:sdtPr>
    <w:sdtEndPr/>
    <w:sdtContent>
      <w:p w14:paraId="3049B811" w14:textId="77777777" w:rsidR="004401A3" w:rsidRDefault="004401A3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F21" w:rsidRPr="00705F21">
          <w:rPr>
            <w:noProof/>
            <w:lang w:val="sv-SE"/>
          </w:rPr>
          <w:t>4</w:t>
        </w:r>
        <w:r>
          <w:fldChar w:fldCharType="end"/>
        </w:r>
        <w:r w:rsidR="00A21D18">
          <w:t>(4</w:t>
        </w:r>
        <w:r>
          <w:t>)</w:t>
        </w:r>
      </w:p>
    </w:sdtContent>
  </w:sdt>
  <w:p w14:paraId="17272F42" w14:textId="77777777" w:rsidR="004401A3" w:rsidRDefault="004401A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BF7D4" w14:textId="77777777" w:rsidR="004E69FD" w:rsidRDefault="004E69FD" w:rsidP="005330A3">
      <w:pPr>
        <w:spacing w:after="0" w:line="240" w:lineRule="auto"/>
      </w:pPr>
      <w:r>
        <w:separator/>
      </w:r>
    </w:p>
  </w:footnote>
  <w:footnote w:type="continuationSeparator" w:id="0">
    <w:p w14:paraId="66EBFF87" w14:textId="77777777" w:rsidR="004E69FD" w:rsidRDefault="004E69FD" w:rsidP="00533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C7CF7" w14:textId="77777777" w:rsidR="004401A3" w:rsidRDefault="004401A3">
    <w:pPr>
      <w:spacing w:line="14" w:lineRule="auto"/>
      <w:rPr>
        <w:sz w:val="20"/>
        <w:szCs w:val="20"/>
      </w:rPr>
    </w:pPr>
  </w:p>
  <w:p w14:paraId="73F2C97F" w14:textId="19BC7B9F" w:rsidR="004401A3" w:rsidRPr="003C24B8" w:rsidRDefault="009F5646" w:rsidP="00030EEE">
    <w:pPr>
      <w:pStyle w:val="Sidhuvud"/>
      <w:rPr>
        <w:lang w:val="sv-SE"/>
      </w:rPr>
    </w:pPr>
    <w:r>
      <w:rPr>
        <w:lang w:val="sv-SE"/>
      </w:rPr>
      <w:t xml:space="preserve">Schema </w:t>
    </w:r>
    <w:r w:rsidR="00C27897">
      <w:rPr>
        <w:lang w:val="sv-SE"/>
      </w:rPr>
      <w:t>Vårterminen 202</w:t>
    </w:r>
    <w:r w:rsidR="001E6CBF">
      <w:rPr>
        <w:lang w:val="sv-SE"/>
      </w:rPr>
      <w:t>1</w:t>
    </w:r>
    <w:r w:rsidR="00C27897">
      <w:rPr>
        <w:lang w:val="sv-SE"/>
      </w:rPr>
      <w:t>, Preliminärt 20</w:t>
    </w:r>
    <w:r w:rsidR="001E6CBF">
      <w:rPr>
        <w:lang w:val="sv-SE"/>
      </w:rPr>
      <w:t>201221</w:t>
    </w:r>
  </w:p>
  <w:p w14:paraId="44290F10" w14:textId="77777777" w:rsidR="004401A3" w:rsidRDefault="004401A3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67128"/>
    <w:multiLevelType w:val="hybridMultilevel"/>
    <w:tmpl w:val="A3B62072"/>
    <w:lvl w:ilvl="0" w:tplc="1EE0D8F6">
      <w:start w:val="1"/>
      <w:numFmt w:val="bullet"/>
      <w:lvlText w:val="-"/>
      <w:lvlJc w:val="left"/>
      <w:pPr>
        <w:ind w:left="836" w:hanging="360"/>
      </w:pPr>
      <w:rPr>
        <w:rFonts w:ascii="Arial" w:eastAsia="Arial" w:hAnsi="Arial" w:hint="default"/>
        <w:sz w:val="24"/>
        <w:szCs w:val="24"/>
      </w:rPr>
    </w:lvl>
    <w:lvl w:ilvl="1" w:tplc="16D08CCA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C0A4F4F2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8B8C21BE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4" w:tplc="D07A79C4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C52221B8">
      <w:start w:val="1"/>
      <w:numFmt w:val="bullet"/>
      <w:lvlText w:val="•"/>
      <w:lvlJc w:val="left"/>
      <w:pPr>
        <w:ind w:left="5068" w:hanging="360"/>
      </w:pPr>
      <w:rPr>
        <w:rFonts w:hint="default"/>
      </w:rPr>
    </w:lvl>
    <w:lvl w:ilvl="6" w:tplc="FFA89998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7" w:tplc="04E04508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8" w:tplc="BD66A154">
      <w:start w:val="1"/>
      <w:numFmt w:val="bullet"/>
      <w:lvlText w:val="•"/>
      <w:lvlJc w:val="left"/>
      <w:pPr>
        <w:ind w:left="7607" w:hanging="360"/>
      </w:pPr>
      <w:rPr>
        <w:rFonts w:hint="default"/>
      </w:rPr>
    </w:lvl>
  </w:abstractNum>
  <w:abstractNum w:abstractNumId="1" w15:restartNumberingAfterBreak="0">
    <w:nsid w:val="12CB26B8"/>
    <w:multiLevelType w:val="hybridMultilevel"/>
    <w:tmpl w:val="4FC81932"/>
    <w:lvl w:ilvl="0" w:tplc="147C2C88">
      <w:start w:val="1"/>
      <w:numFmt w:val="lowerLetter"/>
      <w:lvlText w:val="%1)"/>
      <w:lvlJc w:val="left"/>
      <w:pPr>
        <w:ind w:left="824" w:hanging="360"/>
      </w:pPr>
      <w:rPr>
        <w:rFonts w:ascii="Cambria" w:eastAsia="Cambria" w:hAnsi="Cambria" w:hint="default"/>
        <w:sz w:val="24"/>
        <w:szCs w:val="24"/>
      </w:rPr>
    </w:lvl>
    <w:lvl w:ilvl="1" w:tplc="ABF8EFE6">
      <w:start w:val="1"/>
      <w:numFmt w:val="bullet"/>
      <w:lvlText w:val="•"/>
      <w:lvlJc w:val="left"/>
      <w:pPr>
        <w:ind w:left="1562" w:hanging="360"/>
      </w:pPr>
      <w:rPr>
        <w:rFonts w:hint="default"/>
      </w:rPr>
    </w:lvl>
    <w:lvl w:ilvl="2" w:tplc="CC4E6848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28E07E9C">
      <w:start w:val="1"/>
      <w:numFmt w:val="bullet"/>
      <w:lvlText w:val="•"/>
      <w:lvlJc w:val="left"/>
      <w:pPr>
        <w:ind w:left="3039" w:hanging="360"/>
      </w:pPr>
      <w:rPr>
        <w:rFonts w:hint="default"/>
      </w:rPr>
    </w:lvl>
    <w:lvl w:ilvl="4" w:tplc="ACD26E14">
      <w:start w:val="1"/>
      <w:numFmt w:val="bullet"/>
      <w:lvlText w:val="•"/>
      <w:lvlJc w:val="left"/>
      <w:pPr>
        <w:ind w:left="3777" w:hanging="360"/>
      </w:pPr>
      <w:rPr>
        <w:rFonts w:hint="default"/>
      </w:rPr>
    </w:lvl>
    <w:lvl w:ilvl="5" w:tplc="84E60754">
      <w:start w:val="1"/>
      <w:numFmt w:val="bullet"/>
      <w:lvlText w:val="•"/>
      <w:lvlJc w:val="left"/>
      <w:pPr>
        <w:ind w:left="4515" w:hanging="360"/>
      </w:pPr>
      <w:rPr>
        <w:rFonts w:hint="default"/>
      </w:rPr>
    </w:lvl>
    <w:lvl w:ilvl="6" w:tplc="948E72B4">
      <w:start w:val="1"/>
      <w:numFmt w:val="bullet"/>
      <w:lvlText w:val="•"/>
      <w:lvlJc w:val="left"/>
      <w:pPr>
        <w:ind w:left="5253" w:hanging="360"/>
      </w:pPr>
      <w:rPr>
        <w:rFonts w:hint="default"/>
      </w:rPr>
    </w:lvl>
    <w:lvl w:ilvl="7" w:tplc="DC5C5BD4">
      <w:start w:val="1"/>
      <w:numFmt w:val="bullet"/>
      <w:lvlText w:val="•"/>
      <w:lvlJc w:val="left"/>
      <w:pPr>
        <w:ind w:left="5991" w:hanging="360"/>
      </w:pPr>
      <w:rPr>
        <w:rFonts w:hint="default"/>
      </w:rPr>
    </w:lvl>
    <w:lvl w:ilvl="8" w:tplc="63B0ACEA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</w:abstractNum>
  <w:abstractNum w:abstractNumId="2" w15:restartNumberingAfterBreak="0">
    <w:nsid w:val="1BD03628"/>
    <w:multiLevelType w:val="hybridMultilevel"/>
    <w:tmpl w:val="947CE080"/>
    <w:lvl w:ilvl="0" w:tplc="9A30A362">
      <w:start w:val="1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B703DE"/>
    <w:multiLevelType w:val="multilevel"/>
    <w:tmpl w:val="4434D474"/>
    <w:lvl w:ilvl="0">
      <w:start w:val="3"/>
      <w:numFmt w:val="decimal"/>
      <w:lvlText w:val="%1"/>
      <w:lvlJc w:val="left"/>
      <w:pPr>
        <w:ind w:left="301" w:hanging="186"/>
      </w:pPr>
      <w:rPr>
        <w:rFonts w:ascii="Cambria" w:eastAsia="Cambria" w:hAnsi="Cambria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723" w:hanging="368"/>
        <w:jc w:val="right"/>
      </w:pPr>
      <w:rPr>
        <w:rFonts w:ascii="Cambria" w:eastAsia="Cambria" w:hAnsi="Cambria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676" w:hanging="3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29" w:hanging="3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2" w:hanging="3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5" w:hanging="3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8" w:hanging="3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1" w:hanging="3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4" w:hanging="368"/>
      </w:pPr>
      <w:rPr>
        <w:rFonts w:hint="default"/>
      </w:rPr>
    </w:lvl>
  </w:abstractNum>
  <w:abstractNum w:abstractNumId="4" w15:restartNumberingAfterBreak="0">
    <w:nsid w:val="2C61466C"/>
    <w:multiLevelType w:val="hybridMultilevel"/>
    <w:tmpl w:val="FB881270"/>
    <w:lvl w:ilvl="0" w:tplc="C44C2998">
      <w:start w:val="1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785ABC"/>
    <w:multiLevelType w:val="multilevel"/>
    <w:tmpl w:val="FA5ADDFC"/>
    <w:lvl w:ilvl="0">
      <w:start w:val="1"/>
      <w:numFmt w:val="decimal"/>
      <w:lvlText w:val="%1"/>
      <w:lvlJc w:val="left"/>
      <w:pPr>
        <w:ind w:left="538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8" w:hanging="422"/>
      </w:pPr>
      <w:rPr>
        <w:rFonts w:ascii="Calibri" w:eastAsia="Calibri" w:hAnsi="Calibri" w:hint="default"/>
        <w:b/>
        <w:bCs/>
        <w:w w:val="99"/>
        <w:sz w:val="28"/>
        <w:szCs w:val="28"/>
      </w:rPr>
    </w:lvl>
    <w:lvl w:ilvl="2">
      <w:start w:val="1"/>
      <w:numFmt w:val="bullet"/>
      <w:lvlText w:val=""/>
      <w:lvlJc w:val="left"/>
      <w:pPr>
        <w:ind w:left="1784" w:hanging="3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45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9" w:hanging="360"/>
      </w:pPr>
      <w:rPr>
        <w:rFonts w:hint="default"/>
      </w:rPr>
    </w:lvl>
  </w:abstractNum>
  <w:abstractNum w:abstractNumId="6" w15:restartNumberingAfterBreak="0">
    <w:nsid w:val="3E730A39"/>
    <w:multiLevelType w:val="multilevel"/>
    <w:tmpl w:val="9A40F382"/>
    <w:lvl w:ilvl="0">
      <w:start w:val="1"/>
      <w:numFmt w:val="decimal"/>
      <w:lvlText w:val="%1"/>
      <w:lvlJc w:val="left"/>
      <w:pPr>
        <w:ind w:left="301" w:hanging="186"/>
      </w:pPr>
      <w:rPr>
        <w:rFonts w:ascii="Cambria" w:eastAsia="Cambria" w:hAnsi="Cambria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723" w:hanging="368"/>
      </w:pPr>
      <w:rPr>
        <w:rFonts w:ascii="Cambria" w:eastAsia="Cambria" w:hAnsi="Cambria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676" w:hanging="3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29" w:hanging="3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2" w:hanging="3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5" w:hanging="3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8" w:hanging="3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1" w:hanging="3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4" w:hanging="368"/>
      </w:pPr>
      <w:rPr>
        <w:rFonts w:hint="default"/>
      </w:rPr>
    </w:lvl>
  </w:abstractNum>
  <w:abstractNum w:abstractNumId="7" w15:restartNumberingAfterBreak="0">
    <w:nsid w:val="4CBF0B51"/>
    <w:multiLevelType w:val="multilevel"/>
    <w:tmpl w:val="603AEFE4"/>
    <w:lvl w:ilvl="0">
      <w:start w:val="3"/>
      <w:numFmt w:val="decimal"/>
      <w:lvlText w:val="%1"/>
      <w:lvlJc w:val="left"/>
      <w:pPr>
        <w:ind w:left="350" w:hanging="235"/>
      </w:pPr>
      <w:rPr>
        <w:rFonts w:ascii="Calibri" w:eastAsia="Calibri" w:hAnsi="Calibri" w:hint="default"/>
        <w:b/>
        <w:bCs/>
        <w:w w:val="102"/>
        <w:sz w:val="31"/>
        <w:szCs w:val="31"/>
      </w:rPr>
    </w:lvl>
    <w:lvl w:ilvl="1">
      <w:start w:val="1"/>
      <w:numFmt w:val="decimal"/>
      <w:lvlText w:val="%1.%2"/>
      <w:lvlJc w:val="left"/>
      <w:pPr>
        <w:ind w:left="537" w:hanging="422"/>
      </w:pPr>
      <w:rPr>
        <w:rFonts w:ascii="Calibri" w:eastAsia="Calibri" w:hAnsi="Calibri" w:hint="default"/>
        <w:b/>
        <w:bCs/>
        <w:w w:val="99"/>
        <w:sz w:val="28"/>
        <w:szCs w:val="28"/>
      </w:rPr>
    </w:lvl>
    <w:lvl w:ilvl="2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18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</w:abstractNum>
  <w:abstractNum w:abstractNumId="8" w15:restartNumberingAfterBreak="0">
    <w:nsid w:val="64DB6598"/>
    <w:multiLevelType w:val="hybridMultilevel"/>
    <w:tmpl w:val="D76CE88A"/>
    <w:lvl w:ilvl="0" w:tplc="83DC00A4">
      <w:start w:val="15"/>
      <w:numFmt w:val="bullet"/>
      <w:lvlText w:val="-"/>
      <w:lvlJc w:val="left"/>
      <w:pPr>
        <w:ind w:left="476" w:hanging="360"/>
      </w:pPr>
      <w:rPr>
        <w:rFonts w:ascii="Cambria" w:eastAsia="Cambr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9" w15:restartNumberingAfterBreak="0">
    <w:nsid w:val="6D996666"/>
    <w:multiLevelType w:val="hybridMultilevel"/>
    <w:tmpl w:val="485EA910"/>
    <w:lvl w:ilvl="0" w:tplc="6D7249A0">
      <w:start w:val="1"/>
      <w:numFmt w:val="lowerLetter"/>
      <w:lvlText w:val="%1)"/>
      <w:lvlJc w:val="left"/>
      <w:pPr>
        <w:ind w:left="1184" w:hanging="360"/>
      </w:pPr>
      <w:rPr>
        <w:rFonts w:ascii="Cambria" w:eastAsia="Cambria" w:hAnsi="Cambria" w:hint="default"/>
        <w:sz w:val="24"/>
        <w:szCs w:val="24"/>
      </w:rPr>
    </w:lvl>
    <w:lvl w:ilvl="1" w:tplc="F378C5E2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2" w:tplc="219EFBC2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C6262086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2BF6F8AE">
      <w:start w:val="1"/>
      <w:numFmt w:val="bullet"/>
      <w:lvlText w:val="•"/>
      <w:lvlJc w:val="left"/>
      <w:pPr>
        <w:ind w:left="3993" w:hanging="360"/>
      </w:pPr>
      <w:rPr>
        <w:rFonts w:hint="default"/>
      </w:rPr>
    </w:lvl>
    <w:lvl w:ilvl="5" w:tplc="CEF88C96">
      <w:start w:val="1"/>
      <w:numFmt w:val="bullet"/>
      <w:lvlText w:val="•"/>
      <w:lvlJc w:val="left"/>
      <w:pPr>
        <w:ind w:left="4695" w:hanging="360"/>
      </w:pPr>
      <w:rPr>
        <w:rFonts w:hint="default"/>
      </w:rPr>
    </w:lvl>
    <w:lvl w:ilvl="6" w:tplc="C430FFB8">
      <w:start w:val="1"/>
      <w:numFmt w:val="bullet"/>
      <w:lvlText w:val="•"/>
      <w:lvlJc w:val="left"/>
      <w:pPr>
        <w:ind w:left="5397" w:hanging="360"/>
      </w:pPr>
      <w:rPr>
        <w:rFonts w:hint="default"/>
      </w:rPr>
    </w:lvl>
    <w:lvl w:ilvl="7" w:tplc="F6248480">
      <w:start w:val="1"/>
      <w:numFmt w:val="bullet"/>
      <w:lvlText w:val="•"/>
      <w:lvlJc w:val="left"/>
      <w:pPr>
        <w:ind w:left="6099" w:hanging="360"/>
      </w:pPr>
      <w:rPr>
        <w:rFonts w:hint="default"/>
      </w:rPr>
    </w:lvl>
    <w:lvl w:ilvl="8" w:tplc="9008146E">
      <w:start w:val="1"/>
      <w:numFmt w:val="bullet"/>
      <w:lvlText w:val="•"/>
      <w:lvlJc w:val="left"/>
      <w:pPr>
        <w:ind w:left="6801" w:hanging="360"/>
      </w:pPr>
      <w:rPr>
        <w:rFonts w:hint="default"/>
      </w:rPr>
    </w:lvl>
  </w:abstractNum>
  <w:abstractNum w:abstractNumId="10" w15:restartNumberingAfterBreak="0">
    <w:nsid w:val="790C1AB2"/>
    <w:multiLevelType w:val="multilevel"/>
    <w:tmpl w:val="C7E2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9B36E7"/>
    <w:multiLevelType w:val="hybridMultilevel"/>
    <w:tmpl w:val="CB28654C"/>
    <w:lvl w:ilvl="0" w:tplc="2154F7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11"/>
  </w:num>
  <w:num w:numId="9">
    <w:abstractNumId w:val="2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948"/>
    <w:rsid w:val="0002155F"/>
    <w:rsid w:val="00030EEE"/>
    <w:rsid w:val="00063D73"/>
    <w:rsid w:val="000B00E1"/>
    <w:rsid w:val="000D3C4E"/>
    <w:rsid w:val="00131EBF"/>
    <w:rsid w:val="00132832"/>
    <w:rsid w:val="00141035"/>
    <w:rsid w:val="00153372"/>
    <w:rsid w:val="00156CAC"/>
    <w:rsid w:val="00166096"/>
    <w:rsid w:val="00171948"/>
    <w:rsid w:val="001E6CBF"/>
    <w:rsid w:val="001F01B9"/>
    <w:rsid w:val="002311E1"/>
    <w:rsid w:val="002574A7"/>
    <w:rsid w:val="00277848"/>
    <w:rsid w:val="002C2866"/>
    <w:rsid w:val="002C34E1"/>
    <w:rsid w:val="002E5743"/>
    <w:rsid w:val="0030493B"/>
    <w:rsid w:val="00304A75"/>
    <w:rsid w:val="00322EA9"/>
    <w:rsid w:val="003405E8"/>
    <w:rsid w:val="003665F0"/>
    <w:rsid w:val="00374383"/>
    <w:rsid w:val="00395649"/>
    <w:rsid w:val="003A5C45"/>
    <w:rsid w:val="003C24B8"/>
    <w:rsid w:val="004401A3"/>
    <w:rsid w:val="004A2FA5"/>
    <w:rsid w:val="004B6BB7"/>
    <w:rsid w:val="004B7977"/>
    <w:rsid w:val="004C71D9"/>
    <w:rsid w:val="004E69FD"/>
    <w:rsid w:val="004F067D"/>
    <w:rsid w:val="005330A3"/>
    <w:rsid w:val="00570DE7"/>
    <w:rsid w:val="00587AC4"/>
    <w:rsid w:val="005A3CA8"/>
    <w:rsid w:val="005D66F0"/>
    <w:rsid w:val="005F433C"/>
    <w:rsid w:val="00615B3E"/>
    <w:rsid w:val="00657A51"/>
    <w:rsid w:val="00672317"/>
    <w:rsid w:val="00690A32"/>
    <w:rsid w:val="006B086B"/>
    <w:rsid w:val="006E68EB"/>
    <w:rsid w:val="007044F0"/>
    <w:rsid w:val="00705F21"/>
    <w:rsid w:val="00726666"/>
    <w:rsid w:val="00761B7D"/>
    <w:rsid w:val="00794DC1"/>
    <w:rsid w:val="0079718C"/>
    <w:rsid w:val="007A2BBB"/>
    <w:rsid w:val="007A7AB1"/>
    <w:rsid w:val="007D014C"/>
    <w:rsid w:val="007F36C0"/>
    <w:rsid w:val="008135BF"/>
    <w:rsid w:val="0089082D"/>
    <w:rsid w:val="008A5ED2"/>
    <w:rsid w:val="008B43E1"/>
    <w:rsid w:val="008C1F84"/>
    <w:rsid w:val="008D6D76"/>
    <w:rsid w:val="00904E05"/>
    <w:rsid w:val="009631F0"/>
    <w:rsid w:val="00986055"/>
    <w:rsid w:val="009B4E37"/>
    <w:rsid w:val="009C3FC0"/>
    <w:rsid w:val="009C7762"/>
    <w:rsid w:val="009D1DD8"/>
    <w:rsid w:val="009D2C86"/>
    <w:rsid w:val="009F5646"/>
    <w:rsid w:val="00A054B3"/>
    <w:rsid w:val="00A21D18"/>
    <w:rsid w:val="00A222BB"/>
    <w:rsid w:val="00A24EAC"/>
    <w:rsid w:val="00A8367A"/>
    <w:rsid w:val="00A8485D"/>
    <w:rsid w:val="00A91155"/>
    <w:rsid w:val="00AB6A0B"/>
    <w:rsid w:val="00AE2B9D"/>
    <w:rsid w:val="00AF54AE"/>
    <w:rsid w:val="00B04AE2"/>
    <w:rsid w:val="00BB2174"/>
    <w:rsid w:val="00BC688C"/>
    <w:rsid w:val="00BC7DDD"/>
    <w:rsid w:val="00C11C2C"/>
    <w:rsid w:val="00C27897"/>
    <w:rsid w:val="00C31072"/>
    <w:rsid w:val="00C37E42"/>
    <w:rsid w:val="00CE5101"/>
    <w:rsid w:val="00D35390"/>
    <w:rsid w:val="00DD1057"/>
    <w:rsid w:val="00DE4010"/>
    <w:rsid w:val="00E10904"/>
    <w:rsid w:val="00E3142E"/>
    <w:rsid w:val="00E31697"/>
    <w:rsid w:val="00E36E30"/>
    <w:rsid w:val="00E55311"/>
    <w:rsid w:val="00E66AD1"/>
    <w:rsid w:val="00EA0E2B"/>
    <w:rsid w:val="00EC26F8"/>
    <w:rsid w:val="00EE32C7"/>
    <w:rsid w:val="00EF14FF"/>
    <w:rsid w:val="00F15666"/>
    <w:rsid w:val="00F214F6"/>
    <w:rsid w:val="00F74B0A"/>
    <w:rsid w:val="00FA3696"/>
    <w:rsid w:val="00FA64D0"/>
    <w:rsid w:val="00FB5C68"/>
    <w:rsid w:val="00FD58B1"/>
    <w:rsid w:val="00FE34DA"/>
    <w:rsid w:val="00FE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BD058"/>
  <w15:docId w15:val="{8B4905DB-9044-4E13-9B95-D559607A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1"/>
    <w:qFormat/>
    <w:rsid w:val="00171948"/>
    <w:pPr>
      <w:widowControl w:val="0"/>
      <w:spacing w:before="207" w:after="0" w:line="240" w:lineRule="auto"/>
      <w:ind w:left="116"/>
      <w:outlineLvl w:val="0"/>
    </w:pPr>
    <w:rPr>
      <w:rFonts w:ascii="Calibri" w:eastAsia="Calibri" w:hAnsi="Calibri"/>
      <w:b/>
      <w:bCs/>
      <w:sz w:val="31"/>
      <w:szCs w:val="31"/>
      <w:lang w:val="en-US"/>
    </w:rPr>
  </w:style>
  <w:style w:type="paragraph" w:styleId="Rubrik2">
    <w:name w:val="heading 2"/>
    <w:basedOn w:val="Normal"/>
    <w:link w:val="Rubrik2Char"/>
    <w:uiPriority w:val="1"/>
    <w:qFormat/>
    <w:rsid w:val="00171948"/>
    <w:pPr>
      <w:widowControl w:val="0"/>
      <w:spacing w:after="0" w:line="240" w:lineRule="auto"/>
      <w:ind w:left="116"/>
      <w:outlineLvl w:val="1"/>
    </w:pPr>
    <w:rPr>
      <w:rFonts w:ascii="Calibri" w:eastAsia="Calibri" w:hAnsi="Calibri"/>
      <w:b/>
      <w:bCs/>
      <w:sz w:val="28"/>
      <w:szCs w:val="28"/>
      <w:lang w:val="en-US"/>
    </w:rPr>
  </w:style>
  <w:style w:type="paragraph" w:styleId="Rubrik3">
    <w:name w:val="heading 3"/>
    <w:basedOn w:val="Normal"/>
    <w:link w:val="Rubrik3Char"/>
    <w:uiPriority w:val="1"/>
    <w:qFormat/>
    <w:rsid w:val="00171948"/>
    <w:pPr>
      <w:widowControl w:val="0"/>
      <w:spacing w:after="0" w:line="240" w:lineRule="auto"/>
      <w:ind w:left="116"/>
      <w:outlineLvl w:val="2"/>
    </w:pPr>
    <w:rPr>
      <w:rFonts w:ascii="Cambria" w:eastAsia="Cambria" w:hAnsi="Cambria"/>
      <w:b/>
      <w:bCs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171948"/>
    <w:rPr>
      <w:rFonts w:ascii="Calibri" w:eastAsia="Calibri" w:hAnsi="Calibri"/>
      <w:b/>
      <w:bCs/>
      <w:sz w:val="31"/>
      <w:szCs w:val="31"/>
      <w:lang w:val="en-US"/>
    </w:rPr>
  </w:style>
  <w:style w:type="character" w:customStyle="1" w:styleId="Rubrik2Char">
    <w:name w:val="Rubrik 2 Char"/>
    <w:basedOn w:val="Standardstycketeckensnitt"/>
    <w:link w:val="Rubrik2"/>
    <w:uiPriority w:val="1"/>
    <w:rsid w:val="00171948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Rubrik3Char">
    <w:name w:val="Rubrik 3 Char"/>
    <w:basedOn w:val="Standardstycketeckensnitt"/>
    <w:link w:val="Rubrik3"/>
    <w:uiPriority w:val="1"/>
    <w:rsid w:val="00171948"/>
    <w:rPr>
      <w:rFonts w:ascii="Cambria" w:eastAsia="Cambria" w:hAnsi="Cambria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7194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nehll1">
    <w:name w:val="toc 1"/>
    <w:basedOn w:val="Normal"/>
    <w:uiPriority w:val="1"/>
    <w:qFormat/>
    <w:rsid w:val="00171948"/>
    <w:pPr>
      <w:widowControl w:val="0"/>
      <w:spacing w:before="2" w:after="0" w:line="240" w:lineRule="auto"/>
      <w:ind w:left="116"/>
    </w:pPr>
    <w:rPr>
      <w:rFonts w:ascii="Cambria" w:eastAsia="Cambria" w:hAnsi="Cambria"/>
      <w:sz w:val="24"/>
      <w:szCs w:val="24"/>
      <w:lang w:val="en-US"/>
    </w:rPr>
  </w:style>
  <w:style w:type="paragraph" w:styleId="Innehll2">
    <w:name w:val="toc 2"/>
    <w:basedOn w:val="Normal"/>
    <w:uiPriority w:val="1"/>
    <w:qFormat/>
    <w:rsid w:val="00171948"/>
    <w:pPr>
      <w:widowControl w:val="0"/>
      <w:spacing w:before="2" w:after="0" w:line="240" w:lineRule="auto"/>
      <w:ind w:left="356"/>
    </w:pPr>
    <w:rPr>
      <w:rFonts w:ascii="Cambria" w:eastAsia="Cambria" w:hAnsi="Cambria"/>
      <w:sz w:val="24"/>
      <w:szCs w:val="24"/>
      <w:lang w:val="en-US"/>
    </w:rPr>
  </w:style>
  <w:style w:type="paragraph" w:styleId="Innehll3">
    <w:name w:val="toc 3"/>
    <w:basedOn w:val="Normal"/>
    <w:uiPriority w:val="1"/>
    <w:qFormat/>
    <w:rsid w:val="00171948"/>
    <w:pPr>
      <w:widowControl w:val="0"/>
      <w:spacing w:after="0" w:line="240" w:lineRule="auto"/>
      <w:ind w:left="356"/>
    </w:pPr>
    <w:rPr>
      <w:rFonts w:ascii="Cambria" w:eastAsia="Cambria" w:hAnsi="Cambria"/>
      <w:i/>
      <w:sz w:val="24"/>
      <w:szCs w:val="24"/>
      <w:lang w:val="en-US"/>
    </w:rPr>
  </w:style>
  <w:style w:type="paragraph" w:styleId="Brdtext">
    <w:name w:val="Body Text"/>
    <w:basedOn w:val="Normal"/>
    <w:link w:val="BrdtextChar"/>
    <w:uiPriority w:val="1"/>
    <w:qFormat/>
    <w:rsid w:val="00171948"/>
    <w:pPr>
      <w:widowControl w:val="0"/>
      <w:spacing w:after="0" w:line="240" w:lineRule="auto"/>
      <w:ind w:left="116"/>
    </w:pPr>
    <w:rPr>
      <w:rFonts w:ascii="Cambria" w:eastAsia="Cambria" w:hAnsi="Cambria"/>
      <w:sz w:val="24"/>
      <w:szCs w:val="24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171948"/>
    <w:rPr>
      <w:rFonts w:ascii="Cambria" w:eastAsia="Cambria" w:hAnsi="Cambria"/>
      <w:sz w:val="24"/>
      <w:szCs w:val="24"/>
      <w:lang w:val="en-US"/>
    </w:rPr>
  </w:style>
  <w:style w:type="paragraph" w:styleId="Liststycke">
    <w:name w:val="List Paragraph"/>
    <w:basedOn w:val="Normal"/>
    <w:uiPriority w:val="1"/>
    <w:qFormat/>
    <w:rsid w:val="0017194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171948"/>
    <w:pPr>
      <w:widowControl w:val="0"/>
      <w:spacing w:after="0" w:line="240" w:lineRule="auto"/>
    </w:pPr>
    <w:rPr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71948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1948"/>
    <w:rPr>
      <w:rFonts w:ascii="Tahoma" w:hAnsi="Tahoma" w:cs="Tahoma"/>
      <w:sz w:val="16"/>
      <w:szCs w:val="16"/>
      <w:lang w:val="en-US"/>
    </w:rPr>
  </w:style>
  <w:style w:type="character" w:styleId="Hyperlnk">
    <w:name w:val="Hyperlink"/>
    <w:basedOn w:val="Standardstycketeckensnitt"/>
    <w:uiPriority w:val="99"/>
    <w:unhideWhenUsed/>
    <w:rsid w:val="00171948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7194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171948"/>
    <w:rPr>
      <w:lang w:val="en-US"/>
    </w:rPr>
  </w:style>
  <w:style w:type="paragraph" w:styleId="Sidfot">
    <w:name w:val="footer"/>
    <w:basedOn w:val="Normal"/>
    <w:link w:val="SidfotChar"/>
    <w:uiPriority w:val="99"/>
    <w:unhideWhenUsed/>
    <w:rsid w:val="0017194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idfotChar">
    <w:name w:val="Sidfot Char"/>
    <w:basedOn w:val="Standardstycketeckensnitt"/>
    <w:link w:val="Sidfot"/>
    <w:uiPriority w:val="99"/>
    <w:rsid w:val="00171948"/>
    <w:rPr>
      <w:lang w:val="en-US"/>
    </w:rPr>
  </w:style>
  <w:style w:type="table" w:styleId="Tabellrutnt">
    <w:name w:val="Table Grid"/>
    <w:basedOn w:val="Normaltabell"/>
    <w:uiPriority w:val="59"/>
    <w:rsid w:val="0017194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stycketeckensnitt"/>
    <w:rsid w:val="009D1DD8"/>
  </w:style>
  <w:style w:type="paragraph" w:styleId="Normalwebb">
    <w:name w:val="Normal (Web)"/>
    <w:basedOn w:val="Normal"/>
    <w:uiPriority w:val="99"/>
    <w:semiHidden/>
    <w:unhideWhenUsed/>
    <w:rsid w:val="00657A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sv-SE"/>
    </w:rPr>
  </w:style>
  <w:style w:type="character" w:customStyle="1" w:styleId="promotext">
    <w:name w:val="promotext"/>
    <w:basedOn w:val="Standardstycketeckensnitt"/>
    <w:rsid w:val="00657A51"/>
  </w:style>
  <w:style w:type="character" w:styleId="Betoning">
    <w:name w:val="Emphasis"/>
    <w:basedOn w:val="Standardstycketeckensnitt"/>
    <w:uiPriority w:val="20"/>
    <w:qFormat/>
    <w:rsid w:val="00A054B3"/>
    <w:rPr>
      <w:i/>
      <w:iCs/>
    </w:rPr>
  </w:style>
  <w:style w:type="character" w:customStyle="1" w:styleId="article-headermeta-info-data">
    <w:name w:val="article-header__meta-info-data"/>
    <w:basedOn w:val="Standardstycketeckensnitt"/>
    <w:rsid w:val="00A05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2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780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Wingren</dc:creator>
  <cp:lastModifiedBy>PATRIK OLSSON</cp:lastModifiedBy>
  <cp:revision>13</cp:revision>
  <cp:lastPrinted>2020-12-21T09:54:00Z</cp:lastPrinted>
  <dcterms:created xsi:type="dcterms:W3CDTF">2019-03-28T15:02:00Z</dcterms:created>
  <dcterms:modified xsi:type="dcterms:W3CDTF">2020-12-21T09:57:00Z</dcterms:modified>
</cp:coreProperties>
</file>