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10" w:rsidRDefault="00A16010" w:rsidP="00A16010">
      <w:pPr>
        <w:rPr>
          <w:rFonts w:ascii="HelveticaNeueLT Std Lt" w:hAnsi="HelveticaNeueLT Std Lt"/>
        </w:rPr>
      </w:pPr>
      <w:bookmarkStart w:id="0" w:name="_GoBack"/>
      <w:bookmarkEnd w:id="0"/>
    </w:p>
    <w:p w:rsidR="00A16010" w:rsidRDefault="00A16010" w:rsidP="00A16010">
      <w:pPr>
        <w:rPr>
          <w:rFonts w:ascii="HelveticaNeueLT Std Lt" w:hAnsi="HelveticaNeueLT Std Lt"/>
        </w:rPr>
      </w:pPr>
    </w:p>
    <w:p w:rsidR="00A16010" w:rsidRDefault="00A16010" w:rsidP="00A16010">
      <w:pPr>
        <w:rPr>
          <w:rFonts w:ascii="HelveticaNeueLT Std Lt" w:hAnsi="HelveticaNeueLT Std Lt"/>
        </w:rPr>
      </w:pPr>
    </w:p>
    <w:p w:rsidR="00A16010" w:rsidRDefault="00A16010" w:rsidP="00A16010">
      <w:pPr>
        <w:rPr>
          <w:rFonts w:ascii="HelveticaNeueLT Std Lt" w:hAnsi="HelveticaNeueLT Std Lt"/>
        </w:rPr>
      </w:pPr>
    </w:p>
    <w:p w:rsidR="00A16010" w:rsidRDefault="00A16010" w:rsidP="00A16010">
      <w:pPr>
        <w:rPr>
          <w:rFonts w:ascii="HelveticaNeueLT Std Lt" w:hAnsi="HelveticaNeueLT Std Lt"/>
        </w:rPr>
      </w:pPr>
    </w:p>
    <w:p w:rsidR="00A16010" w:rsidRDefault="00A16010" w:rsidP="00A16010">
      <w:pPr>
        <w:rPr>
          <w:rFonts w:ascii="HelveticaNeueLT Std Lt" w:hAnsi="HelveticaNeueLT Std Lt"/>
        </w:rPr>
      </w:pPr>
    </w:p>
    <w:p w:rsidR="00A16010" w:rsidRDefault="00A16010" w:rsidP="00EE4377">
      <w:pPr>
        <w:jc w:val="center"/>
        <w:rPr>
          <w:rFonts w:ascii="HelveticaNeueLT Std Lt" w:hAnsi="HelveticaNeueLT Std Lt"/>
        </w:rPr>
      </w:pPr>
    </w:p>
    <w:p w:rsidR="00A16010" w:rsidRDefault="00A16010" w:rsidP="00A16010">
      <w:pPr>
        <w:rPr>
          <w:rFonts w:ascii="HelveticaNeueLT Std Lt" w:hAnsi="HelveticaNeueLT Std Lt"/>
        </w:rPr>
      </w:pPr>
    </w:p>
    <w:p w:rsidR="00A16010" w:rsidRPr="00525A74" w:rsidRDefault="004049FA" w:rsidP="00A16010">
      <w:pPr>
        <w:rPr>
          <w:rFonts w:ascii="HelveticaNeueLT Std Thin" w:hAnsi="HelveticaNeueLT Std Thin" w:cs="Arial"/>
          <w:sz w:val="44"/>
          <w:szCs w:val="44"/>
          <w:lang w:val="en-US"/>
        </w:rPr>
      </w:pPr>
      <w:r>
        <w:rPr>
          <w:rFonts w:ascii="HelveticaNeueLT Std Thin" w:hAnsi="HelveticaNeueLT Std Thin" w:cs="Arial"/>
          <w:sz w:val="44"/>
          <w:szCs w:val="44"/>
          <w:lang w:val="en-US"/>
        </w:rPr>
        <w:t>LIST OF LITERATURE</w:t>
      </w:r>
    </w:p>
    <w:p w:rsidR="00A16010" w:rsidRPr="00525A74" w:rsidRDefault="00A16010" w:rsidP="00A16010">
      <w:pPr>
        <w:rPr>
          <w:rFonts w:ascii="HelveticaNeueLT Std Thin" w:hAnsi="HelveticaNeueLT Std Thin" w:cs="Arial"/>
          <w:sz w:val="44"/>
          <w:szCs w:val="44"/>
          <w:lang w:val="en-US"/>
        </w:rPr>
      </w:pPr>
      <w:r w:rsidRPr="00525A74">
        <w:rPr>
          <w:rFonts w:ascii="HelveticaNeueLT Std Thin" w:hAnsi="HelveticaNeueLT Std Thin" w:cs="Arial"/>
          <w:sz w:val="44"/>
          <w:szCs w:val="44"/>
          <w:lang w:val="en-US"/>
        </w:rPr>
        <w:t>PLANNING PROJECT – LARGE SCALE STRUCTURES AND EIA</w:t>
      </w:r>
    </w:p>
    <w:p w:rsidR="00A16010" w:rsidRPr="00A602D3" w:rsidRDefault="004049FA" w:rsidP="00A16010">
      <w:pPr>
        <w:rPr>
          <w:rFonts w:ascii="HelveticaNeueLT Std Lt" w:hAnsi="HelveticaNeueLT Std Lt"/>
          <w:lang w:val="en-GB"/>
        </w:rPr>
      </w:pPr>
      <w:r w:rsidRPr="00A602D3">
        <w:rPr>
          <w:rFonts w:ascii="HelveticaNeueLT Std Thin" w:hAnsi="HelveticaNeueLT Std Thin" w:cs="Arial"/>
          <w:sz w:val="44"/>
          <w:szCs w:val="44"/>
          <w:lang w:val="en-GB"/>
        </w:rPr>
        <w:t>Autumn</w:t>
      </w:r>
      <w:r w:rsidR="00C0318F">
        <w:rPr>
          <w:rFonts w:ascii="HelveticaNeueLT Std Thin" w:hAnsi="HelveticaNeueLT Std Thin" w:cs="Arial"/>
          <w:sz w:val="44"/>
          <w:szCs w:val="44"/>
          <w:lang w:val="en-GB"/>
        </w:rPr>
        <w:t xml:space="preserve"> 2020</w:t>
      </w:r>
    </w:p>
    <w:p w:rsidR="00A16010" w:rsidRPr="006571B3" w:rsidRDefault="00A16010" w:rsidP="00A16010">
      <w:pPr>
        <w:rPr>
          <w:rFonts w:ascii="HelveticaNeueLT Std Lt" w:hAnsi="HelveticaNeueLT Std Lt"/>
          <w:lang w:val="en-US"/>
        </w:rPr>
      </w:pPr>
    </w:p>
    <w:p w:rsidR="00A16010" w:rsidRPr="006571B3" w:rsidRDefault="00A16010" w:rsidP="00A16010">
      <w:pPr>
        <w:rPr>
          <w:rFonts w:ascii="HelveticaNeueLT Std Lt" w:hAnsi="HelveticaNeueLT Std Lt"/>
          <w:lang w:val="en-US"/>
        </w:rPr>
      </w:pPr>
    </w:p>
    <w:p w:rsidR="00A16010" w:rsidRPr="006571B3" w:rsidRDefault="00A16010" w:rsidP="00A16010">
      <w:pPr>
        <w:rPr>
          <w:rFonts w:ascii="HelveticaNeueLT Std Lt" w:hAnsi="HelveticaNeueLT Std Lt"/>
          <w:lang w:val="en-US"/>
        </w:rPr>
      </w:pPr>
    </w:p>
    <w:p w:rsidR="00A16010" w:rsidRPr="006571B3" w:rsidRDefault="00A16010" w:rsidP="00A16010">
      <w:pPr>
        <w:rPr>
          <w:rFonts w:ascii="HelveticaNeueLT Std Lt" w:hAnsi="HelveticaNeueLT Std Lt"/>
          <w:lang w:val="en-US"/>
        </w:rPr>
      </w:pPr>
    </w:p>
    <w:p w:rsidR="00A16010" w:rsidRPr="006571B3" w:rsidRDefault="00A16010" w:rsidP="00A16010">
      <w:pPr>
        <w:rPr>
          <w:rFonts w:ascii="HelveticaNeueLT Std Lt" w:hAnsi="HelveticaNeueLT Std Lt"/>
          <w:lang w:val="en-US"/>
        </w:rPr>
      </w:pPr>
    </w:p>
    <w:p w:rsidR="00A16010" w:rsidRPr="006571B3" w:rsidRDefault="00A16010" w:rsidP="00A16010">
      <w:pPr>
        <w:rPr>
          <w:rFonts w:ascii="HelveticaNeueLT Std Lt" w:hAnsi="HelveticaNeueLT Std Lt"/>
          <w:lang w:val="en-US"/>
        </w:rPr>
      </w:pPr>
    </w:p>
    <w:p w:rsidR="00A16010" w:rsidRPr="006571B3" w:rsidRDefault="00A16010" w:rsidP="00A16010">
      <w:pPr>
        <w:rPr>
          <w:rFonts w:ascii="HelveticaNeueLT Std Lt" w:hAnsi="HelveticaNeueLT Std Lt"/>
          <w:lang w:val="en-US"/>
        </w:rPr>
      </w:pPr>
    </w:p>
    <w:p w:rsidR="00A16010" w:rsidRPr="006571B3" w:rsidRDefault="00A16010" w:rsidP="00A16010">
      <w:pPr>
        <w:rPr>
          <w:rFonts w:ascii="HelveticaNeueLT Std Lt" w:hAnsi="HelveticaNeueLT Std Lt"/>
          <w:lang w:val="en-US"/>
        </w:rPr>
      </w:pPr>
    </w:p>
    <w:p w:rsidR="00A16010" w:rsidRPr="006571B3" w:rsidRDefault="00A16010" w:rsidP="00A16010">
      <w:pPr>
        <w:rPr>
          <w:rFonts w:ascii="HelveticaNeueLT Std Lt" w:hAnsi="HelveticaNeueLT Std Lt"/>
          <w:lang w:val="en-US"/>
        </w:rPr>
      </w:pPr>
    </w:p>
    <w:p w:rsidR="00A16010" w:rsidRPr="006571B3" w:rsidRDefault="00A16010" w:rsidP="00A16010">
      <w:pPr>
        <w:rPr>
          <w:rFonts w:ascii="HelveticaNeueLT Std Lt" w:hAnsi="HelveticaNeueLT Std Lt"/>
          <w:b/>
          <w:lang w:val="en-US"/>
        </w:rPr>
      </w:pPr>
    </w:p>
    <w:p w:rsidR="004049FA" w:rsidRPr="006571B3" w:rsidRDefault="004049FA" w:rsidP="00A16010">
      <w:pPr>
        <w:rPr>
          <w:rFonts w:ascii="HelveticaNeueLT Std Lt" w:hAnsi="HelveticaNeueLT Std Lt"/>
          <w:b/>
          <w:sz w:val="28"/>
          <w:szCs w:val="28"/>
          <w:lang w:val="en-US"/>
        </w:rPr>
      </w:pPr>
    </w:p>
    <w:p w:rsidR="000C539D" w:rsidRDefault="000C539D" w:rsidP="006E42A5">
      <w:pPr>
        <w:rPr>
          <w:rFonts w:ascii="HelveticaNeueLT Std Lt" w:hAnsi="HelveticaNeueLT Std Lt"/>
          <w:b/>
          <w:sz w:val="28"/>
          <w:szCs w:val="28"/>
          <w:lang w:val="en-GB"/>
        </w:rPr>
      </w:pPr>
    </w:p>
    <w:p w:rsidR="000C539D" w:rsidRDefault="000C539D" w:rsidP="006E42A5">
      <w:pPr>
        <w:rPr>
          <w:rFonts w:ascii="HelveticaNeueLT Std Lt" w:hAnsi="HelveticaNeueLT Std Lt"/>
          <w:b/>
          <w:sz w:val="28"/>
          <w:szCs w:val="28"/>
          <w:lang w:val="en-GB"/>
        </w:rPr>
      </w:pPr>
    </w:p>
    <w:p w:rsidR="006E42A5" w:rsidRPr="004049FA" w:rsidRDefault="006E42A5" w:rsidP="00A662A9">
      <w:pPr>
        <w:rPr>
          <w:rFonts w:ascii="HelveticaNeueLT Std Lt" w:hAnsi="HelveticaNeueLT Std Lt"/>
          <w:sz w:val="28"/>
          <w:szCs w:val="28"/>
          <w:lang w:val="en-GB"/>
        </w:rPr>
      </w:pPr>
      <w:r>
        <w:rPr>
          <w:rFonts w:ascii="HelveticaNeueLT Std Lt" w:hAnsi="HelveticaNeueLT Std Lt"/>
          <w:b/>
          <w:sz w:val="28"/>
          <w:szCs w:val="28"/>
          <w:lang w:val="en-GB"/>
        </w:rPr>
        <w:t>General literatu</w:t>
      </w:r>
      <w:r w:rsidR="00404BEE">
        <w:rPr>
          <w:rFonts w:ascii="HelveticaNeueLT Std Lt" w:hAnsi="HelveticaNeueLT Std Lt"/>
          <w:b/>
          <w:sz w:val="28"/>
          <w:szCs w:val="28"/>
          <w:lang w:val="en-GB"/>
        </w:rPr>
        <w:t>re, background material for</w:t>
      </w:r>
      <w:r>
        <w:rPr>
          <w:rFonts w:ascii="HelveticaNeueLT Std Lt" w:hAnsi="HelveticaNeueLT Std Lt"/>
          <w:b/>
          <w:sz w:val="28"/>
          <w:szCs w:val="28"/>
          <w:lang w:val="en-GB"/>
        </w:rPr>
        <w:t xml:space="preserve"> seminars, group work and individual project</w:t>
      </w:r>
      <w:r w:rsidRPr="004049FA">
        <w:rPr>
          <w:rFonts w:ascii="HelveticaNeueLT Std Lt" w:hAnsi="HelveticaNeueLT Std Lt"/>
          <w:sz w:val="28"/>
          <w:szCs w:val="28"/>
          <w:lang w:val="en-GB"/>
        </w:rPr>
        <w:t>:</w:t>
      </w:r>
    </w:p>
    <w:p w:rsidR="006E42A5" w:rsidRDefault="006E42A5" w:rsidP="00A662A9">
      <w:pPr>
        <w:rPr>
          <w:rFonts w:ascii="HelveticaNeueLT Std Lt" w:hAnsi="HelveticaNeueLT Std Lt"/>
          <w:lang w:val="en-US"/>
        </w:rPr>
      </w:pPr>
      <w:r w:rsidRPr="00A16010">
        <w:rPr>
          <w:rFonts w:ascii="HelveticaNeueLT Std Lt" w:hAnsi="HelveticaNeueLT Std Lt"/>
          <w:lang w:val="en-US"/>
        </w:rPr>
        <w:t>Trafikverket</w:t>
      </w:r>
      <w:r w:rsidR="00A5674C">
        <w:rPr>
          <w:rFonts w:ascii="HelveticaNeueLT Std Lt" w:hAnsi="HelveticaNeueLT Std Lt"/>
          <w:lang w:val="en-US"/>
        </w:rPr>
        <w:t xml:space="preserve"> (Swedish Transport Administration)</w:t>
      </w:r>
      <w:r w:rsidRPr="00A16010">
        <w:rPr>
          <w:rFonts w:ascii="HelveticaNeueLT Std Lt" w:hAnsi="HelveticaNeueLT Std Lt"/>
          <w:lang w:val="en-US"/>
        </w:rPr>
        <w:t xml:space="preserve"> (2011). </w:t>
      </w:r>
      <w:r w:rsidRPr="00A16010">
        <w:rPr>
          <w:rFonts w:ascii="HelveticaNeueLT Std Lt" w:hAnsi="HelveticaNeueLT Std Lt"/>
          <w:i/>
          <w:lang w:val="en-US"/>
        </w:rPr>
        <w:t xml:space="preserve">Environmental Impact Assessment: Roads and Rail – Handbook and Methodology. </w:t>
      </w:r>
      <w:r w:rsidR="00A5674C">
        <w:rPr>
          <w:rFonts w:ascii="HelveticaNeueLT Std Lt" w:hAnsi="HelveticaNeueLT Std Lt"/>
          <w:lang w:val="en-US"/>
        </w:rPr>
        <w:t>Publication number:</w:t>
      </w:r>
      <w:r w:rsidRPr="00A16010">
        <w:rPr>
          <w:rFonts w:ascii="HelveticaNeueLT Std Lt" w:hAnsi="HelveticaNeueLT Std Lt"/>
          <w:lang w:val="en-US"/>
        </w:rPr>
        <w:t xml:space="preserve"> 2011:55</w:t>
      </w:r>
      <w:r>
        <w:rPr>
          <w:rFonts w:ascii="HelveticaNeueLT Std Lt" w:hAnsi="HelveticaNeueLT Std Lt"/>
          <w:lang w:val="en-US"/>
        </w:rPr>
        <w:t xml:space="preserve"> (</w:t>
      </w:r>
      <w:hyperlink r:id="rId11" w:history="1">
        <w:r w:rsidRPr="00CA5839">
          <w:rPr>
            <w:rStyle w:val="Hyperlnk"/>
            <w:rFonts w:ascii="HelveticaNeueLT Std Lt" w:hAnsi="HelveticaNeueLT Std Lt"/>
            <w:lang w:val="en-US"/>
          </w:rPr>
          <w:t>https://trafikverket.ineko.se/Files/sv-SE/11087/RelatedFiles/2011_155_environmental_impact_assesment_roads_and_rail_handbook.pdf</w:t>
        </w:r>
      </w:hyperlink>
      <w:r>
        <w:rPr>
          <w:rFonts w:ascii="HelveticaNeueLT Std Lt" w:hAnsi="HelveticaNeueLT Std Lt"/>
          <w:lang w:val="en-US"/>
        </w:rPr>
        <w:t>).</w:t>
      </w:r>
    </w:p>
    <w:p w:rsidR="00A5674C" w:rsidRDefault="00A5674C" w:rsidP="00A662A9">
      <w:pPr>
        <w:rPr>
          <w:rFonts w:ascii="HelveticaNeueLT Std Lt" w:hAnsi="HelveticaNeueLT Std Lt"/>
          <w:lang w:val="en-US"/>
        </w:rPr>
      </w:pPr>
      <w:proofErr w:type="spellStart"/>
      <w:r>
        <w:rPr>
          <w:rFonts w:ascii="HelveticaNeueLT Std Lt" w:hAnsi="HelveticaNeueLT Std Lt"/>
          <w:lang w:val="en-US"/>
        </w:rPr>
        <w:t>Trafikverket</w:t>
      </w:r>
      <w:proofErr w:type="spellEnd"/>
      <w:r>
        <w:rPr>
          <w:rFonts w:ascii="HelveticaNeueLT Std Lt" w:hAnsi="HelveticaNeueLT Std Lt"/>
          <w:lang w:val="en-US"/>
        </w:rPr>
        <w:t xml:space="preserve"> (Swedish Transport Administration) (2018). </w:t>
      </w:r>
      <w:r w:rsidRPr="00A5674C">
        <w:rPr>
          <w:rFonts w:ascii="HelveticaNeueLT Std Lt" w:hAnsi="HelveticaNeueLT Std Lt"/>
          <w:i/>
          <w:lang w:val="en-US"/>
        </w:rPr>
        <w:t>Landscape as an arena</w:t>
      </w:r>
      <w:r w:rsidRPr="00A5674C">
        <w:rPr>
          <w:i/>
          <w:lang w:val="en-US"/>
        </w:rPr>
        <w:t xml:space="preserve">: </w:t>
      </w:r>
      <w:r w:rsidRPr="00A5674C">
        <w:rPr>
          <w:rFonts w:ascii="HelveticaNeueLT Std Lt" w:hAnsi="HelveticaNeueLT Std Lt"/>
          <w:i/>
          <w:lang w:val="en-US"/>
        </w:rPr>
        <w:t>Integrated Landscape Character Assessment – method description</w:t>
      </w:r>
      <w:r>
        <w:rPr>
          <w:rFonts w:ascii="HelveticaNeueLT Std Lt" w:hAnsi="HelveticaNeueLT Std Lt"/>
          <w:lang w:val="en-US"/>
        </w:rPr>
        <w:t xml:space="preserve">. </w:t>
      </w:r>
      <w:r w:rsidRPr="00A5674C">
        <w:rPr>
          <w:rFonts w:ascii="HelveticaNeueLT Std Lt" w:hAnsi="HelveticaNeueLT Std Lt"/>
          <w:lang w:val="en-US"/>
        </w:rPr>
        <w:t>Publication number: 2018:158</w:t>
      </w:r>
      <w:r>
        <w:rPr>
          <w:rFonts w:ascii="HelveticaNeueLT Std Lt" w:hAnsi="HelveticaNeueLT Std Lt"/>
          <w:lang w:val="en-US"/>
        </w:rPr>
        <w:t xml:space="preserve"> (</w:t>
      </w:r>
      <w:hyperlink r:id="rId12" w:history="1">
        <w:r w:rsidRPr="003D7375">
          <w:rPr>
            <w:rStyle w:val="Hyperlnk"/>
            <w:rFonts w:ascii="HelveticaNeueLT Std Lt" w:hAnsi="HelveticaNeueLT Std Lt"/>
            <w:lang w:val="en-US"/>
          </w:rPr>
          <w:t>https://trafikverket.ineko.se/Files/sv-SE/48845/Ineko.Product.RelatedFiles/2018_158_landscape_as_an_arena_integrated_landscape_character_assessment_method_description.pdf</w:t>
        </w:r>
      </w:hyperlink>
      <w:r>
        <w:rPr>
          <w:rFonts w:ascii="HelveticaNeueLT Std Lt" w:hAnsi="HelveticaNeueLT Std Lt"/>
          <w:lang w:val="en-US"/>
        </w:rPr>
        <w:t>).</w:t>
      </w:r>
    </w:p>
    <w:p w:rsidR="00A662A9" w:rsidRPr="004049FA" w:rsidRDefault="00A662A9" w:rsidP="00A662A9">
      <w:pPr>
        <w:rPr>
          <w:rFonts w:ascii="HelveticaNeueLT Std Lt" w:hAnsi="HelveticaNeueLT Std Lt"/>
          <w:sz w:val="16"/>
          <w:szCs w:val="16"/>
          <w:lang w:val="en-US"/>
        </w:rPr>
      </w:pPr>
      <w:proofErr w:type="spellStart"/>
      <w:r w:rsidRPr="003464A1">
        <w:rPr>
          <w:rFonts w:ascii="HelveticaNeueLT Std Lt" w:hAnsi="HelveticaNeueLT Std Lt"/>
          <w:lang w:val="en-US"/>
        </w:rPr>
        <w:t>Stahlschmidt</w:t>
      </w:r>
      <w:proofErr w:type="spellEnd"/>
      <w:r w:rsidRPr="003464A1">
        <w:rPr>
          <w:rFonts w:ascii="HelveticaNeueLT Std Lt" w:hAnsi="HelveticaNeueLT Std Lt"/>
          <w:lang w:val="en-US"/>
        </w:rPr>
        <w:t xml:space="preserve">, P., </w:t>
      </w:r>
      <w:proofErr w:type="spellStart"/>
      <w:r w:rsidRPr="003464A1">
        <w:rPr>
          <w:rFonts w:ascii="HelveticaNeueLT Std Lt" w:hAnsi="HelveticaNeueLT Std Lt"/>
          <w:lang w:val="en-US"/>
        </w:rPr>
        <w:t>Swaffiel</w:t>
      </w:r>
      <w:r>
        <w:rPr>
          <w:rFonts w:ascii="HelveticaNeueLT Std Lt" w:hAnsi="HelveticaNeueLT Std Lt"/>
          <w:lang w:val="en-US"/>
        </w:rPr>
        <w:t>d</w:t>
      </w:r>
      <w:proofErr w:type="spellEnd"/>
      <w:r>
        <w:rPr>
          <w:rFonts w:ascii="HelveticaNeueLT Std Lt" w:hAnsi="HelveticaNeueLT Std Lt"/>
          <w:lang w:val="en-US"/>
        </w:rPr>
        <w:t xml:space="preserve">, S., Primdahl, L., </w:t>
      </w:r>
      <w:proofErr w:type="spellStart"/>
      <w:r>
        <w:rPr>
          <w:rFonts w:ascii="HelveticaNeueLT Std Lt" w:hAnsi="HelveticaNeueLT Std Lt"/>
          <w:lang w:val="en-US"/>
        </w:rPr>
        <w:t>Nelleman</w:t>
      </w:r>
      <w:proofErr w:type="spellEnd"/>
      <w:r>
        <w:rPr>
          <w:rFonts w:ascii="HelveticaNeueLT Std Lt" w:hAnsi="HelveticaNeueLT Std Lt"/>
          <w:lang w:val="en-US"/>
        </w:rPr>
        <w:t xml:space="preserve">, V. (2017). Landscape analysis – investigating the potentials of space and place. Routledge, Taylor &amp; Francis Group, London and New York. </w:t>
      </w:r>
      <w:r w:rsidR="008A1A82">
        <w:rPr>
          <w:rFonts w:ascii="HelveticaNeueLT Std Lt" w:hAnsi="HelveticaNeueLT Std Lt"/>
          <w:highlight w:val="yellow"/>
          <w:lang w:val="en-US"/>
        </w:rPr>
        <w:t>Can be purchased from Matilda Alfengård for 428</w:t>
      </w:r>
      <w:r w:rsidRPr="00325760">
        <w:rPr>
          <w:rFonts w:ascii="HelveticaNeueLT Std Lt" w:hAnsi="HelveticaNeueLT Std Lt"/>
          <w:highlight w:val="yellow"/>
          <w:lang w:val="en-US"/>
        </w:rPr>
        <w:t xml:space="preserve"> SKR.</w:t>
      </w:r>
    </w:p>
    <w:p w:rsidR="000C539D" w:rsidRPr="00A662A9" w:rsidRDefault="000C539D" w:rsidP="00A662A9">
      <w:pPr>
        <w:rPr>
          <w:rFonts w:ascii="HelveticaNeueLT Std Lt" w:hAnsi="HelveticaNeueLT Std Lt"/>
          <w:b/>
          <w:sz w:val="28"/>
          <w:szCs w:val="28"/>
          <w:lang w:val="en-US"/>
        </w:rPr>
      </w:pPr>
    </w:p>
    <w:p w:rsidR="000C539D" w:rsidRDefault="000C539D" w:rsidP="00A662A9">
      <w:pPr>
        <w:rPr>
          <w:rFonts w:ascii="HelveticaNeueLT Std Lt" w:hAnsi="HelveticaNeueLT Std Lt"/>
          <w:b/>
          <w:sz w:val="28"/>
          <w:szCs w:val="28"/>
          <w:lang w:val="en-GB"/>
        </w:rPr>
      </w:pPr>
    </w:p>
    <w:p w:rsidR="000C539D" w:rsidRDefault="000C539D" w:rsidP="00A662A9">
      <w:pPr>
        <w:rPr>
          <w:rFonts w:ascii="HelveticaNeueLT Std Lt" w:hAnsi="HelveticaNeueLT Std Lt"/>
          <w:b/>
          <w:sz w:val="28"/>
          <w:szCs w:val="28"/>
          <w:lang w:val="en-GB"/>
        </w:rPr>
      </w:pPr>
    </w:p>
    <w:p w:rsidR="00A662A9" w:rsidRDefault="00A662A9" w:rsidP="00A662A9">
      <w:pPr>
        <w:rPr>
          <w:rFonts w:ascii="HelveticaNeueLT Std Lt" w:hAnsi="HelveticaNeueLT Std Lt"/>
          <w:b/>
          <w:sz w:val="28"/>
          <w:szCs w:val="28"/>
          <w:lang w:val="en-GB"/>
        </w:rPr>
      </w:pPr>
    </w:p>
    <w:p w:rsidR="00A662A9" w:rsidRDefault="00A662A9" w:rsidP="00A662A9">
      <w:pPr>
        <w:rPr>
          <w:rFonts w:ascii="HelveticaNeueLT Std Lt" w:hAnsi="HelveticaNeueLT Std Lt"/>
          <w:b/>
          <w:sz w:val="28"/>
          <w:szCs w:val="28"/>
          <w:lang w:val="en-GB"/>
        </w:rPr>
      </w:pPr>
    </w:p>
    <w:p w:rsidR="00325760" w:rsidRDefault="00325760" w:rsidP="00A662A9">
      <w:pPr>
        <w:rPr>
          <w:rFonts w:ascii="HelveticaNeueLT Std Lt" w:hAnsi="HelveticaNeueLT Std Lt"/>
          <w:b/>
          <w:sz w:val="28"/>
          <w:szCs w:val="28"/>
          <w:lang w:val="en-GB"/>
        </w:rPr>
      </w:pPr>
    </w:p>
    <w:p w:rsidR="00A16010" w:rsidRPr="004049FA" w:rsidRDefault="00A16010" w:rsidP="00A662A9">
      <w:pPr>
        <w:rPr>
          <w:rFonts w:ascii="HelveticaNeueLT Std Lt" w:hAnsi="HelveticaNeueLT Std Lt"/>
          <w:sz w:val="28"/>
          <w:szCs w:val="28"/>
          <w:lang w:val="en-GB"/>
        </w:rPr>
      </w:pPr>
      <w:r w:rsidRPr="004049FA">
        <w:rPr>
          <w:rFonts w:ascii="HelveticaNeueLT Std Lt" w:hAnsi="HelveticaNeueLT Std Lt"/>
          <w:b/>
          <w:sz w:val="28"/>
          <w:szCs w:val="28"/>
          <w:lang w:val="en-GB"/>
        </w:rPr>
        <w:t>Literature seminar 1</w:t>
      </w:r>
      <w:r w:rsidRPr="004049FA">
        <w:rPr>
          <w:rFonts w:ascii="HelveticaNeueLT Std Lt" w:hAnsi="HelveticaNeueLT Std Lt"/>
          <w:sz w:val="28"/>
          <w:szCs w:val="28"/>
          <w:lang w:val="en-GB"/>
        </w:rPr>
        <w:t>:</w:t>
      </w:r>
    </w:p>
    <w:p w:rsidR="00A16010" w:rsidRPr="00A16010" w:rsidRDefault="00A16010" w:rsidP="00A662A9">
      <w:pPr>
        <w:rPr>
          <w:rFonts w:ascii="HelveticaNeueLT Std Lt" w:hAnsi="HelveticaNeueLT Std Lt"/>
          <w:sz w:val="28"/>
          <w:szCs w:val="28"/>
          <w:lang w:val="en-US"/>
        </w:rPr>
      </w:pPr>
      <w:r w:rsidRPr="00A16010">
        <w:rPr>
          <w:rFonts w:ascii="HelveticaNeueLT Std Lt" w:hAnsi="HelveticaNeueLT Std Lt"/>
          <w:sz w:val="28"/>
          <w:szCs w:val="28"/>
          <w:lang w:val="en-US"/>
        </w:rPr>
        <w:t xml:space="preserve">Reading and interpreting the landscape </w:t>
      </w:r>
      <w:r w:rsidR="00CD4FED">
        <w:rPr>
          <w:rFonts w:ascii="HelveticaNeueLT Std Lt" w:hAnsi="HelveticaNeueLT Std Lt"/>
          <w:sz w:val="28"/>
          <w:szCs w:val="28"/>
          <w:lang w:val="en-US"/>
        </w:rPr>
        <w:t>+ EIA</w:t>
      </w:r>
    </w:p>
    <w:p w:rsidR="000C539D" w:rsidRDefault="000C539D" w:rsidP="00A662A9">
      <w:pPr>
        <w:rPr>
          <w:rFonts w:ascii="HelveticaNeueLT Std Lt" w:hAnsi="HelveticaNeueLT Std Lt"/>
          <w:lang w:val="en-US"/>
        </w:rPr>
      </w:pPr>
      <w:r w:rsidRPr="000C539D">
        <w:rPr>
          <w:rFonts w:ascii="HelveticaNeueLT Std Lt" w:hAnsi="HelveticaNeueLT Std Lt"/>
          <w:b/>
          <w:lang w:val="en-US"/>
        </w:rPr>
        <w:t xml:space="preserve">Chapter 4, </w:t>
      </w:r>
      <w:proofErr w:type="spellStart"/>
      <w:r w:rsidRPr="000C539D">
        <w:rPr>
          <w:rFonts w:ascii="HelveticaNeueLT Std Lt" w:hAnsi="HelveticaNeueLT Std Lt"/>
          <w:b/>
          <w:lang w:val="en-US"/>
        </w:rPr>
        <w:t>Characterisation</w:t>
      </w:r>
      <w:proofErr w:type="spellEnd"/>
      <w:r>
        <w:rPr>
          <w:rFonts w:ascii="HelveticaNeueLT Std Lt" w:hAnsi="HelveticaNeueLT Std Lt"/>
          <w:lang w:val="en-US"/>
        </w:rPr>
        <w:t xml:space="preserve">, in </w:t>
      </w:r>
      <w:proofErr w:type="spellStart"/>
      <w:r>
        <w:rPr>
          <w:rFonts w:ascii="HelveticaNeueLT Std Lt" w:hAnsi="HelveticaNeueLT Std Lt"/>
          <w:lang w:val="en-US"/>
        </w:rPr>
        <w:t>Trafikverket</w:t>
      </w:r>
      <w:proofErr w:type="spellEnd"/>
      <w:r>
        <w:rPr>
          <w:rFonts w:ascii="HelveticaNeueLT Std Lt" w:hAnsi="HelveticaNeueLT Std Lt"/>
          <w:lang w:val="en-US"/>
        </w:rPr>
        <w:t xml:space="preserve"> (Swedish Transport Administration) (2018). </w:t>
      </w:r>
      <w:r w:rsidRPr="00A5674C">
        <w:rPr>
          <w:rFonts w:ascii="HelveticaNeueLT Std Lt" w:hAnsi="HelveticaNeueLT Std Lt"/>
          <w:i/>
          <w:lang w:val="en-US"/>
        </w:rPr>
        <w:t>Landscape as an arena</w:t>
      </w:r>
      <w:r w:rsidRPr="00A5674C">
        <w:rPr>
          <w:i/>
          <w:lang w:val="en-US"/>
        </w:rPr>
        <w:t xml:space="preserve">: </w:t>
      </w:r>
      <w:r w:rsidRPr="00A5674C">
        <w:rPr>
          <w:rFonts w:ascii="HelveticaNeueLT Std Lt" w:hAnsi="HelveticaNeueLT Std Lt"/>
          <w:i/>
          <w:lang w:val="en-US"/>
        </w:rPr>
        <w:t>Integrated Landscape Character Assessment – method description</w:t>
      </w:r>
      <w:r>
        <w:rPr>
          <w:rFonts w:ascii="HelveticaNeueLT Std Lt" w:hAnsi="HelveticaNeueLT Std Lt"/>
          <w:lang w:val="en-US"/>
        </w:rPr>
        <w:t xml:space="preserve">. </w:t>
      </w:r>
      <w:r w:rsidRPr="00A5674C">
        <w:rPr>
          <w:rFonts w:ascii="HelveticaNeueLT Std Lt" w:hAnsi="HelveticaNeueLT Std Lt"/>
          <w:lang w:val="en-US"/>
        </w:rPr>
        <w:t>Publication number: 2018:158</w:t>
      </w:r>
      <w:r w:rsidR="0042320A">
        <w:rPr>
          <w:rFonts w:ascii="HelveticaNeueLT Std Lt" w:hAnsi="HelveticaNeueLT Std Lt"/>
          <w:lang w:val="en-US"/>
        </w:rPr>
        <w:t>.</w:t>
      </w:r>
      <w:r>
        <w:rPr>
          <w:rFonts w:ascii="HelveticaNeueLT Std Lt" w:hAnsi="HelveticaNeueLT Std Lt"/>
          <w:lang w:val="en-US"/>
        </w:rPr>
        <w:t xml:space="preserve"> (</w:t>
      </w:r>
      <w:hyperlink r:id="rId13" w:history="1">
        <w:r w:rsidRPr="003D7375">
          <w:rPr>
            <w:rStyle w:val="Hyperlnk"/>
            <w:rFonts w:ascii="HelveticaNeueLT Std Lt" w:hAnsi="HelveticaNeueLT Std Lt"/>
            <w:lang w:val="en-US"/>
          </w:rPr>
          <w:t>https://trafikverket.ineko.se/Files/sv-SE/48845/Ineko.Product.RelatedFiles/2018_158_landscape_as_an_arena_integrated_landscape_character_assessment_method_description.pdf</w:t>
        </w:r>
      </w:hyperlink>
      <w:r w:rsidR="0042320A">
        <w:rPr>
          <w:rFonts w:ascii="HelveticaNeueLT Std Lt" w:hAnsi="HelveticaNeueLT Std Lt"/>
          <w:lang w:val="en-US"/>
        </w:rPr>
        <w:t>)</w:t>
      </w:r>
    </w:p>
    <w:p w:rsidR="00A662A9" w:rsidRDefault="00A662A9" w:rsidP="00A662A9">
      <w:pPr>
        <w:rPr>
          <w:rFonts w:ascii="HelveticaNeueLT Std Lt" w:hAnsi="HelveticaNeueLT Std Lt"/>
          <w:lang w:val="en-US"/>
        </w:rPr>
      </w:pPr>
      <w:r w:rsidRPr="00A662A9">
        <w:rPr>
          <w:rFonts w:ascii="HelveticaNeueLT Std Lt" w:hAnsi="HelveticaNeueLT Std Lt"/>
          <w:b/>
          <w:lang w:val="en-US"/>
        </w:rPr>
        <w:t xml:space="preserve">Chapter 2, Basic EIA methodology, </w:t>
      </w:r>
      <w:r>
        <w:rPr>
          <w:rFonts w:ascii="HelveticaNeueLT Std Lt" w:hAnsi="HelveticaNeueLT Std Lt"/>
          <w:lang w:val="en-US"/>
        </w:rPr>
        <w:t xml:space="preserve">in </w:t>
      </w:r>
      <w:proofErr w:type="spellStart"/>
      <w:r w:rsidRPr="00A16010">
        <w:rPr>
          <w:rFonts w:ascii="HelveticaNeueLT Std Lt" w:hAnsi="HelveticaNeueLT Std Lt"/>
          <w:lang w:val="en-US"/>
        </w:rPr>
        <w:t>Trafikverket</w:t>
      </w:r>
      <w:proofErr w:type="spellEnd"/>
      <w:r>
        <w:rPr>
          <w:rFonts w:ascii="HelveticaNeueLT Std Lt" w:hAnsi="HelveticaNeueLT Std Lt"/>
          <w:lang w:val="en-US"/>
        </w:rPr>
        <w:t xml:space="preserve"> (Swedish Transport Administration)</w:t>
      </w:r>
      <w:r w:rsidRPr="00A16010">
        <w:rPr>
          <w:rFonts w:ascii="HelveticaNeueLT Std Lt" w:hAnsi="HelveticaNeueLT Std Lt"/>
          <w:lang w:val="en-US"/>
        </w:rPr>
        <w:t xml:space="preserve"> (2011). </w:t>
      </w:r>
      <w:r w:rsidRPr="00A16010">
        <w:rPr>
          <w:rFonts w:ascii="HelveticaNeueLT Std Lt" w:hAnsi="HelveticaNeueLT Std Lt"/>
          <w:i/>
          <w:lang w:val="en-US"/>
        </w:rPr>
        <w:t xml:space="preserve">Environmental Impact Assessment: Roads and Rail – Handbook and Methodology. </w:t>
      </w:r>
      <w:r>
        <w:rPr>
          <w:rFonts w:ascii="HelveticaNeueLT Std Lt" w:hAnsi="HelveticaNeueLT Std Lt"/>
          <w:lang w:val="en-US"/>
        </w:rPr>
        <w:t>Publication number:</w:t>
      </w:r>
      <w:r w:rsidRPr="00A16010">
        <w:rPr>
          <w:rFonts w:ascii="HelveticaNeueLT Std Lt" w:hAnsi="HelveticaNeueLT Std Lt"/>
          <w:lang w:val="en-US"/>
        </w:rPr>
        <w:t xml:space="preserve"> 2011:55</w:t>
      </w:r>
      <w:r w:rsidR="0042320A">
        <w:rPr>
          <w:rFonts w:ascii="HelveticaNeueLT Std Lt" w:hAnsi="HelveticaNeueLT Std Lt"/>
          <w:lang w:val="en-US"/>
        </w:rPr>
        <w:t>.</w:t>
      </w:r>
      <w:r>
        <w:rPr>
          <w:rFonts w:ascii="HelveticaNeueLT Std Lt" w:hAnsi="HelveticaNeueLT Std Lt"/>
          <w:lang w:val="en-US"/>
        </w:rPr>
        <w:t xml:space="preserve"> (</w:t>
      </w:r>
      <w:hyperlink r:id="rId14" w:history="1">
        <w:r w:rsidRPr="00CA5839">
          <w:rPr>
            <w:rStyle w:val="Hyperlnk"/>
            <w:rFonts w:ascii="HelveticaNeueLT Std Lt" w:hAnsi="HelveticaNeueLT Std Lt"/>
            <w:lang w:val="en-US"/>
          </w:rPr>
          <w:t>https://trafikverket.ineko.se/Files/sv-SE/11087/RelatedFiles/2011_155_environmental_impact_assesment_roads_and_rail_handbook.pdf</w:t>
        </w:r>
      </w:hyperlink>
      <w:r w:rsidR="0042320A">
        <w:rPr>
          <w:rFonts w:ascii="HelveticaNeueLT Std Lt" w:hAnsi="HelveticaNeueLT Std Lt"/>
          <w:lang w:val="en-US"/>
        </w:rPr>
        <w:t>)</w:t>
      </w:r>
    </w:p>
    <w:p w:rsidR="00404BEE" w:rsidRPr="004049FA" w:rsidRDefault="00A662A9" w:rsidP="00A662A9">
      <w:pPr>
        <w:rPr>
          <w:rFonts w:ascii="HelveticaNeueLT Std Lt" w:hAnsi="HelveticaNeueLT Std Lt"/>
          <w:sz w:val="16"/>
          <w:szCs w:val="16"/>
          <w:lang w:val="en-US"/>
        </w:rPr>
      </w:pPr>
      <w:r>
        <w:rPr>
          <w:rFonts w:ascii="HelveticaNeueLT Std Lt" w:hAnsi="HelveticaNeueLT Std Lt"/>
          <w:b/>
          <w:lang w:val="en-US"/>
        </w:rPr>
        <w:t>C</w:t>
      </w:r>
      <w:r w:rsidRPr="00A662A9">
        <w:rPr>
          <w:rFonts w:ascii="HelveticaNeueLT Std Lt" w:hAnsi="HelveticaNeueLT Std Lt"/>
          <w:b/>
          <w:lang w:val="en-US"/>
        </w:rPr>
        <w:t>hapters</w:t>
      </w:r>
      <w:r w:rsidR="005C58E1">
        <w:rPr>
          <w:rFonts w:ascii="HelveticaNeueLT Std Lt" w:hAnsi="HelveticaNeueLT Std Lt"/>
          <w:b/>
          <w:lang w:val="en-US"/>
        </w:rPr>
        <w:t xml:space="preserve"> 1, 2, 3, 5 &amp; 7</w:t>
      </w:r>
      <w:r w:rsidRPr="00A662A9">
        <w:rPr>
          <w:rFonts w:ascii="HelveticaNeueLT Std Lt" w:hAnsi="HelveticaNeueLT Std Lt"/>
          <w:b/>
          <w:lang w:val="en-US"/>
        </w:rPr>
        <w:t xml:space="preserve"> in:</w:t>
      </w:r>
      <w:r>
        <w:rPr>
          <w:rFonts w:ascii="HelveticaNeueLT Std Lt" w:hAnsi="HelveticaNeueLT Std Lt"/>
          <w:lang w:val="en-US"/>
        </w:rPr>
        <w:t xml:space="preserve"> </w:t>
      </w:r>
      <w:proofErr w:type="spellStart"/>
      <w:r w:rsidR="00404BEE" w:rsidRPr="003464A1">
        <w:rPr>
          <w:rFonts w:ascii="HelveticaNeueLT Std Lt" w:hAnsi="HelveticaNeueLT Std Lt"/>
          <w:lang w:val="en-US"/>
        </w:rPr>
        <w:t>Stahlschmidt</w:t>
      </w:r>
      <w:proofErr w:type="spellEnd"/>
      <w:r w:rsidR="00404BEE" w:rsidRPr="003464A1">
        <w:rPr>
          <w:rFonts w:ascii="HelveticaNeueLT Std Lt" w:hAnsi="HelveticaNeueLT Std Lt"/>
          <w:lang w:val="en-US"/>
        </w:rPr>
        <w:t xml:space="preserve">, P., </w:t>
      </w:r>
      <w:proofErr w:type="spellStart"/>
      <w:r w:rsidR="00404BEE" w:rsidRPr="003464A1">
        <w:rPr>
          <w:rFonts w:ascii="HelveticaNeueLT Std Lt" w:hAnsi="HelveticaNeueLT Std Lt"/>
          <w:lang w:val="en-US"/>
        </w:rPr>
        <w:t>Swaffiel</w:t>
      </w:r>
      <w:r w:rsidR="00404BEE">
        <w:rPr>
          <w:rFonts w:ascii="HelveticaNeueLT Std Lt" w:hAnsi="HelveticaNeueLT Std Lt"/>
          <w:lang w:val="en-US"/>
        </w:rPr>
        <w:t>d</w:t>
      </w:r>
      <w:proofErr w:type="spellEnd"/>
      <w:r w:rsidR="00404BEE">
        <w:rPr>
          <w:rFonts w:ascii="HelveticaNeueLT Std Lt" w:hAnsi="HelveticaNeueLT Std Lt"/>
          <w:lang w:val="en-US"/>
        </w:rPr>
        <w:t xml:space="preserve">, S., Primdahl, L., </w:t>
      </w:r>
      <w:proofErr w:type="spellStart"/>
      <w:r w:rsidR="00404BEE">
        <w:rPr>
          <w:rFonts w:ascii="HelveticaNeueLT Std Lt" w:hAnsi="HelveticaNeueLT Std Lt"/>
          <w:lang w:val="en-US"/>
        </w:rPr>
        <w:t>Nelleman</w:t>
      </w:r>
      <w:proofErr w:type="spellEnd"/>
      <w:r w:rsidR="00404BEE">
        <w:rPr>
          <w:rFonts w:ascii="HelveticaNeueLT Std Lt" w:hAnsi="HelveticaNeueLT Std Lt"/>
          <w:lang w:val="en-US"/>
        </w:rPr>
        <w:t xml:space="preserve">, V. (2017). Landscape analysis – investigating the potentials of space and place. Routledge, Taylor &amp; Francis Group, London and New York. </w:t>
      </w:r>
    </w:p>
    <w:p w:rsidR="004049FA" w:rsidRPr="004049FA" w:rsidRDefault="004049FA" w:rsidP="00A662A9">
      <w:pPr>
        <w:rPr>
          <w:rFonts w:ascii="HelveticaNeueLT Std Lt" w:hAnsi="HelveticaNeueLT Std Lt"/>
          <w:sz w:val="16"/>
          <w:szCs w:val="16"/>
          <w:lang w:val="en-US"/>
        </w:rPr>
      </w:pPr>
      <w:r w:rsidRPr="004049FA">
        <w:rPr>
          <w:rFonts w:ascii="HelveticaNeueLT Std Lt" w:hAnsi="HelveticaNeueLT Std Lt"/>
        </w:rPr>
        <w:t xml:space="preserve">Persson, J., Larsson, A., </w:t>
      </w:r>
      <w:proofErr w:type="spellStart"/>
      <w:r w:rsidRPr="004049FA">
        <w:rPr>
          <w:rFonts w:ascii="HelveticaNeueLT Std Lt" w:hAnsi="HelveticaNeueLT Std Lt"/>
        </w:rPr>
        <w:t>Villar</w:t>
      </w:r>
      <w:r w:rsidR="006571B3">
        <w:rPr>
          <w:rFonts w:ascii="HelveticaNeueLT Std Lt" w:hAnsi="HelveticaNeueLT Std Lt"/>
        </w:rPr>
        <w:t>r</w:t>
      </w:r>
      <w:r w:rsidRPr="004049FA">
        <w:rPr>
          <w:rFonts w:ascii="HelveticaNeueLT Std Lt" w:hAnsi="HelveticaNeueLT Std Lt"/>
        </w:rPr>
        <w:t>oya</w:t>
      </w:r>
      <w:proofErr w:type="spellEnd"/>
      <w:r w:rsidRPr="004049FA">
        <w:rPr>
          <w:rFonts w:ascii="HelveticaNeueLT Std Lt" w:hAnsi="HelveticaNeueLT Std Lt"/>
        </w:rPr>
        <w:t xml:space="preserve">, A. </w:t>
      </w:r>
      <w:r>
        <w:rPr>
          <w:rFonts w:ascii="HelveticaNeueLT Std Lt" w:hAnsi="HelveticaNeueLT Std Lt"/>
        </w:rPr>
        <w:t xml:space="preserve">(2015). </w:t>
      </w:r>
      <w:r w:rsidRPr="004049FA">
        <w:rPr>
          <w:rFonts w:ascii="HelveticaNeueLT Std Lt" w:hAnsi="HelveticaNeueLT Std Lt"/>
          <w:lang w:val="en-US"/>
        </w:rPr>
        <w:t>Compensation in Swedish infrastructure projects and suggestions on policy improvements, In: Seiler, A.,</w:t>
      </w:r>
      <w:r>
        <w:rPr>
          <w:rFonts w:ascii="HelveticaNeueLT Std Lt" w:hAnsi="HelveticaNeueLT Std Lt"/>
          <w:lang w:val="en-US"/>
        </w:rPr>
        <w:t xml:space="preserve"> Helldin, J-O. (Eds), Proceedings of IENE 2014 International Conference on Ecology and Transportation, Malmö, Sweden. Nature Conservation 11: 113-127. DOI: 10.3897/natureconservation.11.4367</w:t>
      </w:r>
      <w:r w:rsidR="0042320A">
        <w:rPr>
          <w:rFonts w:ascii="HelveticaNeueLT Std Lt" w:hAnsi="HelveticaNeueLT Std Lt"/>
          <w:lang w:val="en-US"/>
        </w:rPr>
        <w:t>.</w:t>
      </w:r>
      <w:r>
        <w:rPr>
          <w:rFonts w:ascii="HelveticaNeueLT Std Lt" w:hAnsi="HelveticaNeueLT Std Lt"/>
          <w:lang w:val="en-US"/>
        </w:rPr>
        <w:t xml:space="preserve"> (</w:t>
      </w:r>
      <w:hyperlink r:id="rId15" w:history="1">
        <w:r w:rsidRPr="007545D8">
          <w:rPr>
            <w:rStyle w:val="Hyperlnk"/>
            <w:rFonts w:ascii="HelveticaNeueLT Std Lt" w:hAnsi="HelveticaNeueLT Std Lt"/>
            <w:lang w:val="en-US"/>
          </w:rPr>
          <w:t>https://natureconservation.pensoft.net/articles.php?id=4367</w:t>
        </w:r>
      </w:hyperlink>
      <w:r>
        <w:rPr>
          <w:rFonts w:ascii="HelveticaNeueLT Std Lt" w:hAnsi="HelveticaNeueLT Std Lt"/>
          <w:lang w:val="en-US"/>
        </w:rPr>
        <w:t xml:space="preserve">) </w:t>
      </w:r>
    </w:p>
    <w:p w:rsidR="00325760" w:rsidRDefault="00325760" w:rsidP="00A662A9">
      <w:pPr>
        <w:rPr>
          <w:rFonts w:ascii="HelveticaNeueLT Std Lt" w:hAnsi="HelveticaNeueLT Std Lt"/>
          <w:lang w:val="en-US"/>
        </w:rPr>
      </w:pPr>
    </w:p>
    <w:p w:rsidR="007465E0" w:rsidRDefault="00727E8C" w:rsidP="00A662A9">
      <w:pPr>
        <w:rPr>
          <w:rFonts w:ascii="ArialUnicodeMS" w:eastAsia="Times New Roman" w:hAnsi="ArialUnicodeMS" w:cs="ArialUnicodeMS"/>
          <w:sz w:val="20"/>
          <w:szCs w:val="20"/>
          <w:lang w:val="en-US" w:eastAsia="da-DK"/>
        </w:rPr>
      </w:pPr>
      <w:r>
        <w:rPr>
          <w:rFonts w:ascii="HelveticaNeueLT Std Lt" w:hAnsi="HelveticaNeueLT Std Lt"/>
          <w:lang w:val="en-US"/>
        </w:rPr>
        <w:t xml:space="preserve"> </w:t>
      </w:r>
      <w:r w:rsidRPr="00727E8C">
        <w:rPr>
          <w:rFonts w:ascii="ArialUnicodeMS" w:eastAsia="Times New Roman" w:hAnsi="ArialUnicodeMS" w:cs="ArialUnicodeMS"/>
          <w:sz w:val="20"/>
          <w:szCs w:val="20"/>
          <w:lang w:val="en-US" w:eastAsia="da-DK"/>
        </w:rPr>
        <w:t xml:space="preserve"> </w:t>
      </w:r>
    </w:p>
    <w:p w:rsidR="00A16010" w:rsidRDefault="00F73848" w:rsidP="0042320A">
      <w:pPr>
        <w:spacing w:after="0" w:line="240" w:lineRule="auto"/>
        <w:rPr>
          <w:rFonts w:ascii="HelveticaNeueLT Std Lt" w:hAnsi="HelveticaNeueLT Std Lt"/>
          <w:sz w:val="28"/>
          <w:szCs w:val="28"/>
          <w:lang w:val="en-US"/>
        </w:rPr>
      </w:pPr>
      <w:r>
        <w:rPr>
          <w:rFonts w:ascii="HelveticaNeueLT Std Lt" w:hAnsi="HelveticaNeueLT Std Lt"/>
          <w:b/>
          <w:sz w:val="28"/>
          <w:szCs w:val="28"/>
          <w:lang w:val="en-US"/>
        </w:rPr>
        <w:lastRenderedPageBreak/>
        <w:t>Literature seminar 2</w:t>
      </w:r>
      <w:r w:rsidR="00A16010">
        <w:rPr>
          <w:rFonts w:ascii="HelveticaNeueLT Std Lt" w:hAnsi="HelveticaNeueLT Std Lt"/>
          <w:sz w:val="28"/>
          <w:szCs w:val="28"/>
          <w:lang w:val="en-US"/>
        </w:rPr>
        <w:t>:</w:t>
      </w:r>
    </w:p>
    <w:p w:rsidR="0042320A" w:rsidRDefault="0042320A" w:rsidP="0042320A">
      <w:pPr>
        <w:spacing w:after="0" w:line="240" w:lineRule="auto"/>
        <w:rPr>
          <w:rFonts w:ascii="HelveticaNeueLT Std Lt" w:hAnsi="HelveticaNeueLT Std Lt"/>
          <w:sz w:val="28"/>
          <w:szCs w:val="28"/>
          <w:lang w:val="en-US"/>
        </w:rPr>
      </w:pPr>
    </w:p>
    <w:p w:rsidR="00A16010" w:rsidRDefault="00A16010" w:rsidP="0042320A">
      <w:pPr>
        <w:spacing w:after="0" w:line="240" w:lineRule="auto"/>
        <w:rPr>
          <w:rFonts w:ascii="HelveticaNeueLT Std Lt" w:hAnsi="HelveticaNeueLT Std Lt"/>
          <w:sz w:val="28"/>
          <w:szCs w:val="28"/>
          <w:lang w:val="en-US"/>
        </w:rPr>
      </w:pPr>
      <w:r w:rsidRPr="00A16010">
        <w:rPr>
          <w:rFonts w:ascii="HelveticaNeueLT Std Lt" w:hAnsi="HelveticaNeueLT Std Lt"/>
          <w:sz w:val="28"/>
          <w:szCs w:val="28"/>
          <w:lang w:val="en-US"/>
        </w:rPr>
        <w:t>Landscape – the bigger picture</w:t>
      </w:r>
    </w:p>
    <w:p w:rsidR="0042320A" w:rsidRPr="00A16010" w:rsidRDefault="0042320A" w:rsidP="0042320A">
      <w:pPr>
        <w:spacing w:after="0" w:line="240" w:lineRule="auto"/>
        <w:rPr>
          <w:rFonts w:ascii="HelveticaNeueLT Std Lt" w:hAnsi="HelveticaNeueLT Std Lt"/>
          <w:sz w:val="28"/>
          <w:szCs w:val="28"/>
          <w:lang w:val="en-US"/>
        </w:rPr>
      </w:pPr>
    </w:p>
    <w:p w:rsidR="00A16010" w:rsidRDefault="00A16010" w:rsidP="0042320A">
      <w:pPr>
        <w:spacing w:after="0" w:line="240" w:lineRule="auto"/>
        <w:rPr>
          <w:rFonts w:ascii="HelveticaNeueLT Std Lt" w:hAnsi="HelveticaNeueLT Std Lt"/>
          <w:b/>
          <w:i/>
          <w:u w:val="single"/>
          <w:lang w:val="en-US"/>
        </w:rPr>
      </w:pPr>
      <w:r w:rsidRPr="00F73848">
        <w:rPr>
          <w:rFonts w:ascii="HelveticaNeueLT Std Lt" w:hAnsi="HelveticaNeueLT Std Lt"/>
          <w:b/>
          <w:i/>
          <w:u w:val="single"/>
          <w:lang w:val="en-US"/>
        </w:rPr>
        <w:t>ELC</w:t>
      </w:r>
    </w:p>
    <w:p w:rsidR="0042320A" w:rsidRPr="00F73848" w:rsidRDefault="0042320A" w:rsidP="0042320A">
      <w:pPr>
        <w:spacing w:after="0" w:line="240" w:lineRule="auto"/>
        <w:rPr>
          <w:rFonts w:ascii="HelveticaNeueLT Std Lt" w:hAnsi="HelveticaNeueLT Std Lt"/>
          <w:b/>
          <w:i/>
          <w:u w:val="single"/>
          <w:lang w:val="en-US"/>
        </w:rPr>
      </w:pPr>
    </w:p>
    <w:p w:rsidR="00A16010" w:rsidRDefault="00A270DA" w:rsidP="0042320A">
      <w:pPr>
        <w:spacing w:after="0" w:line="240" w:lineRule="auto"/>
        <w:rPr>
          <w:rStyle w:val="Hyperlnk"/>
          <w:rFonts w:ascii="HelveticaNeueLT Std Lt" w:hAnsi="HelveticaNeueLT Std Lt"/>
          <w:u w:val="none"/>
          <w:lang w:val="en-US"/>
        </w:rPr>
      </w:pPr>
      <w:r>
        <w:rPr>
          <w:rFonts w:ascii="HelveticaNeueLT Std Lt" w:hAnsi="HelveticaNeueLT Std Lt"/>
          <w:lang w:val="en-US"/>
        </w:rPr>
        <w:t xml:space="preserve">Jones, M., Howard, P., </w:t>
      </w:r>
      <w:proofErr w:type="spellStart"/>
      <w:r>
        <w:rPr>
          <w:rFonts w:ascii="HelveticaNeueLT Std Lt" w:hAnsi="HelveticaNeueLT Std Lt"/>
          <w:lang w:val="en-US"/>
        </w:rPr>
        <w:t>Olwig</w:t>
      </w:r>
      <w:proofErr w:type="spellEnd"/>
      <w:r>
        <w:rPr>
          <w:rFonts w:ascii="HelveticaNeueLT Std Lt" w:hAnsi="HelveticaNeueLT Std Lt"/>
          <w:lang w:val="en-US"/>
        </w:rPr>
        <w:t xml:space="preserve">, K. R., </w:t>
      </w:r>
      <w:proofErr w:type="spellStart"/>
      <w:r>
        <w:rPr>
          <w:rFonts w:ascii="HelveticaNeueLT Std Lt" w:hAnsi="HelveticaNeueLT Std Lt"/>
          <w:lang w:val="en-US"/>
        </w:rPr>
        <w:t>Primdahl</w:t>
      </w:r>
      <w:proofErr w:type="spellEnd"/>
      <w:r>
        <w:rPr>
          <w:rFonts w:ascii="HelveticaNeueLT Std Lt" w:hAnsi="HelveticaNeueLT Std Lt"/>
          <w:lang w:val="en-US"/>
        </w:rPr>
        <w:t xml:space="preserve">, J. &amp; </w:t>
      </w:r>
      <w:proofErr w:type="spellStart"/>
      <w:r>
        <w:rPr>
          <w:rFonts w:ascii="HelveticaNeueLT Std Lt" w:hAnsi="HelveticaNeueLT Std Lt"/>
          <w:lang w:val="en-US"/>
        </w:rPr>
        <w:t>Sarlöv</w:t>
      </w:r>
      <w:proofErr w:type="spellEnd"/>
      <w:r>
        <w:rPr>
          <w:rFonts w:ascii="HelveticaNeueLT Std Lt" w:hAnsi="HelveticaNeueLT Std Lt"/>
          <w:lang w:val="en-US"/>
        </w:rPr>
        <w:t xml:space="preserve"> </w:t>
      </w:r>
      <w:proofErr w:type="spellStart"/>
      <w:r>
        <w:rPr>
          <w:rFonts w:ascii="HelveticaNeueLT Std Lt" w:hAnsi="HelveticaNeueLT Std Lt"/>
          <w:lang w:val="en-US"/>
        </w:rPr>
        <w:t>Herlin</w:t>
      </w:r>
      <w:proofErr w:type="spellEnd"/>
      <w:r>
        <w:rPr>
          <w:rFonts w:ascii="HelveticaNeueLT Std Lt" w:hAnsi="HelveticaNeueLT Std Lt"/>
          <w:lang w:val="en-US"/>
        </w:rPr>
        <w:t xml:space="preserve">, (2007). Multiple Interfaces of the European Landscape Convention, Norks </w:t>
      </w:r>
      <w:proofErr w:type="spellStart"/>
      <w:r>
        <w:rPr>
          <w:rFonts w:ascii="HelveticaNeueLT Std Lt" w:hAnsi="HelveticaNeueLT Std Lt"/>
          <w:lang w:val="en-US"/>
        </w:rPr>
        <w:t>geografisk</w:t>
      </w:r>
      <w:proofErr w:type="spellEnd"/>
      <w:r>
        <w:rPr>
          <w:rFonts w:ascii="HelveticaNeueLT Std Lt" w:hAnsi="HelveticaNeueLT Std Lt"/>
          <w:lang w:val="en-US"/>
        </w:rPr>
        <w:t xml:space="preserve"> </w:t>
      </w:r>
      <w:proofErr w:type="spellStart"/>
      <w:r>
        <w:rPr>
          <w:rFonts w:ascii="HelveticaNeueLT Std Lt" w:hAnsi="HelveticaNeueLT Std Lt"/>
          <w:lang w:val="en-US"/>
        </w:rPr>
        <w:t>tidsskrift</w:t>
      </w:r>
      <w:proofErr w:type="spellEnd"/>
      <w:r>
        <w:rPr>
          <w:rFonts w:ascii="HelveticaNeueLT Std Lt" w:hAnsi="HelveticaNeueLT Std Lt"/>
          <w:lang w:val="en-US"/>
        </w:rPr>
        <w:t xml:space="preserve"> – </w:t>
      </w:r>
      <w:proofErr w:type="spellStart"/>
      <w:r>
        <w:rPr>
          <w:rFonts w:ascii="HelveticaNeueLT Std Lt" w:hAnsi="HelveticaNeueLT Std Lt"/>
          <w:lang w:val="en-US"/>
        </w:rPr>
        <w:t>Norweigan</w:t>
      </w:r>
      <w:proofErr w:type="spellEnd"/>
      <w:r>
        <w:rPr>
          <w:rFonts w:ascii="HelveticaNeueLT Std Lt" w:hAnsi="HelveticaNeueLT Std Lt"/>
          <w:lang w:val="en-US"/>
        </w:rPr>
        <w:t xml:space="preserve"> Journal of Geography, 61:4, 207-216. </w:t>
      </w:r>
      <w:r w:rsidRPr="00A270DA">
        <w:rPr>
          <w:rFonts w:asciiTheme="majorHAnsi" w:hAnsiTheme="majorHAnsi"/>
          <w:lang w:val="en-US"/>
        </w:rPr>
        <w:t>(</w:t>
      </w:r>
      <w:hyperlink r:id="rId16" w:history="1">
        <w:r w:rsidRPr="0042320A">
          <w:rPr>
            <w:rStyle w:val="Hyperlnk"/>
            <w:rFonts w:asciiTheme="majorHAnsi" w:hAnsiTheme="majorHAnsi" w:cs="Arial"/>
            <w:color w:val="0070C0"/>
          </w:rPr>
          <w:t>https://doi.org/10.1080/00291950701709176</w:t>
        </w:r>
      </w:hyperlink>
      <w:r w:rsidRPr="00A270DA">
        <w:rPr>
          <w:rStyle w:val="Hyperlnk"/>
          <w:rFonts w:asciiTheme="majorHAnsi" w:hAnsiTheme="majorHAnsi"/>
          <w:color w:val="auto"/>
          <w:u w:val="none"/>
          <w:lang w:val="en-US"/>
        </w:rPr>
        <w:t>)</w:t>
      </w:r>
      <w:r>
        <w:rPr>
          <w:rStyle w:val="Hyperlnk"/>
          <w:rFonts w:ascii="HelveticaNeueLT Std Lt" w:hAnsi="HelveticaNeueLT Std Lt"/>
          <w:u w:val="none"/>
          <w:lang w:val="en-US"/>
        </w:rPr>
        <w:t xml:space="preserve"> </w:t>
      </w:r>
    </w:p>
    <w:p w:rsidR="00A270DA" w:rsidRPr="00A270DA" w:rsidRDefault="00A270DA" w:rsidP="0042320A">
      <w:pPr>
        <w:spacing w:after="0" w:line="240" w:lineRule="auto"/>
        <w:rPr>
          <w:rStyle w:val="Hyperlnk"/>
          <w:rFonts w:ascii="Arial" w:eastAsia="Times New Roman" w:hAnsi="Arial" w:cs="Arial"/>
          <w:color w:val="333333"/>
          <w:sz w:val="20"/>
          <w:szCs w:val="20"/>
          <w:u w:val="none"/>
          <w:lang w:eastAsia="sv-SE"/>
        </w:rPr>
      </w:pPr>
    </w:p>
    <w:p w:rsidR="00F73848" w:rsidRDefault="00F73848" w:rsidP="0042320A">
      <w:pPr>
        <w:spacing w:after="0" w:line="240" w:lineRule="auto"/>
        <w:rPr>
          <w:lang w:val="en-US"/>
        </w:rPr>
      </w:pPr>
      <w:r w:rsidRPr="00A270DA">
        <w:rPr>
          <w:rFonts w:ascii="HelveticaNeueLT Std Lt" w:hAnsi="HelveticaNeueLT Std Lt"/>
          <w:lang w:val="en-US"/>
        </w:rPr>
        <w:t xml:space="preserve">Oles, T. &amp; Hammarlund, K. (2011) The European Landscape Convention, Wind Power, and the Limits of the Local: Notes from Italy and Sweden. </w:t>
      </w:r>
      <w:r w:rsidRPr="00A270DA">
        <w:rPr>
          <w:lang w:val="en-US"/>
        </w:rPr>
        <w:t>(</w:t>
      </w:r>
      <w:hyperlink r:id="rId17" w:history="1">
        <w:r w:rsidRPr="00A270DA">
          <w:rPr>
            <w:rStyle w:val="Hyperlnk"/>
            <w:rFonts w:cs="Arial"/>
            <w:color w:val="0400BC"/>
            <w:lang w:val="en-US"/>
          </w:rPr>
          <w:t>https://doi.org/10.1080/01426397.2011.582942</w:t>
        </w:r>
      </w:hyperlink>
      <w:r w:rsidRPr="00A270DA">
        <w:rPr>
          <w:lang w:val="en-US"/>
        </w:rPr>
        <w:t>)</w:t>
      </w:r>
    </w:p>
    <w:p w:rsidR="0042320A" w:rsidRDefault="0042320A" w:rsidP="0042320A">
      <w:pPr>
        <w:spacing w:after="0" w:line="240" w:lineRule="auto"/>
        <w:rPr>
          <w:lang w:val="en-US"/>
        </w:rPr>
      </w:pPr>
    </w:p>
    <w:p w:rsidR="0042320A" w:rsidRPr="00A270DA" w:rsidRDefault="0042320A" w:rsidP="0042320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sv-SE"/>
        </w:rPr>
      </w:pPr>
    </w:p>
    <w:p w:rsidR="00A16010" w:rsidRDefault="00A16010" w:rsidP="0042320A">
      <w:pPr>
        <w:spacing w:after="0" w:line="240" w:lineRule="auto"/>
        <w:rPr>
          <w:rFonts w:ascii="HelveticaNeueLT Std Lt" w:hAnsi="HelveticaNeueLT Std Lt"/>
          <w:b/>
          <w:i/>
          <w:u w:val="single"/>
          <w:lang w:val="en-US"/>
        </w:rPr>
      </w:pPr>
      <w:r w:rsidRPr="00F73848">
        <w:rPr>
          <w:rFonts w:ascii="HelveticaNeueLT Std Lt" w:hAnsi="HelveticaNeueLT Std Lt"/>
          <w:b/>
          <w:i/>
          <w:u w:val="single"/>
          <w:lang w:val="en-US"/>
        </w:rPr>
        <w:t>Theory in Landscape</w:t>
      </w:r>
    </w:p>
    <w:p w:rsidR="0042320A" w:rsidRPr="00F73848" w:rsidRDefault="0042320A" w:rsidP="0042320A">
      <w:pPr>
        <w:spacing w:after="0" w:line="240" w:lineRule="auto"/>
        <w:rPr>
          <w:rFonts w:ascii="HelveticaNeueLT Std Lt" w:hAnsi="HelveticaNeueLT Std Lt"/>
          <w:b/>
          <w:i/>
          <w:lang w:val="en-US"/>
        </w:rPr>
      </w:pPr>
    </w:p>
    <w:p w:rsidR="00A16010" w:rsidRDefault="00A16010" w:rsidP="0042320A">
      <w:pPr>
        <w:spacing w:after="0" w:line="240" w:lineRule="auto"/>
        <w:rPr>
          <w:rFonts w:ascii="HelveticaNeueLT Std Lt" w:hAnsi="HelveticaNeueLT Std Lt"/>
          <w:lang w:val="en-US"/>
        </w:rPr>
      </w:pPr>
      <w:r w:rsidRPr="00A270DA">
        <w:rPr>
          <w:rFonts w:ascii="HelveticaNeueLT Std Lt" w:hAnsi="HelveticaNeueLT Std Lt"/>
        </w:rPr>
        <w:t xml:space="preserve">Davenport, M. A. &amp; Anderson, D. H. (2005). </w:t>
      </w:r>
      <w:r w:rsidRPr="00A16010">
        <w:rPr>
          <w:rFonts w:ascii="HelveticaNeueLT Std Lt" w:hAnsi="HelveticaNeueLT Std Lt"/>
          <w:lang w:val="en-US"/>
        </w:rPr>
        <w:t>Getting from sense of place to place-based management: An interpretive investigation of place meanings and perceptions of landscape change. Society and</w:t>
      </w:r>
      <w:r w:rsidR="00A12B8C">
        <w:rPr>
          <w:rFonts w:ascii="HelveticaNeueLT Std Lt" w:hAnsi="HelveticaNeueLT Std Lt"/>
          <w:lang w:val="en-US"/>
        </w:rPr>
        <w:t xml:space="preserve"> Natural Resources, 18, 625-641</w:t>
      </w:r>
      <w:r w:rsidR="0042320A">
        <w:rPr>
          <w:rFonts w:ascii="HelveticaNeueLT Std Lt" w:hAnsi="HelveticaNeueLT Std Lt"/>
          <w:lang w:val="en-US"/>
        </w:rPr>
        <w:t>.</w:t>
      </w:r>
      <w:r w:rsidR="00A12B8C">
        <w:rPr>
          <w:rFonts w:ascii="HelveticaNeueLT Std Lt" w:hAnsi="HelveticaNeueLT Std Lt"/>
          <w:lang w:val="en-US"/>
        </w:rPr>
        <w:t xml:space="preserve"> (</w:t>
      </w:r>
      <w:hyperlink r:id="rId18" w:history="1">
        <w:r w:rsidR="00A12B8C" w:rsidRPr="00CA5839">
          <w:rPr>
            <w:rStyle w:val="Hyperlnk"/>
            <w:rFonts w:ascii="HelveticaNeueLT Std Lt" w:hAnsi="HelveticaNeueLT Std Lt"/>
            <w:lang w:val="en-US"/>
          </w:rPr>
          <w:t>http://www.tandfonline.com/doi/abs/10.1080/08941920590959613</w:t>
        </w:r>
      </w:hyperlink>
      <w:r w:rsidR="0042320A">
        <w:rPr>
          <w:rFonts w:ascii="HelveticaNeueLT Std Lt" w:hAnsi="HelveticaNeueLT Std Lt"/>
          <w:lang w:val="en-US"/>
        </w:rPr>
        <w:t>)</w:t>
      </w:r>
    </w:p>
    <w:p w:rsidR="0042320A" w:rsidRDefault="0042320A" w:rsidP="0042320A">
      <w:pPr>
        <w:spacing w:after="0" w:line="240" w:lineRule="auto"/>
        <w:rPr>
          <w:rFonts w:ascii="HelveticaNeueLT Std Lt" w:hAnsi="HelveticaNeueLT Std Lt"/>
          <w:lang w:val="en-US"/>
        </w:rPr>
      </w:pPr>
    </w:p>
    <w:p w:rsidR="00A16010" w:rsidRDefault="00A16010" w:rsidP="0042320A">
      <w:pPr>
        <w:spacing w:after="0" w:line="240" w:lineRule="auto"/>
        <w:rPr>
          <w:rFonts w:ascii="HelveticaNeueLT Std Lt" w:hAnsi="HelveticaNeueLT Std Lt"/>
          <w:lang w:val="en-US"/>
        </w:rPr>
      </w:pPr>
      <w:proofErr w:type="spellStart"/>
      <w:r w:rsidRPr="00525A74">
        <w:rPr>
          <w:rFonts w:ascii="HelveticaNeueLT Std Lt" w:hAnsi="HelveticaNeueLT Std Lt"/>
          <w:lang w:val="en-US"/>
        </w:rPr>
        <w:t>Ermischer</w:t>
      </w:r>
      <w:proofErr w:type="spellEnd"/>
      <w:r w:rsidRPr="00525A74">
        <w:rPr>
          <w:rFonts w:ascii="HelveticaNeueLT Std Lt" w:hAnsi="HelveticaNeueLT Std Lt"/>
          <w:lang w:val="en-US"/>
        </w:rPr>
        <w:t>, G. (2004). Mental landscape: landscape as idea and concept. Land</w:t>
      </w:r>
      <w:r w:rsidR="00A12B8C">
        <w:rPr>
          <w:rFonts w:ascii="HelveticaNeueLT Std Lt" w:hAnsi="HelveticaNeueLT Std Lt"/>
          <w:lang w:val="en-US"/>
        </w:rPr>
        <w:t>scape Research, 29 (4), 371-383</w:t>
      </w:r>
      <w:r w:rsidR="0042320A">
        <w:rPr>
          <w:rFonts w:ascii="HelveticaNeueLT Std Lt" w:hAnsi="HelveticaNeueLT Std Lt"/>
          <w:lang w:val="en-US"/>
        </w:rPr>
        <w:t>.</w:t>
      </w:r>
      <w:r w:rsidR="00A12B8C">
        <w:rPr>
          <w:rFonts w:ascii="HelveticaNeueLT Std Lt" w:hAnsi="HelveticaNeueLT Std Lt"/>
          <w:lang w:val="en-US"/>
        </w:rPr>
        <w:t xml:space="preserve"> (</w:t>
      </w:r>
      <w:hyperlink r:id="rId19" w:history="1">
        <w:r w:rsidR="00A12B8C" w:rsidRPr="00CA5839">
          <w:rPr>
            <w:rStyle w:val="Hyperlnk"/>
            <w:rFonts w:ascii="HelveticaNeueLT Std Lt" w:hAnsi="HelveticaNeueLT Std Lt"/>
            <w:lang w:val="en-US"/>
          </w:rPr>
          <w:t>http://www.tandfonline.com/doi/abs/10.1080/0142639042000289019</w:t>
        </w:r>
      </w:hyperlink>
      <w:r w:rsidR="0042320A">
        <w:rPr>
          <w:rFonts w:ascii="HelveticaNeueLT Std Lt" w:hAnsi="HelveticaNeueLT Std Lt"/>
          <w:lang w:val="en-US"/>
        </w:rPr>
        <w:t>)</w:t>
      </w:r>
    </w:p>
    <w:p w:rsidR="0042320A" w:rsidRDefault="0042320A" w:rsidP="0042320A">
      <w:pPr>
        <w:spacing w:after="0" w:line="240" w:lineRule="auto"/>
        <w:rPr>
          <w:rFonts w:ascii="HelveticaNeueLT Std Lt" w:hAnsi="HelveticaNeueLT Std Lt"/>
          <w:lang w:val="en-US"/>
        </w:rPr>
      </w:pPr>
    </w:p>
    <w:p w:rsidR="00A16010" w:rsidRDefault="00A16010" w:rsidP="0042320A">
      <w:pPr>
        <w:spacing w:after="0" w:line="240" w:lineRule="auto"/>
        <w:rPr>
          <w:rFonts w:ascii="HelveticaNeueLT Std Lt" w:hAnsi="HelveticaNeueLT Std Lt"/>
          <w:lang w:val="en-US"/>
        </w:rPr>
      </w:pPr>
      <w:proofErr w:type="spellStart"/>
      <w:r w:rsidRPr="00C0318F">
        <w:rPr>
          <w:rFonts w:ascii="HelveticaNeueLT Std Lt" w:hAnsi="HelveticaNeueLT Std Lt"/>
          <w:lang w:val="en-US"/>
        </w:rPr>
        <w:t>Stobbelaar</w:t>
      </w:r>
      <w:proofErr w:type="spellEnd"/>
      <w:r w:rsidRPr="00C0318F">
        <w:rPr>
          <w:rFonts w:ascii="HelveticaNeueLT Std Lt" w:hAnsi="HelveticaNeueLT Std Lt"/>
          <w:lang w:val="en-US"/>
        </w:rPr>
        <w:t xml:space="preserve">, D. J. </w:t>
      </w:r>
      <w:proofErr w:type="spellStart"/>
      <w:r w:rsidRPr="00C0318F">
        <w:rPr>
          <w:rFonts w:ascii="HelveticaNeueLT Std Lt" w:hAnsi="HelveticaNeueLT Std Lt"/>
          <w:lang w:val="en-US"/>
        </w:rPr>
        <w:t>och</w:t>
      </w:r>
      <w:proofErr w:type="spellEnd"/>
      <w:r w:rsidRPr="00C0318F">
        <w:rPr>
          <w:rFonts w:ascii="HelveticaNeueLT Std Lt" w:hAnsi="HelveticaNeueLT Std Lt"/>
          <w:lang w:val="en-US"/>
        </w:rPr>
        <w:t xml:space="preserve"> </w:t>
      </w:r>
      <w:proofErr w:type="spellStart"/>
      <w:r w:rsidRPr="00C0318F">
        <w:rPr>
          <w:rFonts w:ascii="HelveticaNeueLT Std Lt" w:hAnsi="HelveticaNeueLT Std Lt"/>
          <w:lang w:val="en-US"/>
        </w:rPr>
        <w:t>Pedroli</w:t>
      </w:r>
      <w:proofErr w:type="spellEnd"/>
      <w:r w:rsidRPr="00C0318F">
        <w:rPr>
          <w:rFonts w:ascii="HelveticaNeueLT Std Lt" w:hAnsi="HelveticaNeueLT Std Lt"/>
          <w:lang w:val="en-US"/>
        </w:rPr>
        <w:t xml:space="preserve">, B. (2011). </w:t>
      </w:r>
      <w:r w:rsidRPr="00525A74">
        <w:rPr>
          <w:rFonts w:ascii="HelveticaNeueLT Std Lt" w:hAnsi="HelveticaNeueLT Std Lt"/>
          <w:lang w:val="en-US"/>
        </w:rPr>
        <w:t>Perspectives on Landscape Identity: A Conceptual Challenge, La</w:t>
      </w:r>
      <w:r w:rsidR="00A3146A">
        <w:rPr>
          <w:rFonts w:ascii="HelveticaNeueLT Std Lt" w:hAnsi="HelveticaNeueLT Std Lt"/>
          <w:lang w:val="en-US"/>
        </w:rPr>
        <w:t>ndscape Research, 36:3, 321-339</w:t>
      </w:r>
      <w:r w:rsidR="0042320A">
        <w:rPr>
          <w:rFonts w:ascii="HelveticaNeueLT Std Lt" w:hAnsi="HelveticaNeueLT Std Lt"/>
          <w:lang w:val="en-US"/>
        </w:rPr>
        <w:t>.</w:t>
      </w:r>
      <w:r w:rsidR="00A3146A">
        <w:rPr>
          <w:rFonts w:ascii="HelveticaNeueLT Std Lt" w:hAnsi="HelveticaNeueLT Std Lt"/>
          <w:lang w:val="en-US"/>
        </w:rPr>
        <w:t xml:space="preserve"> (</w:t>
      </w:r>
      <w:hyperlink r:id="rId20" w:history="1">
        <w:r w:rsidR="00A3146A" w:rsidRPr="00CA5839">
          <w:rPr>
            <w:rStyle w:val="Hyperlnk"/>
            <w:rFonts w:ascii="HelveticaNeueLT Std Lt" w:hAnsi="HelveticaNeueLT Std Lt"/>
            <w:lang w:val="en-US"/>
          </w:rPr>
          <w:t>http://www.tandfonline.com/doi/abs/10.1080/01426397.2011.564860</w:t>
        </w:r>
      </w:hyperlink>
      <w:r w:rsidR="0042320A">
        <w:rPr>
          <w:rFonts w:ascii="HelveticaNeueLT Std Lt" w:hAnsi="HelveticaNeueLT Std Lt"/>
          <w:lang w:val="en-US"/>
        </w:rPr>
        <w:t>)</w:t>
      </w:r>
    </w:p>
    <w:p w:rsidR="0042320A" w:rsidRDefault="0042320A" w:rsidP="0042320A">
      <w:pPr>
        <w:spacing w:after="0" w:line="240" w:lineRule="auto"/>
        <w:rPr>
          <w:rFonts w:ascii="HelveticaNeueLT Std Lt" w:hAnsi="HelveticaNeueLT Std Lt"/>
          <w:lang w:val="en-US"/>
        </w:rPr>
      </w:pPr>
    </w:p>
    <w:p w:rsidR="0042320A" w:rsidRDefault="0042320A" w:rsidP="0042320A">
      <w:pPr>
        <w:spacing w:after="0" w:line="240" w:lineRule="auto"/>
        <w:rPr>
          <w:rFonts w:ascii="HelveticaNeueLT Std Lt" w:hAnsi="HelveticaNeueLT Std Lt"/>
          <w:lang w:val="en-US"/>
        </w:rPr>
      </w:pPr>
    </w:p>
    <w:p w:rsidR="0042320A" w:rsidRDefault="0042320A" w:rsidP="0042320A">
      <w:pPr>
        <w:spacing w:after="0" w:line="240" w:lineRule="auto"/>
        <w:rPr>
          <w:rFonts w:ascii="HelveticaNeueLT Std Lt" w:hAnsi="HelveticaNeueLT Std Lt"/>
          <w:lang w:val="en-US"/>
        </w:rPr>
      </w:pPr>
    </w:p>
    <w:p w:rsidR="00F73848" w:rsidRDefault="00F73848" w:rsidP="0042320A">
      <w:pPr>
        <w:spacing w:after="0" w:line="240" w:lineRule="auto"/>
        <w:rPr>
          <w:rFonts w:ascii="HelveticaNeueLT Std Lt" w:hAnsi="HelveticaNeueLT Std Lt"/>
          <w:lang w:val="en-US"/>
        </w:rPr>
      </w:pPr>
      <w:r w:rsidRPr="0042320A">
        <w:rPr>
          <w:rFonts w:ascii="HelveticaNeueLT Std Lt" w:hAnsi="HelveticaNeueLT Std Lt"/>
          <w:lang w:val="en-US"/>
        </w:rPr>
        <w:lastRenderedPageBreak/>
        <w:t xml:space="preserve">Vogel, N. (2015). </w:t>
      </w:r>
      <w:proofErr w:type="spellStart"/>
      <w:r w:rsidRPr="0042320A">
        <w:rPr>
          <w:rFonts w:ascii="HelveticaNeueLT Std Lt" w:hAnsi="HelveticaNeueLT Std Lt"/>
          <w:lang w:val="en-US"/>
        </w:rPr>
        <w:t>Municiplaities</w:t>
      </w:r>
      <w:proofErr w:type="spellEnd"/>
      <w:r w:rsidRPr="0042320A">
        <w:rPr>
          <w:rFonts w:ascii="HelveticaNeueLT Std Lt" w:hAnsi="HelveticaNeueLT Std Lt"/>
          <w:lang w:val="en-US"/>
        </w:rPr>
        <w:t>’ ambitions and practices: At risk of hypocritical sustainability transitions? Journal of Environmental Policy &amp; Planning, DOI: 10.1080/1523908X.2015.109942</w:t>
      </w:r>
      <w:r w:rsidR="0042320A">
        <w:rPr>
          <w:rFonts w:ascii="HelveticaNeueLT Std Lt" w:hAnsi="HelveticaNeueLT Std Lt"/>
          <w:lang w:val="en-US"/>
        </w:rPr>
        <w:t>.</w:t>
      </w:r>
      <w:r w:rsidRPr="0042320A">
        <w:rPr>
          <w:rFonts w:ascii="HelveticaNeueLT Std Lt" w:hAnsi="HelveticaNeueLT Std Lt"/>
          <w:lang w:val="en-US"/>
        </w:rPr>
        <w:t>5 (</w:t>
      </w:r>
      <w:hyperlink r:id="rId21" w:history="1">
        <w:r w:rsidRPr="0042320A">
          <w:rPr>
            <w:rStyle w:val="Hyperlnk"/>
            <w:rFonts w:ascii="HelveticaNeueLT Std Lt" w:hAnsi="HelveticaNeueLT Std Lt"/>
            <w:lang w:val="en-US"/>
          </w:rPr>
          <w:t>http://www.tandfonline.com/doi/full/10.1080/1523908X.2015.1099425</w:t>
        </w:r>
      </w:hyperlink>
      <w:r w:rsidRPr="0042320A">
        <w:rPr>
          <w:rFonts w:ascii="HelveticaNeueLT Std Lt" w:hAnsi="HelveticaNeueLT Std Lt"/>
          <w:lang w:val="en-US"/>
        </w:rPr>
        <w:t>)</w:t>
      </w:r>
      <w:r>
        <w:rPr>
          <w:rFonts w:ascii="HelveticaNeueLT Std Lt" w:hAnsi="HelveticaNeueLT Std Lt"/>
          <w:lang w:val="en-US"/>
        </w:rPr>
        <w:t xml:space="preserve"> </w:t>
      </w:r>
    </w:p>
    <w:p w:rsidR="0042320A" w:rsidRDefault="0042320A" w:rsidP="0042320A">
      <w:pPr>
        <w:spacing w:after="0" w:line="240" w:lineRule="auto"/>
        <w:rPr>
          <w:rFonts w:ascii="HelveticaNeueLT Std Lt" w:hAnsi="HelveticaNeueLT Std Lt"/>
          <w:lang w:val="en-US"/>
        </w:rPr>
      </w:pPr>
    </w:p>
    <w:p w:rsidR="00A16010" w:rsidRDefault="00793657" w:rsidP="0042320A">
      <w:pPr>
        <w:spacing w:after="0" w:line="240" w:lineRule="auto"/>
        <w:rPr>
          <w:rFonts w:ascii="HelveticaNeueLT Std Lt" w:hAnsi="HelveticaNeueLT Std Lt"/>
          <w:lang w:val="en-US"/>
        </w:rPr>
      </w:pPr>
      <w:proofErr w:type="spellStart"/>
      <w:r>
        <w:rPr>
          <w:rFonts w:ascii="HelveticaNeueLT Std Lt" w:hAnsi="HelveticaNeueLT Std Lt"/>
          <w:lang w:val="en-US"/>
        </w:rPr>
        <w:t>Whiston</w:t>
      </w:r>
      <w:proofErr w:type="spellEnd"/>
      <w:r>
        <w:rPr>
          <w:rFonts w:ascii="HelveticaNeueLT Std Lt" w:hAnsi="HelveticaNeueLT Std Lt"/>
          <w:lang w:val="en-US"/>
        </w:rPr>
        <w:t xml:space="preserve"> </w:t>
      </w:r>
      <w:proofErr w:type="spellStart"/>
      <w:r>
        <w:rPr>
          <w:rFonts w:ascii="HelveticaNeueLT Std Lt" w:hAnsi="HelveticaNeueLT Std Lt"/>
          <w:lang w:val="en-US"/>
        </w:rPr>
        <w:t>Spirn</w:t>
      </w:r>
      <w:proofErr w:type="spellEnd"/>
      <w:r>
        <w:rPr>
          <w:rFonts w:ascii="HelveticaNeueLT Std Lt" w:hAnsi="HelveticaNeueLT Std Lt"/>
          <w:lang w:val="en-US"/>
        </w:rPr>
        <w:t>, A. (2005</w:t>
      </w:r>
      <w:r w:rsidR="00A16010" w:rsidRPr="00525A74">
        <w:rPr>
          <w:rFonts w:ascii="HelveticaNeueLT Std Lt" w:hAnsi="HelveticaNeueLT Std Lt"/>
          <w:lang w:val="en-US"/>
        </w:rPr>
        <w:t>).</w:t>
      </w:r>
      <w:r>
        <w:rPr>
          <w:rFonts w:ascii="HelveticaNeueLT Std Lt" w:hAnsi="HelveticaNeueLT Std Lt"/>
          <w:lang w:val="en-US"/>
        </w:rPr>
        <w:t xml:space="preserve"> Restoring Mill Creek: Landscape Literacy, Environmental Justice and City Planning and Design. Landscape Research, Vol. 30, No 3, 395-413, July 2005 (</w:t>
      </w:r>
      <w:hyperlink r:id="rId22" w:history="1">
        <w:r w:rsidRPr="00DD6347">
          <w:rPr>
            <w:rStyle w:val="Hyperlnk"/>
            <w:rFonts w:ascii="HelveticaNeueLT Std Lt" w:hAnsi="HelveticaNeueLT Std Lt"/>
            <w:lang w:val="en-US"/>
          </w:rPr>
          <w:t>http://www.annewhistonspirn.com/pdf/SpirnMillCreek2005.pdf</w:t>
        </w:r>
      </w:hyperlink>
      <w:r>
        <w:rPr>
          <w:rFonts w:ascii="HelveticaNeueLT Std Lt" w:hAnsi="HelveticaNeueLT Std Lt"/>
          <w:lang w:val="en-US"/>
        </w:rPr>
        <w:t>).</w:t>
      </w:r>
    </w:p>
    <w:p w:rsidR="00A16010" w:rsidRDefault="00A16010" w:rsidP="00A662A9">
      <w:pPr>
        <w:rPr>
          <w:rFonts w:ascii="HelveticaNeueLT Std Lt" w:hAnsi="HelveticaNeueLT Std Lt"/>
          <w:lang w:val="en-US"/>
        </w:rPr>
      </w:pPr>
    </w:p>
    <w:p w:rsidR="00FF2C51" w:rsidRDefault="00FF2C51" w:rsidP="00A662A9">
      <w:pPr>
        <w:rPr>
          <w:rFonts w:ascii="HelveticaNeueLT Std Lt" w:hAnsi="HelveticaNeueLT Std Lt"/>
          <w:lang w:val="en-US"/>
        </w:rPr>
      </w:pPr>
    </w:p>
    <w:p w:rsidR="00325760" w:rsidRDefault="00325760" w:rsidP="00A662A9">
      <w:pPr>
        <w:rPr>
          <w:rFonts w:ascii="HelveticaNeueLT Std Lt" w:hAnsi="HelveticaNeueLT Std Lt"/>
          <w:lang w:val="en-US"/>
        </w:rPr>
      </w:pPr>
    </w:p>
    <w:p w:rsidR="00FF2C51" w:rsidRPr="00525A74" w:rsidRDefault="00FF2C51" w:rsidP="00A662A9">
      <w:pPr>
        <w:rPr>
          <w:rFonts w:ascii="HelveticaNeueLT Std Lt" w:hAnsi="HelveticaNeueLT Std Lt"/>
          <w:lang w:val="en-US"/>
        </w:rPr>
      </w:pPr>
    </w:p>
    <w:sectPr w:rsidR="00FF2C51" w:rsidRPr="00525A7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40" w:code="9"/>
      <w:pgMar w:top="2552" w:right="3260" w:bottom="1134" w:left="1418" w:header="567" w:footer="567" w:gutter="0"/>
      <w:cols w:space="708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B42" w:rsidRDefault="00C31B42">
      <w:r>
        <w:separator/>
      </w:r>
    </w:p>
  </w:endnote>
  <w:endnote w:type="continuationSeparator" w:id="0">
    <w:p w:rsidR="00C31B42" w:rsidRDefault="00C3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Std Thi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55" w:rsidRDefault="00CC785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55" w:rsidRDefault="00CC785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55" w:rsidRDefault="00CC785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B42" w:rsidRDefault="00C31B42">
      <w:r>
        <w:separator/>
      </w:r>
    </w:p>
  </w:footnote>
  <w:footnote w:type="continuationSeparator" w:id="0">
    <w:p w:rsidR="00C31B42" w:rsidRDefault="00C3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55" w:rsidRDefault="00CC785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687" w:rsidRDefault="00A558F8" w:rsidP="00A558F8">
    <w:pPr>
      <w:pStyle w:val="HeaderCowiLogo"/>
      <w:framePr w:w="8753" w:wrap="around" w:x="1703" w:y="749"/>
    </w:pPr>
    <w:r w:rsidRPr="00A558F8">
      <w:rPr>
        <w:noProof/>
        <w:color w:val="auto"/>
        <w:sz w:val="14"/>
        <w:szCs w:val="14"/>
        <w:lang w:eastAsia="sv-SE"/>
      </w:rPr>
      <w:drawing>
        <wp:inline distT="0" distB="0" distL="0" distR="0" wp14:anchorId="30FFF65E" wp14:editId="669B3BC7">
          <wp:extent cx="523875" cy="533400"/>
          <wp:effectExtent l="0" t="0" r="9525" b="0"/>
          <wp:docPr id="3" name="Bildobjekt 4" descr="logomark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9" name="Bildobjekt 4" descr="logomarke.g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r w:rsidR="004F616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687" w:rsidRDefault="004F6160" w:rsidP="00A558F8">
    <w:pPr>
      <w:pStyle w:val="HeaderCowiLogo"/>
      <w:framePr w:w="9258" w:wrap="around" w:x="2638"/>
      <w:ind w:left="0"/>
    </w:pPr>
    <w:r>
      <w:t xml:space="preserve"> </w:t>
    </w:r>
    <w:r w:rsidR="00A558F8" w:rsidRPr="00A558F8">
      <w:rPr>
        <w:noProof/>
        <w:color w:val="auto"/>
        <w:sz w:val="14"/>
        <w:szCs w:val="14"/>
        <w:lang w:eastAsia="sv-SE"/>
      </w:rPr>
      <w:drawing>
        <wp:inline distT="0" distB="0" distL="0" distR="0" wp14:anchorId="18A04CF9" wp14:editId="58B59AD6">
          <wp:extent cx="523875" cy="533400"/>
          <wp:effectExtent l="0" t="0" r="9525" b="0"/>
          <wp:docPr id="5" name="Bildobjekt 4" descr="logomark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9" name="Bildobjekt 4" descr="logomarke.g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A558F8"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FFEC7E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D0B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6B6942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10026A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2" w:legacyIndent="0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decimal"/>
      <w:lvlText w:val=".%5"/>
      <w:legacy w:legacy="1" w:legacySpace="144" w:legacyIndent="0"/>
      <w:lvlJc w:val="left"/>
    </w:lvl>
    <w:lvl w:ilvl="5">
      <w:start w:val="1"/>
      <w:numFmt w:val="decimal"/>
      <w:lvlText w:val=".%5.%6"/>
      <w:legacy w:legacy="1" w:legacySpace="144" w:legacyIndent="0"/>
      <w:lvlJc w:val="left"/>
    </w:lvl>
    <w:lvl w:ilvl="6">
      <w:start w:val="1"/>
      <w:numFmt w:val="decimal"/>
      <w:lvlText w:val=".%5.%6.%7"/>
      <w:legacy w:legacy="1" w:legacySpace="144" w:legacyIndent="0"/>
      <w:lvlJc w:val="left"/>
    </w:lvl>
    <w:lvl w:ilvl="7">
      <w:start w:val="1"/>
      <w:numFmt w:val="decimal"/>
      <w:lvlText w:val=".%5.%6.%7.%8"/>
      <w:legacy w:legacy="1" w:legacySpace="144" w:legacyIndent="0"/>
      <w:lvlJc w:val="left"/>
    </w:lvl>
    <w:lvl w:ilvl="8">
      <w:start w:val="1"/>
      <w:numFmt w:val="decimal"/>
      <w:lvlText w:val=".%5.%6.%7.%8.%9"/>
      <w:legacy w:legacy="1" w:legacySpace="144" w:legacyIndent="0"/>
      <w:lvlJc w:val="left"/>
    </w:lvl>
  </w:abstractNum>
  <w:abstractNum w:abstractNumId="5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035162AF"/>
    <w:multiLevelType w:val="singleLevel"/>
    <w:tmpl w:val="E03022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0CFD7AD9"/>
    <w:multiLevelType w:val="multilevel"/>
    <w:tmpl w:val="259E9FF0"/>
    <w:styleLink w:val="CowiBulletList"/>
    <w:lvl w:ilvl="0">
      <w:start w:val="1"/>
      <w:numFmt w:val="bullet"/>
      <w:pStyle w:val="Punktlista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Punktlista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Punktlista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Punktlista4"/>
      <w:lvlText w:val="-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" w15:restartNumberingAfterBreak="0">
    <w:nsid w:val="0E1E4303"/>
    <w:multiLevelType w:val="hybridMultilevel"/>
    <w:tmpl w:val="2EA61BE2"/>
    <w:lvl w:ilvl="0" w:tplc="7FF0A8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206E6"/>
    <w:multiLevelType w:val="singleLevel"/>
    <w:tmpl w:val="57B08426"/>
    <w:lvl w:ilvl="0">
      <w:start w:val="1"/>
      <w:numFmt w:val="bullet"/>
      <w:lvlText w:val="-"/>
      <w:lvlJc w:val="left"/>
      <w:pPr>
        <w:tabs>
          <w:tab w:val="num" w:pos="0"/>
        </w:tabs>
        <w:ind w:left="708" w:hanging="283"/>
      </w:pPr>
      <w:rPr>
        <w:rFonts w:ascii="Times New Roman" w:hAnsi="Times New Roman" w:hint="default"/>
      </w:rPr>
    </w:lvl>
  </w:abstractNum>
  <w:abstractNum w:abstractNumId="10" w15:restartNumberingAfterBreak="0">
    <w:nsid w:val="1B0D7A83"/>
    <w:multiLevelType w:val="multilevel"/>
    <w:tmpl w:val="DB725200"/>
    <w:styleLink w:val="CowiNumberList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pStyle w:val="Numreradlista3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Roman"/>
      <w:pStyle w:val="Numreradlista4"/>
      <w:lvlText w:val="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1" w15:restartNumberingAfterBreak="0">
    <w:nsid w:val="23331117"/>
    <w:multiLevelType w:val="multilevel"/>
    <w:tmpl w:val="5BDA225C"/>
    <w:styleLink w:val="CowiTableNumberList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TableNumber2"/>
      <w:lvlText w:val="%1.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TableNumber3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670461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85C130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E815000"/>
    <w:multiLevelType w:val="multilevel"/>
    <w:tmpl w:val="A42A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DD3188"/>
    <w:multiLevelType w:val="multilevel"/>
    <w:tmpl w:val="B1802E2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851" w:firstLine="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6" w15:restartNumberingAfterBreak="0">
    <w:nsid w:val="39A072AF"/>
    <w:multiLevelType w:val="singleLevel"/>
    <w:tmpl w:val="72628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A3D6C26"/>
    <w:multiLevelType w:val="singleLevel"/>
    <w:tmpl w:val="9094FD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42D80F37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08259FD"/>
    <w:multiLevelType w:val="singleLevel"/>
    <w:tmpl w:val="ECD8CB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8462BE8"/>
    <w:multiLevelType w:val="singleLevel"/>
    <w:tmpl w:val="5532E4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AFA7482"/>
    <w:multiLevelType w:val="multilevel"/>
    <w:tmpl w:val="011A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8672DB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Rubri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Rubri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63405100"/>
    <w:multiLevelType w:val="multilevel"/>
    <w:tmpl w:val="7D22225C"/>
    <w:styleLink w:val="CowiTableBulletList"/>
    <w:lvl w:ilvl="0">
      <w:start w:val="1"/>
      <w:numFmt w:val="bullet"/>
      <w:pStyle w:val="TableBullet"/>
      <w:lvlText w:val="›"/>
      <w:lvlJc w:val="left"/>
      <w:pPr>
        <w:tabs>
          <w:tab w:val="num" w:pos="284"/>
        </w:tabs>
        <w:ind w:left="284" w:hanging="284"/>
      </w:pPr>
      <w:rPr>
        <w:rFonts w:hint="default"/>
        <w:color w:val="F04E23"/>
        <w:sz w:val="18"/>
      </w:rPr>
    </w:lvl>
    <w:lvl w:ilvl="1">
      <w:start w:val="1"/>
      <w:numFmt w:val="bullet"/>
      <w:pStyle w:val="TableBullet2"/>
      <w:lvlText w:val="›"/>
      <w:lvlJc w:val="left"/>
      <w:pPr>
        <w:tabs>
          <w:tab w:val="num" w:pos="567"/>
        </w:tabs>
        <w:ind w:left="567" w:hanging="283"/>
      </w:pPr>
      <w:rPr>
        <w:rFonts w:hint="default"/>
        <w:color w:val="333333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851"/>
        </w:tabs>
        <w:ind w:left="851" w:hanging="284"/>
      </w:pPr>
      <w:rPr>
        <w:rFonts w:hint="default"/>
        <w:color w:val="333333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4A6069A"/>
    <w:multiLevelType w:val="multilevel"/>
    <w:tmpl w:val="A238C4D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851" w:firstLine="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4"/>
  </w:num>
  <w:num w:numId="2">
    <w:abstractNumId w:val="5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sz w:val="23"/>
        </w:rPr>
      </w:lvl>
    </w:lvlOverride>
  </w:num>
  <w:num w:numId="3">
    <w:abstractNumId w:val="20"/>
  </w:num>
  <w:num w:numId="4">
    <w:abstractNumId w:val="13"/>
  </w:num>
  <w:num w:numId="5">
    <w:abstractNumId w:val="15"/>
  </w:num>
  <w:num w:numId="6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6"/>
  </w:num>
  <w:num w:numId="8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7"/>
  </w:num>
  <w:num w:numId="10">
    <w:abstractNumId w:val="19"/>
  </w:num>
  <w:num w:numId="11">
    <w:abstractNumId w:val="16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708" w:hanging="283"/>
        </w:pPr>
        <w:rPr>
          <w:rFonts w:ascii="Times" w:hAnsi="Times" w:hint="default"/>
        </w:rPr>
      </w:lvl>
    </w:lvlOverride>
  </w:num>
  <w:num w:numId="16">
    <w:abstractNumId w:val="24"/>
  </w:num>
  <w:num w:numId="17">
    <w:abstractNumId w:val="9"/>
  </w:num>
  <w:num w:numId="18">
    <w:abstractNumId w:val="12"/>
  </w:num>
  <w:num w:numId="19">
    <w:abstractNumId w:val="18"/>
  </w:num>
  <w:num w:numId="20">
    <w:abstractNumId w:val="22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7"/>
  </w:num>
  <w:num w:numId="26">
    <w:abstractNumId w:val="10"/>
  </w:num>
  <w:num w:numId="27">
    <w:abstractNumId w:val="23"/>
  </w:num>
  <w:num w:numId="28">
    <w:abstractNumId w:val="11"/>
  </w:num>
  <w:num w:numId="29">
    <w:abstractNumId w:val="23"/>
  </w:num>
  <w:num w:numId="30">
    <w:abstractNumId w:val="23"/>
  </w:num>
  <w:num w:numId="31">
    <w:abstractNumId w:val="23"/>
  </w:num>
  <w:num w:numId="32">
    <w:abstractNumId w:val="23"/>
  </w:num>
  <w:num w:numId="33">
    <w:abstractNumId w:val="23"/>
  </w:num>
  <w:num w:numId="34">
    <w:abstractNumId w:val="23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23"/>
  </w:num>
  <w:num w:numId="42">
    <w:abstractNumId w:val="23"/>
  </w:num>
  <w:num w:numId="43">
    <w:abstractNumId w:val="23"/>
  </w:num>
  <w:num w:numId="44">
    <w:abstractNumId w:val="11"/>
  </w:num>
  <w:num w:numId="45">
    <w:abstractNumId w:val="11"/>
  </w:num>
  <w:num w:numId="46">
    <w:abstractNumId w:val="11"/>
  </w:num>
  <w:num w:numId="47">
    <w:abstractNumId w:val="8"/>
  </w:num>
  <w:num w:numId="48">
    <w:abstractNumId w:val="14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425"/>
  <w:autoHyphenation/>
  <w:hyphenationZone w:val="357"/>
  <w:doNotHyphenateCaps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D1"/>
    <w:rsid w:val="00034EB5"/>
    <w:rsid w:val="000421CD"/>
    <w:rsid w:val="00047D87"/>
    <w:rsid w:val="000C539D"/>
    <w:rsid w:val="000D18D4"/>
    <w:rsid w:val="00120B09"/>
    <w:rsid w:val="00124529"/>
    <w:rsid w:val="00125C0A"/>
    <w:rsid w:val="0015220D"/>
    <w:rsid w:val="00190BEE"/>
    <w:rsid w:val="001F3D36"/>
    <w:rsid w:val="00230F18"/>
    <w:rsid w:val="002E78CB"/>
    <w:rsid w:val="00325760"/>
    <w:rsid w:val="00326914"/>
    <w:rsid w:val="00363824"/>
    <w:rsid w:val="00365A6C"/>
    <w:rsid w:val="004049FA"/>
    <w:rsid w:val="00404BEE"/>
    <w:rsid w:val="0042320A"/>
    <w:rsid w:val="004355D9"/>
    <w:rsid w:val="00462687"/>
    <w:rsid w:val="004F6160"/>
    <w:rsid w:val="00525A74"/>
    <w:rsid w:val="00541764"/>
    <w:rsid w:val="00567806"/>
    <w:rsid w:val="00574656"/>
    <w:rsid w:val="005858B8"/>
    <w:rsid w:val="005C58E1"/>
    <w:rsid w:val="005F3519"/>
    <w:rsid w:val="006571B3"/>
    <w:rsid w:val="0066212C"/>
    <w:rsid w:val="006E42A5"/>
    <w:rsid w:val="00727E8C"/>
    <w:rsid w:val="0073246F"/>
    <w:rsid w:val="007465E0"/>
    <w:rsid w:val="00753897"/>
    <w:rsid w:val="007649BD"/>
    <w:rsid w:val="00793657"/>
    <w:rsid w:val="007F2D4B"/>
    <w:rsid w:val="0081748F"/>
    <w:rsid w:val="0085672F"/>
    <w:rsid w:val="00866648"/>
    <w:rsid w:val="00866B42"/>
    <w:rsid w:val="008A1A82"/>
    <w:rsid w:val="008B5B76"/>
    <w:rsid w:val="0092603F"/>
    <w:rsid w:val="00954C29"/>
    <w:rsid w:val="00960743"/>
    <w:rsid w:val="00962EA0"/>
    <w:rsid w:val="009B1CF2"/>
    <w:rsid w:val="009F43D1"/>
    <w:rsid w:val="00A12B8C"/>
    <w:rsid w:val="00A16010"/>
    <w:rsid w:val="00A270DA"/>
    <w:rsid w:val="00A3146A"/>
    <w:rsid w:val="00A558F8"/>
    <w:rsid w:val="00A5590C"/>
    <w:rsid w:val="00A5674C"/>
    <w:rsid w:val="00A602D3"/>
    <w:rsid w:val="00A662A9"/>
    <w:rsid w:val="00B44243"/>
    <w:rsid w:val="00B82F99"/>
    <w:rsid w:val="00BB1BC0"/>
    <w:rsid w:val="00BD2B1C"/>
    <w:rsid w:val="00C0318F"/>
    <w:rsid w:val="00C31B42"/>
    <w:rsid w:val="00C32ED1"/>
    <w:rsid w:val="00CC07CC"/>
    <w:rsid w:val="00CC7855"/>
    <w:rsid w:val="00CD4FED"/>
    <w:rsid w:val="00CF1F85"/>
    <w:rsid w:val="00D01191"/>
    <w:rsid w:val="00DE4FFA"/>
    <w:rsid w:val="00DF3B7F"/>
    <w:rsid w:val="00E17D4A"/>
    <w:rsid w:val="00E85DCE"/>
    <w:rsid w:val="00EB4AE5"/>
    <w:rsid w:val="00EE3E5C"/>
    <w:rsid w:val="00EE4377"/>
    <w:rsid w:val="00F73848"/>
    <w:rsid w:val="00F75136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F338B0-940E-40B0-9B10-0044B297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9B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Rubrik1">
    <w:name w:val="heading 1"/>
    <w:basedOn w:val="Normal"/>
    <w:next w:val="Brdtext"/>
    <w:uiPriority w:val="2"/>
    <w:qFormat/>
    <w:pPr>
      <w:keepNext/>
      <w:keepLines/>
      <w:suppressAutoHyphens/>
      <w:spacing w:line="320" w:lineRule="atLeast"/>
      <w:outlineLvl w:val="0"/>
    </w:pPr>
    <w:rPr>
      <w:sz w:val="28"/>
    </w:rPr>
  </w:style>
  <w:style w:type="paragraph" w:styleId="Rubrik2">
    <w:name w:val="heading 2"/>
    <w:basedOn w:val="Rubrik1"/>
    <w:next w:val="Brdtext"/>
    <w:semiHidden/>
    <w:unhideWhenUsed/>
    <w:qFormat/>
    <w:pPr>
      <w:outlineLvl w:val="1"/>
    </w:pPr>
  </w:style>
  <w:style w:type="paragraph" w:styleId="Rubrik3">
    <w:name w:val="heading 3"/>
    <w:basedOn w:val="Rubrik2"/>
    <w:next w:val="Brdtext"/>
    <w:semiHidden/>
    <w:unhideWhenUsed/>
    <w:qFormat/>
    <w:pPr>
      <w:outlineLvl w:val="2"/>
    </w:pPr>
  </w:style>
  <w:style w:type="paragraph" w:styleId="Rubrik4">
    <w:name w:val="heading 4"/>
    <w:basedOn w:val="Rubrik3"/>
    <w:next w:val="Brdtext"/>
    <w:semiHidden/>
    <w:unhideWhenUsed/>
    <w:qFormat/>
    <w:pPr>
      <w:numPr>
        <w:ilvl w:val="3"/>
        <w:numId w:val="20"/>
      </w:numPr>
      <w:outlineLvl w:val="3"/>
    </w:pPr>
  </w:style>
  <w:style w:type="paragraph" w:styleId="Rubrik5">
    <w:name w:val="heading 5"/>
    <w:basedOn w:val="Normal"/>
    <w:next w:val="Normal"/>
    <w:semiHidden/>
    <w:unhideWhenUsed/>
    <w:qFormat/>
    <w:pPr>
      <w:numPr>
        <w:ilvl w:val="4"/>
        <w:numId w:val="20"/>
      </w:numPr>
      <w:spacing w:before="240" w:after="60"/>
      <w:outlineLvl w:val="4"/>
    </w:pPr>
  </w:style>
  <w:style w:type="paragraph" w:styleId="Rubrik6">
    <w:name w:val="heading 6"/>
    <w:basedOn w:val="Normal"/>
    <w:next w:val="Normal"/>
    <w:semiHidden/>
    <w:unhideWhenUsed/>
    <w:qFormat/>
    <w:pPr>
      <w:numPr>
        <w:ilvl w:val="5"/>
        <w:numId w:val="20"/>
      </w:numPr>
      <w:spacing w:before="240" w:after="60"/>
      <w:outlineLvl w:val="5"/>
    </w:pPr>
    <w:rPr>
      <w:i/>
    </w:rPr>
  </w:style>
  <w:style w:type="paragraph" w:styleId="Rubrik7">
    <w:name w:val="heading 7"/>
    <w:basedOn w:val="Normal"/>
    <w:next w:val="Normal"/>
    <w:semiHidden/>
    <w:unhideWhenUsed/>
    <w:qFormat/>
    <w:pPr>
      <w:numPr>
        <w:ilvl w:val="6"/>
        <w:numId w:val="20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unhideWhenUsed/>
    <w:qFormat/>
    <w:pPr>
      <w:numPr>
        <w:ilvl w:val="7"/>
        <w:numId w:val="20"/>
      </w:numPr>
      <w:spacing w:before="240" w:after="60"/>
      <w:outlineLvl w:val="7"/>
    </w:pPr>
    <w:rPr>
      <w:i/>
    </w:rPr>
  </w:style>
  <w:style w:type="paragraph" w:styleId="Rubrik9">
    <w:name w:val="heading 9"/>
    <w:basedOn w:val="Normal"/>
    <w:next w:val="Normal"/>
    <w:semiHidden/>
    <w:unhideWhenUsed/>
    <w:qFormat/>
    <w:pPr>
      <w:numPr>
        <w:ilvl w:val="8"/>
        <w:numId w:val="20"/>
      </w:numPr>
      <w:spacing w:before="240" w:after="60"/>
      <w:outlineLvl w:val="8"/>
    </w:pPr>
    <w:rPr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spacing w:after="280"/>
    </w:pPr>
  </w:style>
  <w:style w:type="paragraph" w:styleId="Sidhuvud">
    <w:name w:val="header"/>
    <w:basedOn w:val="Normal"/>
    <w:semiHidden/>
    <w:pPr>
      <w:spacing w:line="220" w:lineRule="exact"/>
    </w:pPr>
    <w:rPr>
      <w:sz w:val="14"/>
      <w:szCs w:val="14"/>
    </w:rPr>
  </w:style>
  <w:style w:type="paragraph" w:customStyle="1" w:styleId="BodyMargin">
    <w:name w:val="Body Margin"/>
    <w:basedOn w:val="Brdtext"/>
    <w:next w:val="Brdtext"/>
    <w:uiPriority w:val="15"/>
    <w:unhideWhenUsed/>
    <w:pPr>
      <w:ind w:hanging="567"/>
    </w:pPr>
  </w:style>
  <w:style w:type="paragraph" w:styleId="Sidfot">
    <w:name w:val="footer"/>
    <w:basedOn w:val="Normal"/>
    <w:semiHidden/>
    <w:pPr>
      <w:tabs>
        <w:tab w:val="left" w:pos="7768"/>
        <w:tab w:val="left" w:pos="8051"/>
      </w:tabs>
    </w:pPr>
    <w:rPr>
      <w:noProof/>
      <w:sz w:val="12"/>
    </w:rPr>
  </w:style>
  <w:style w:type="paragraph" w:customStyle="1" w:styleId="MarginFrame">
    <w:name w:val="Margin Frame"/>
    <w:basedOn w:val="Normal"/>
    <w:uiPriority w:val="15"/>
    <w:unhideWhenUsed/>
    <w:pPr>
      <w:keepNext/>
      <w:keepLines/>
      <w:framePr w:w="2722" w:hSpace="539" w:vSpace="181" w:wrap="around" w:vAnchor="text" w:hAnchor="page" w:xAlign="right" w:y="1"/>
    </w:pPr>
  </w:style>
  <w:style w:type="paragraph" w:customStyle="1" w:styleId="BodyTextNoSpace">
    <w:name w:val="Body Text NoSpace"/>
    <w:basedOn w:val="Brdtext"/>
    <w:pPr>
      <w:spacing w:after="0"/>
    </w:pPr>
  </w:style>
  <w:style w:type="paragraph" w:customStyle="1" w:styleId="BodyMarginNoSpace">
    <w:name w:val="Body Margin NoSpace"/>
    <w:basedOn w:val="BodyMargin"/>
    <w:next w:val="BodyTextNoSpace"/>
    <w:uiPriority w:val="15"/>
    <w:unhideWhenUsed/>
    <w:pPr>
      <w:spacing w:after="0"/>
    </w:pPr>
  </w:style>
  <w:style w:type="paragraph" w:styleId="Punktlista">
    <w:name w:val="List Bullet"/>
    <w:basedOn w:val="Brdtext"/>
    <w:uiPriority w:val="4"/>
    <w:pPr>
      <w:numPr>
        <w:numId w:val="25"/>
      </w:numPr>
    </w:pPr>
  </w:style>
  <w:style w:type="paragraph" w:styleId="Punktlista2">
    <w:name w:val="List Bullet 2"/>
    <w:basedOn w:val="Punktlista"/>
    <w:uiPriority w:val="4"/>
    <w:pPr>
      <w:numPr>
        <w:ilvl w:val="1"/>
      </w:numPr>
    </w:pPr>
  </w:style>
  <w:style w:type="numbering" w:customStyle="1" w:styleId="CowiBulletList">
    <w:name w:val="CowiBulletList"/>
    <w:basedOn w:val="Ingenlista"/>
    <w:pPr>
      <w:numPr>
        <w:numId w:val="25"/>
      </w:numPr>
    </w:pPr>
  </w:style>
  <w:style w:type="numbering" w:customStyle="1" w:styleId="CowiNumberList">
    <w:name w:val="CowiNumberList"/>
    <w:basedOn w:val="Ingenlista"/>
    <w:pPr>
      <w:numPr>
        <w:numId w:val="26"/>
      </w:numPr>
    </w:pPr>
  </w:style>
  <w:style w:type="paragraph" w:styleId="Beskrivning">
    <w:name w:val="caption"/>
    <w:basedOn w:val="Normal"/>
    <w:next w:val="Brdtext"/>
    <w:uiPriority w:val="3"/>
    <w:qFormat/>
    <w:pPr>
      <w:spacing w:before="140" w:after="140" w:line="240" w:lineRule="atLeast"/>
      <w:ind w:left="1276" w:hanging="1276"/>
    </w:pPr>
    <w:rPr>
      <w:i/>
      <w:sz w:val="18"/>
    </w:rPr>
  </w:style>
  <w:style w:type="paragraph" w:styleId="Listafortstt">
    <w:name w:val="List Continue"/>
    <w:basedOn w:val="Brdtext"/>
    <w:uiPriority w:val="6"/>
    <w:pPr>
      <w:ind w:left="425"/>
    </w:pPr>
  </w:style>
  <w:style w:type="paragraph" w:styleId="Numreradlista">
    <w:name w:val="List Number"/>
    <w:basedOn w:val="Brdtext"/>
    <w:uiPriority w:val="4"/>
    <w:pPr>
      <w:numPr>
        <w:numId w:val="26"/>
      </w:numPr>
    </w:pPr>
  </w:style>
  <w:style w:type="paragraph" w:styleId="Listafortstt2">
    <w:name w:val="List Continue 2"/>
    <w:basedOn w:val="Listafortstt"/>
    <w:uiPriority w:val="6"/>
    <w:pPr>
      <w:ind w:left="851"/>
    </w:pPr>
  </w:style>
  <w:style w:type="paragraph" w:styleId="Numreradlista2">
    <w:name w:val="List Number 2"/>
    <w:basedOn w:val="Numreradlista"/>
    <w:uiPriority w:val="4"/>
    <w:pPr>
      <w:numPr>
        <w:ilvl w:val="1"/>
      </w:numPr>
    </w:pPr>
  </w:style>
  <w:style w:type="paragraph" w:customStyle="1" w:styleId="ListContinueNoSpace">
    <w:name w:val="List Continue NoSpace"/>
    <w:basedOn w:val="Listafortstt"/>
    <w:uiPriority w:val="6"/>
    <w:pPr>
      <w:spacing w:after="0"/>
    </w:pPr>
  </w:style>
  <w:style w:type="paragraph" w:customStyle="1" w:styleId="ListContinue2NoSpace">
    <w:name w:val="List Continue 2 NoSpace"/>
    <w:basedOn w:val="Listafortstt2"/>
    <w:uiPriority w:val="6"/>
    <w:pPr>
      <w:spacing w:after="0"/>
    </w:pPr>
  </w:style>
  <w:style w:type="paragraph" w:customStyle="1" w:styleId="ListBulletNoSpace">
    <w:name w:val="List Bullet NoSpace"/>
    <w:basedOn w:val="Punktlista"/>
    <w:uiPriority w:val="4"/>
    <w:qFormat/>
    <w:pPr>
      <w:spacing w:after="0"/>
    </w:pPr>
  </w:style>
  <w:style w:type="paragraph" w:customStyle="1" w:styleId="ListBullet2NoSpace">
    <w:name w:val="List Bullet 2 NoSpace"/>
    <w:basedOn w:val="Punktlista2"/>
    <w:uiPriority w:val="4"/>
    <w:qFormat/>
    <w:pPr>
      <w:spacing w:after="0"/>
      <w:ind w:left="850" w:hanging="425"/>
    </w:pPr>
  </w:style>
  <w:style w:type="paragraph" w:customStyle="1" w:styleId="ListHanging">
    <w:name w:val="List Hanging"/>
    <w:basedOn w:val="Brdtext"/>
    <w:uiPriority w:val="6"/>
    <w:pPr>
      <w:ind w:left="1701" w:hanging="1701"/>
    </w:pPr>
  </w:style>
  <w:style w:type="paragraph" w:customStyle="1" w:styleId="ListHangingNoSpace">
    <w:name w:val="List Hanging NoSpace"/>
    <w:basedOn w:val="ListHanging"/>
    <w:uiPriority w:val="6"/>
    <w:pPr>
      <w:spacing w:after="0"/>
    </w:pPr>
  </w:style>
  <w:style w:type="paragraph" w:customStyle="1" w:styleId="Table">
    <w:name w:val="Table"/>
    <w:basedOn w:val="Normal"/>
    <w:uiPriority w:val="9"/>
    <w:semiHidden/>
    <w:unhideWhenUsed/>
    <w:pPr>
      <w:spacing w:before="60" w:after="120" w:line="220" w:lineRule="atLeast"/>
    </w:pPr>
    <w:rPr>
      <w:rFonts w:ascii="Verdana" w:hAnsi="Verdana"/>
      <w:sz w:val="16"/>
    </w:rPr>
  </w:style>
  <w:style w:type="paragraph" w:styleId="Signatur">
    <w:name w:val="Signature"/>
    <w:basedOn w:val="Brdtext"/>
    <w:semiHidden/>
    <w:unhideWhenUsed/>
    <w:pPr>
      <w:spacing w:after="0" w:line="220" w:lineRule="atLeast"/>
    </w:pPr>
    <w:rPr>
      <w:sz w:val="18"/>
    </w:rPr>
  </w:style>
  <w:style w:type="paragraph" w:customStyle="1" w:styleId="CowiTitle">
    <w:name w:val="CowiTitle"/>
    <w:basedOn w:val="Brdtext"/>
    <w:next w:val="Brdtext"/>
    <w:semiHidden/>
    <w:pPr>
      <w:spacing w:after="320" w:line="320" w:lineRule="atLeast"/>
    </w:pPr>
    <w:rPr>
      <w:sz w:val="28"/>
      <w:szCs w:val="24"/>
    </w:rPr>
  </w:style>
  <w:style w:type="paragraph" w:styleId="Punktlista3">
    <w:name w:val="List Bullet 3"/>
    <w:basedOn w:val="Punktlista2"/>
    <w:uiPriority w:val="4"/>
    <w:pPr>
      <w:numPr>
        <w:ilvl w:val="2"/>
      </w:numPr>
    </w:pPr>
  </w:style>
  <w:style w:type="paragraph" w:styleId="Listafortstt3">
    <w:name w:val="List Continue 3"/>
    <w:basedOn w:val="Listafortstt2"/>
    <w:uiPriority w:val="6"/>
    <w:pPr>
      <w:ind w:left="1276"/>
    </w:pPr>
  </w:style>
  <w:style w:type="paragraph" w:styleId="Numreradlista3">
    <w:name w:val="List Number 3"/>
    <w:basedOn w:val="Numreradlista2"/>
    <w:uiPriority w:val="4"/>
    <w:pPr>
      <w:numPr>
        <w:ilvl w:val="2"/>
      </w:numPr>
    </w:pPr>
  </w:style>
  <w:style w:type="paragraph" w:customStyle="1" w:styleId="ListBullet3NoSpace">
    <w:name w:val="List Bullet 3 NoSpace"/>
    <w:basedOn w:val="Punktlista3"/>
    <w:uiPriority w:val="4"/>
    <w:qFormat/>
    <w:pPr>
      <w:spacing w:after="0"/>
    </w:pPr>
  </w:style>
  <w:style w:type="paragraph" w:customStyle="1" w:styleId="ListContinue3NoSpace">
    <w:name w:val="List Continue 3 NoSpace"/>
    <w:basedOn w:val="Listafortstt3"/>
    <w:uiPriority w:val="6"/>
    <w:pPr>
      <w:spacing w:after="0"/>
    </w:pPr>
  </w:style>
  <w:style w:type="paragraph" w:customStyle="1" w:styleId="ListNumberNoSpace">
    <w:name w:val="List Number NoSpace"/>
    <w:basedOn w:val="Numreradlista"/>
    <w:uiPriority w:val="4"/>
    <w:qFormat/>
    <w:pPr>
      <w:spacing w:after="0"/>
    </w:pPr>
  </w:style>
  <w:style w:type="paragraph" w:customStyle="1" w:styleId="ListContinue0">
    <w:name w:val="List Continue 0"/>
    <w:basedOn w:val="Listafortstt"/>
    <w:uiPriority w:val="6"/>
    <w:pPr>
      <w:ind w:left="0"/>
    </w:pPr>
  </w:style>
  <w:style w:type="paragraph" w:customStyle="1" w:styleId="ListContinue0NoSpace">
    <w:name w:val="List Continue 0 NoSpace"/>
    <w:basedOn w:val="ListContinue0"/>
    <w:uiPriority w:val="6"/>
    <w:pPr>
      <w:spacing w:after="0"/>
    </w:pPr>
  </w:style>
  <w:style w:type="paragraph" w:customStyle="1" w:styleId="HeaderCowiAddress">
    <w:name w:val="HeaderCowiAddress"/>
    <w:basedOn w:val="Normal"/>
    <w:uiPriority w:val="7"/>
    <w:semiHidden/>
    <w:qFormat/>
    <w:pPr>
      <w:framePr w:w="3402" w:wrap="around" w:vAnchor="page" w:hAnchor="page" w:xAlign="right" w:y="681"/>
      <w:tabs>
        <w:tab w:val="right" w:pos="1077"/>
        <w:tab w:val="left" w:pos="1134"/>
      </w:tabs>
      <w:spacing w:line="220" w:lineRule="exact"/>
      <w:ind w:left="1134" w:hanging="1134"/>
    </w:pPr>
    <w:rPr>
      <w:color w:val="58595B"/>
      <w:sz w:val="15"/>
    </w:rPr>
  </w:style>
  <w:style w:type="paragraph" w:customStyle="1" w:styleId="CowiAddress">
    <w:name w:val="CowiAddress"/>
    <w:basedOn w:val="Brdtext"/>
    <w:semiHidden/>
    <w:pPr>
      <w:framePr w:w="6804" w:h="3572" w:wrap="notBeside" w:vAnchor="page" w:hAnchor="margin" w:y="1986" w:anchorLock="1"/>
      <w:spacing w:after="0" w:line="300" w:lineRule="atLeast"/>
    </w:pPr>
    <w:rPr>
      <w:szCs w:val="24"/>
    </w:rPr>
  </w:style>
  <w:style w:type="paragraph" w:customStyle="1" w:styleId="HeaderCowiLogo">
    <w:name w:val="HeaderCowiLogo"/>
    <w:basedOn w:val="HeaderCowiAddress"/>
    <w:next w:val="HeaderCowiAddress"/>
    <w:uiPriority w:val="7"/>
    <w:semiHidden/>
    <w:qFormat/>
    <w:pPr>
      <w:framePr w:wrap="around"/>
      <w:tabs>
        <w:tab w:val="clear" w:pos="1077"/>
        <w:tab w:val="clear" w:pos="1134"/>
      </w:tabs>
      <w:spacing w:line="240" w:lineRule="atLeast"/>
      <w:ind w:left="567" w:firstLine="0"/>
    </w:pPr>
  </w:style>
  <w:style w:type="table" w:styleId="Tabellrutnt6">
    <w:name w:val="Table Grid 6"/>
    <w:basedOn w:val="Normaltabell"/>
    <w:semiHidden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</w:tcBorders>
        <w:shd w:val="clear" w:color="auto" w:fill="auto"/>
      </w:tcPr>
    </w:tblStylePr>
  </w:style>
  <w:style w:type="numbering" w:styleId="111111">
    <w:name w:val="Outline List 2"/>
    <w:basedOn w:val="Ingenlista"/>
    <w:pPr>
      <w:numPr>
        <w:numId w:val="18"/>
      </w:numPr>
    </w:pPr>
  </w:style>
  <w:style w:type="numbering" w:styleId="1ai">
    <w:name w:val="Outline List 1"/>
    <w:basedOn w:val="Ingenlista"/>
    <w:pPr>
      <w:numPr>
        <w:numId w:val="19"/>
      </w:numPr>
    </w:pPr>
  </w:style>
  <w:style w:type="numbering" w:styleId="Artikelsektion">
    <w:name w:val="Outline List 3"/>
    <w:basedOn w:val="Ingenlista"/>
    <w:pPr>
      <w:numPr>
        <w:numId w:val="20"/>
      </w:numPr>
    </w:p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Indragetstycke">
    <w:name w:val="Block Text"/>
    <w:basedOn w:val="Normal"/>
    <w:semiHidden/>
    <w:unhideWhenUsed/>
    <w:pPr>
      <w:spacing w:after="120"/>
      <w:ind w:left="1440" w:right="1440"/>
    </w:pPr>
  </w:style>
  <w:style w:type="paragraph" w:styleId="Brdtext2">
    <w:name w:val="Body Text 2"/>
    <w:basedOn w:val="Normal"/>
    <w:semiHidden/>
    <w:unhideWhenUsed/>
    <w:pPr>
      <w:spacing w:after="120" w:line="480" w:lineRule="auto"/>
    </w:pPr>
  </w:style>
  <w:style w:type="paragraph" w:styleId="Brdtext3">
    <w:name w:val="Body Text 3"/>
    <w:basedOn w:val="Normal"/>
    <w:semiHidden/>
    <w:unhideWhenUsed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unhideWhenUsed/>
    <w:pPr>
      <w:spacing w:after="120"/>
      <w:ind w:firstLine="210"/>
    </w:pPr>
  </w:style>
  <w:style w:type="paragraph" w:styleId="Brdtextmedindrag">
    <w:name w:val="Body Text Indent"/>
    <w:basedOn w:val="Normal"/>
    <w:semiHidden/>
    <w:unhideWhenUsed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unhideWhenUsed/>
    <w:pPr>
      <w:ind w:firstLine="210"/>
    </w:pPr>
  </w:style>
  <w:style w:type="paragraph" w:styleId="Brdtextmedindrag2">
    <w:name w:val="Body Text Indent 2"/>
    <w:basedOn w:val="Normal"/>
    <w:semiHidden/>
    <w:unhideWhenUsed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unhideWhenUsed/>
    <w:pPr>
      <w:spacing w:after="120"/>
      <w:ind w:left="283"/>
    </w:pPr>
    <w:rPr>
      <w:sz w:val="16"/>
      <w:szCs w:val="16"/>
    </w:rPr>
  </w:style>
  <w:style w:type="paragraph" w:styleId="Avslutandetext">
    <w:name w:val="Closing"/>
    <w:basedOn w:val="Normal"/>
    <w:semiHidden/>
    <w:unhideWhenUsed/>
    <w:pPr>
      <w:ind w:left="4252"/>
    </w:pPr>
  </w:style>
  <w:style w:type="character" w:styleId="Kommentarsreferens">
    <w:name w:val="annotation reference"/>
    <w:basedOn w:val="Standardstycketeckensnitt"/>
    <w:semiHidden/>
    <w:rPr>
      <w:sz w:val="16"/>
      <w:szCs w:val="16"/>
    </w:rPr>
  </w:style>
  <w:style w:type="paragraph" w:styleId="Kommentarer">
    <w:name w:val="annotation text"/>
    <w:basedOn w:val="Normal"/>
    <w:semiHidden/>
  </w:style>
  <w:style w:type="paragraph" w:styleId="Kommentarsmne">
    <w:name w:val="annotation subject"/>
    <w:basedOn w:val="Kommentarer"/>
    <w:next w:val="Kommentarer"/>
    <w:semiHidden/>
    <w:rPr>
      <w:b/>
      <w:bCs/>
    </w:rPr>
  </w:style>
  <w:style w:type="paragraph" w:styleId="Datum">
    <w:name w:val="Date"/>
    <w:basedOn w:val="Normal"/>
    <w:next w:val="Normal"/>
    <w:semiHidden/>
    <w:unhideWhenUsed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  <w:semiHidden/>
    <w:unhideWhenUsed/>
  </w:style>
  <w:style w:type="character" w:styleId="Betoning">
    <w:name w:val="Emphasis"/>
    <w:basedOn w:val="Standardstycketeckensnitt"/>
    <w:semiHidden/>
    <w:unhideWhenUsed/>
    <w:qFormat/>
    <w:rPr>
      <w:i/>
      <w:iCs/>
    </w:rPr>
  </w:style>
  <w:style w:type="character" w:styleId="Slutkommentarsreferens">
    <w:name w:val="endnote reference"/>
    <w:basedOn w:val="Standardstycketeckensnitt"/>
    <w:semiHidden/>
    <w:rPr>
      <w:vertAlign w:val="superscript"/>
    </w:rPr>
  </w:style>
  <w:style w:type="paragraph" w:styleId="Slutkommentar">
    <w:name w:val="endnote text"/>
    <w:basedOn w:val="Normal"/>
    <w:semiHidden/>
  </w:style>
  <w:style w:type="paragraph" w:styleId="Adress-brev">
    <w:name w:val="envelope address"/>
    <w:basedOn w:val="Normal"/>
    <w:semiHidden/>
    <w:unhideWhenUsed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paragraph" w:styleId="Avsndaradress-brev">
    <w:name w:val="envelope return"/>
    <w:basedOn w:val="Normal"/>
    <w:semiHidden/>
    <w:unhideWhenUsed/>
  </w:style>
  <w:style w:type="character" w:styleId="AnvndHyperlnk">
    <w:name w:val="FollowedHyperlink"/>
    <w:basedOn w:val="Standardstycketeckensnitt"/>
    <w:semiHidden/>
    <w:unhideWhenUsed/>
    <w:rPr>
      <w:color w:val="800080"/>
      <w:u w:val="single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Fotnotstext">
    <w:name w:val="footnote text"/>
    <w:basedOn w:val="Normal"/>
    <w:semiHidden/>
  </w:style>
  <w:style w:type="character" w:styleId="HTML-akronym">
    <w:name w:val="HTML Acronym"/>
    <w:basedOn w:val="Standardstycketeckensnitt"/>
    <w:semiHidden/>
    <w:unhideWhenUsed/>
  </w:style>
  <w:style w:type="paragraph" w:styleId="HTML-adress">
    <w:name w:val="HTML Address"/>
    <w:basedOn w:val="Normal"/>
    <w:semiHidden/>
    <w:unhideWhenUsed/>
    <w:rPr>
      <w:i/>
      <w:iCs/>
    </w:rPr>
  </w:style>
  <w:style w:type="character" w:styleId="HTML-citat">
    <w:name w:val="HTML Cite"/>
    <w:basedOn w:val="Standardstycketeckensnitt"/>
    <w:semiHidden/>
    <w:unhideWhenUsed/>
    <w:rPr>
      <w:i/>
      <w:iCs/>
    </w:rPr>
  </w:style>
  <w:style w:type="character" w:styleId="HTML-kod">
    <w:name w:val="HTML Code"/>
    <w:basedOn w:val="Standardstycketeckensnitt"/>
    <w:semiHidden/>
    <w:unhideWhenUsed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tycketeckensnitt"/>
    <w:semiHidden/>
    <w:unhideWhenUsed/>
    <w:rPr>
      <w:i/>
      <w:iCs/>
    </w:rPr>
  </w:style>
  <w:style w:type="character" w:styleId="HTML-tangentbord">
    <w:name w:val="HTML Keyboard"/>
    <w:basedOn w:val="Standardstycketeckensnitt"/>
    <w:semiHidden/>
    <w:unhideWhenUsed/>
    <w:rPr>
      <w:rFonts w:ascii="Courier New" w:hAnsi="Courier New" w:cs="Courier New"/>
      <w:sz w:val="20"/>
      <w:szCs w:val="20"/>
    </w:rPr>
  </w:style>
  <w:style w:type="paragraph" w:styleId="HTML-frformaterad">
    <w:name w:val="HTML Preformatted"/>
    <w:basedOn w:val="Normal"/>
    <w:semiHidden/>
    <w:unhideWhenUsed/>
    <w:rPr>
      <w:rFonts w:ascii="Courier New" w:hAnsi="Courier New" w:cs="Courier New"/>
    </w:rPr>
  </w:style>
  <w:style w:type="character" w:styleId="HTML-exempel">
    <w:name w:val="HTML Sample"/>
    <w:basedOn w:val="Standardstycketeckensnitt"/>
    <w:semiHidden/>
    <w:unhideWhenUsed/>
    <w:rPr>
      <w:rFonts w:ascii="Courier New" w:hAnsi="Courier New" w:cs="Courier New"/>
    </w:rPr>
  </w:style>
  <w:style w:type="character" w:styleId="HTML-skrivmaskin">
    <w:name w:val="HTML Typewriter"/>
    <w:basedOn w:val="Standardstycketeckensnitt"/>
    <w:semiHidden/>
    <w:unhideWhenUsed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unhideWhenUsed/>
    <w:rPr>
      <w:i/>
      <w:iCs/>
    </w:rPr>
  </w:style>
  <w:style w:type="character" w:styleId="Hyperlnk">
    <w:name w:val="Hyperlink"/>
    <w:basedOn w:val="Standardstycketeckensnitt"/>
    <w:uiPriority w:val="99"/>
    <w:unhideWhenUsed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30" w:hanging="230"/>
    </w:pPr>
  </w:style>
  <w:style w:type="paragraph" w:styleId="Index2">
    <w:name w:val="index 2"/>
    <w:basedOn w:val="Normal"/>
    <w:next w:val="Normal"/>
    <w:autoRedefine/>
    <w:semiHidden/>
    <w:pPr>
      <w:ind w:left="460" w:hanging="230"/>
    </w:pPr>
  </w:style>
  <w:style w:type="paragraph" w:styleId="Index3">
    <w:name w:val="index 3"/>
    <w:basedOn w:val="Normal"/>
    <w:next w:val="Normal"/>
    <w:autoRedefine/>
    <w:semiHidden/>
    <w:pPr>
      <w:ind w:left="690" w:hanging="230"/>
    </w:pPr>
  </w:style>
  <w:style w:type="paragraph" w:styleId="Index4">
    <w:name w:val="index 4"/>
    <w:basedOn w:val="Normal"/>
    <w:next w:val="Normal"/>
    <w:autoRedefine/>
    <w:semiHidden/>
    <w:pPr>
      <w:ind w:left="920" w:hanging="230"/>
    </w:pPr>
  </w:style>
  <w:style w:type="paragraph" w:styleId="Index5">
    <w:name w:val="index 5"/>
    <w:basedOn w:val="Normal"/>
    <w:next w:val="Normal"/>
    <w:autoRedefine/>
    <w:semiHidden/>
    <w:pPr>
      <w:ind w:left="1150" w:hanging="230"/>
    </w:pPr>
  </w:style>
  <w:style w:type="paragraph" w:styleId="Index6">
    <w:name w:val="index 6"/>
    <w:basedOn w:val="Normal"/>
    <w:next w:val="Normal"/>
    <w:autoRedefine/>
    <w:semiHidden/>
    <w:pPr>
      <w:ind w:left="1380" w:hanging="230"/>
    </w:pPr>
  </w:style>
  <w:style w:type="paragraph" w:styleId="Index7">
    <w:name w:val="index 7"/>
    <w:basedOn w:val="Normal"/>
    <w:next w:val="Normal"/>
    <w:autoRedefine/>
    <w:semiHidden/>
    <w:pPr>
      <w:ind w:left="1610" w:hanging="230"/>
    </w:pPr>
  </w:style>
  <w:style w:type="paragraph" w:styleId="Index8">
    <w:name w:val="index 8"/>
    <w:basedOn w:val="Normal"/>
    <w:next w:val="Normal"/>
    <w:autoRedefine/>
    <w:semiHidden/>
    <w:pPr>
      <w:ind w:left="1840" w:hanging="230"/>
    </w:pPr>
  </w:style>
  <w:style w:type="paragraph" w:styleId="Index9">
    <w:name w:val="index 9"/>
    <w:basedOn w:val="Normal"/>
    <w:next w:val="Normal"/>
    <w:autoRedefine/>
    <w:semiHidden/>
    <w:pPr>
      <w:ind w:left="2070" w:hanging="230"/>
    </w:pPr>
  </w:style>
  <w:style w:type="paragraph" w:styleId="Indexrubrik">
    <w:name w:val="index heading"/>
    <w:basedOn w:val="Normal"/>
    <w:next w:val="Index1"/>
    <w:semiHidden/>
    <w:rPr>
      <w:b/>
      <w:bCs/>
    </w:rPr>
  </w:style>
  <w:style w:type="character" w:styleId="Radnummer">
    <w:name w:val="line number"/>
    <w:basedOn w:val="Standardstycketeckensnitt"/>
    <w:semiHidden/>
    <w:unhideWhenUsed/>
  </w:style>
  <w:style w:type="paragraph" w:styleId="Lista">
    <w:name w:val="List"/>
    <w:basedOn w:val="Normal"/>
    <w:semiHidden/>
    <w:unhideWhenUsed/>
    <w:pPr>
      <w:ind w:left="283" w:hanging="283"/>
    </w:pPr>
  </w:style>
  <w:style w:type="paragraph" w:styleId="Lista2">
    <w:name w:val="List 2"/>
    <w:basedOn w:val="Normal"/>
    <w:semiHidden/>
    <w:unhideWhenUsed/>
    <w:pPr>
      <w:ind w:left="566" w:hanging="283"/>
    </w:pPr>
  </w:style>
  <w:style w:type="paragraph" w:styleId="Lista3">
    <w:name w:val="List 3"/>
    <w:basedOn w:val="Normal"/>
    <w:semiHidden/>
    <w:unhideWhenUsed/>
    <w:pPr>
      <w:ind w:left="849" w:hanging="283"/>
    </w:pPr>
  </w:style>
  <w:style w:type="paragraph" w:styleId="Lista4">
    <w:name w:val="List 4"/>
    <w:basedOn w:val="Normal"/>
    <w:semiHidden/>
    <w:unhideWhenUsed/>
    <w:pPr>
      <w:ind w:left="1132" w:hanging="283"/>
    </w:pPr>
  </w:style>
  <w:style w:type="paragraph" w:styleId="Lista5">
    <w:name w:val="List 5"/>
    <w:basedOn w:val="Normal"/>
    <w:semiHidden/>
    <w:unhideWhenUsed/>
    <w:pPr>
      <w:ind w:left="1415" w:hanging="283"/>
    </w:pPr>
  </w:style>
  <w:style w:type="paragraph" w:styleId="Punktlista4">
    <w:name w:val="List Bullet 4"/>
    <w:basedOn w:val="Normal"/>
    <w:autoRedefine/>
    <w:semiHidden/>
    <w:unhideWhenUsed/>
    <w:pPr>
      <w:numPr>
        <w:ilvl w:val="3"/>
        <w:numId w:val="25"/>
      </w:numPr>
    </w:pPr>
  </w:style>
  <w:style w:type="paragraph" w:styleId="Punktlista5">
    <w:name w:val="List Bullet 5"/>
    <w:basedOn w:val="Normal"/>
    <w:autoRedefine/>
    <w:semiHidden/>
    <w:unhideWhenUsed/>
    <w:pPr>
      <w:numPr>
        <w:numId w:val="22"/>
      </w:numPr>
    </w:pPr>
  </w:style>
  <w:style w:type="paragraph" w:styleId="Listafortstt4">
    <w:name w:val="List Continue 4"/>
    <w:basedOn w:val="Normal"/>
    <w:semiHidden/>
    <w:unhideWhenUsed/>
    <w:pPr>
      <w:spacing w:after="120"/>
      <w:ind w:left="1132"/>
    </w:pPr>
  </w:style>
  <w:style w:type="paragraph" w:styleId="Listafortstt5">
    <w:name w:val="List Continue 5"/>
    <w:basedOn w:val="Normal"/>
    <w:semiHidden/>
    <w:unhideWhenUsed/>
    <w:pPr>
      <w:spacing w:after="120"/>
      <w:ind w:left="1415"/>
    </w:pPr>
  </w:style>
  <w:style w:type="paragraph" w:styleId="Numreradlista4">
    <w:name w:val="List Number 4"/>
    <w:basedOn w:val="Normal"/>
    <w:semiHidden/>
    <w:unhideWhenUsed/>
    <w:pPr>
      <w:numPr>
        <w:ilvl w:val="3"/>
        <w:numId w:val="26"/>
      </w:numPr>
    </w:pPr>
  </w:style>
  <w:style w:type="paragraph" w:styleId="Numreradlista5">
    <w:name w:val="List Number 5"/>
    <w:basedOn w:val="Normal"/>
    <w:semiHidden/>
    <w:unhideWhenUsed/>
    <w:pPr>
      <w:numPr>
        <w:numId w:val="2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0" w:lineRule="atLeast"/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b">
    <w:name w:val="Normal (Web)"/>
    <w:basedOn w:val="Normal"/>
    <w:semiHidden/>
    <w:unhideWhenUsed/>
    <w:rPr>
      <w:sz w:val="24"/>
      <w:szCs w:val="24"/>
    </w:rPr>
  </w:style>
  <w:style w:type="paragraph" w:styleId="Normaltindrag">
    <w:name w:val="Normal Indent"/>
    <w:basedOn w:val="Normal"/>
    <w:semiHidden/>
    <w:unhideWhenUsed/>
    <w:pPr>
      <w:ind w:left="425"/>
    </w:pPr>
  </w:style>
  <w:style w:type="paragraph" w:styleId="Anteckningsrubrik">
    <w:name w:val="Note Heading"/>
    <w:basedOn w:val="Normal"/>
    <w:next w:val="Normal"/>
    <w:semiHidden/>
    <w:unhideWhenUsed/>
  </w:style>
  <w:style w:type="character" w:styleId="Sidnummer">
    <w:name w:val="page number"/>
    <w:basedOn w:val="Standardstycketeckensnitt"/>
    <w:semiHidden/>
    <w:unhideWhenUsed/>
  </w:style>
  <w:style w:type="paragraph" w:styleId="Oformateradtext">
    <w:name w:val="Plain Text"/>
    <w:basedOn w:val="Normal"/>
    <w:semiHidden/>
    <w:unhideWhenUsed/>
    <w:rPr>
      <w:rFonts w:ascii="Courier New" w:hAnsi="Courier New" w:cs="Courier New"/>
    </w:rPr>
  </w:style>
  <w:style w:type="paragraph" w:styleId="Inledning">
    <w:name w:val="Salutation"/>
    <w:basedOn w:val="Normal"/>
    <w:next w:val="Normal"/>
    <w:semiHidden/>
    <w:unhideWhenUsed/>
  </w:style>
  <w:style w:type="character" w:styleId="Stark">
    <w:name w:val="Strong"/>
    <w:basedOn w:val="Standardstycketeckensnitt"/>
    <w:semiHidden/>
    <w:unhideWhenUsed/>
    <w:qFormat/>
    <w:rPr>
      <w:b/>
      <w:bCs/>
    </w:rPr>
  </w:style>
  <w:style w:type="paragraph" w:styleId="Underrubrik">
    <w:name w:val="Subtitle"/>
    <w:basedOn w:val="Normal"/>
    <w:semiHidden/>
    <w:unhideWhenUsed/>
    <w:qFormat/>
    <w:pPr>
      <w:spacing w:after="60"/>
      <w:jc w:val="center"/>
      <w:outlineLvl w:val="1"/>
    </w:pPr>
    <w:rPr>
      <w:sz w:val="24"/>
      <w:szCs w:val="24"/>
    </w:rPr>
  </w:style>
  <w:style w:type="table" w:styleId="Tabellmed3D-effekter1">
    <w:name w:val="Table 3D effects 1"/>
    <w:basedOn w:val="Normaltabell"/>
    <w:pPr>
      <w:spacing w:line="27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pPr>
      <w:spacing w:line="27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pPr>
      <w:spacing w:line="27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pPr>
      <w:spacing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pPr>
      <w:spacing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pPr>
      <w:spacing w:line="27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pPr>
      <w:spacing w:line="27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pPr>
      <w:spacing w:line="27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pPr>
      <w:spacing w:line="27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pPr>
      <w:spacing w:line="27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pPr>
      <w:spacing w:line="27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pPr>
      <w:spacing w:line="27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pPr>
      <w:spacing w:line="27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pPr>
      <w:spacing w:line="27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pPr>
      <w:spacing w:line="27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pPr>
      <w:spacing w:line="27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pPr>
      <w:spacing w:line="27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pPr>
      <w:spacing w:line="27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pPr>
      <w:spacing w:line="27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pPr>
      <w:spacing w:line="27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pPr>
      <w:spacing w:line="27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pPr>
      <w:spacing w:line="27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pPr>
      <w:spacing w:line="27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pPr>
      <w:spacing w:line="27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pPr>
      <w:spacing w:line="27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pPr>
      <w:spacing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pPr>
      <w:spacing w:line="27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pPr>
      <w:spacing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semiHidden/>
    <w:pPr>
      <w:ind w:left="230" w:hanging="230"/>
    </w:pPr>
  </w:style>
  <w:style w:type="paragraph" w:styleId="Figurfrteckning">
    <w:name w:val="table of figures"/>
    <w:basedOn w:val="Normal"/>
    <w:next w:val="Normal"/>
    <w:semiHidden/>
    <w:pPr>
      <w:ind w:left="460" w:hanging="460"/>
    </w:pPr>
  </w:style>
  <w:style w:type="table" w:styleId="Professionelltabell">
    <w:name w:val="Table Professional"/>
    <w:basedOn w:val="Normaltabell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pPr>
      <w:spacing w:line="27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pPr>
      <w:spacing w:line="27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pPr>
      <w:spacing w:line="27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pPr>
      <w:spacing w:line="27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pPr>
      <w:spacing w:line="27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pPr>
      <w:spacing w:line="27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pPr>
      <w:spacing w:line="27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semiHidden/>
    <w:unhideWhenUsed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Citatfrteckningsrubrik">
    <w:name w:val="toa heading"/>
    <w:basedOn w:val="Normal"/>
    <w:next w:val="Normal"/>
    <w:semiHidden/>
    <w:pPr>
      <w:spacing w:before="120"/>
    </w:pPr>
    <w:rPr>
      <w:b/>
      <w:bCs/>
      <w:sz w:val="24"/>
      <w:szCs w:val="24"/>
    </w:rPr>
  </w:style>
  <w:style w:type="paragraph" w:styleId="Innehll1">
    <w:name w:val="toc 1"/>
    <w:basedOn w:val="Normal"/>
    <w:next w:val="Normal"/>
    <w:autoRedefine/>
    <w:semiHidden/>
  </w:style>
  <w:style w:type="paragraph" w:styleId="Innehll2">
    <w:name w:val="toc 2"/>
    <w:basedOn w:val="Normal"/>
    <w:next w:val="Normal"/>
    <w:autoRedefine/>
    <w:semiHidden/>
    <w:pPr>
      <w:ind w:left="230"/>
    </w:pPr>
  </w:style>
  <w:style w:type="paragraph" w:styleId="Innehll3">
    <w:name w:val="toc 3"/>
    <w:basedOn w:val="Normal"/>
    <w:next w:val="Normal"/>
    <w:autoRedefine/>
    <w:semiHidden/>
    <w:pPr>
      <w:ind w:left="460"/>
    </w:pPr>
  </w:style>
  <w:style w:type="paragraph" w:styleId="Innehll4">
    <w:name w:val="toc 4"/>
    <w:basedOn w:val="Normal"/>
    <w:next w:val="Normal"/>
    <w:autoRedefine/>
    <w:semiHidden/>
    <w:pPr>
      <w:ind w:left="690"/>
    </w:pPr>
  </w:style>
  <w:style w:type="paragraph" w:styleId="Innehll5">
    <w:name w:val="toc 5"/>
    <w:basedOn w:val="Normal"/>
    <w:next w:val="Normal"/>
    <w:autoRedefine/>
    <w:semiHidden/>
    <w:pPr>
      <w:ind w:left="920"/>
    </w:pPr>
  </w:style>
  <w:style w:type="paragraph" w:styleId="Innehll6">
    <w:name w:val="toc 6"/>
    <w:basedOn w:val="Normal"/>
    <w:next w:val="Normal"/>
    <w:autoRedefine/>
    <w:semiHidden/>
    <w:pPr>
      <w:ind w:left="1150"/>
    </w:pPr>
  </w:style>
  <w:style w:type="paragraph" w:styleId="Innehll7">
    <w:name w:val="toc 7"/>
    <w:basedOn w:val="Normal"/>
    <w:next w:val="Normal"/>
    <w:autoRedefine/>
    <w:semiHidden/>
    <w:pPr>
      <w:ind w:left="1380"/>
    </w:pPr>
  </w:style>
  <w:style w:type="paragraph" w:styleId="Innehll8">
    <w:name w:val="toc 8"/>
    <w:basedOn w:val="Normal"/>
    <w:next w:val="Normal"/>
    <w:autoRedefine/>
    <w:semiHidden/>
    <w:pPr>
      <w:ind w:left="1610"/>
    </w:pPr>
  </w:style>
  <w:style w:type="paragraph" w:styleId="Innehll9">
    <w:name w:val="toc 9"/>
    <w:basedOn w:val="Normal"/>
    <w:next w:val="Normal"/>
    <w:autoRedefine/>
    <w:semiHidden/>
    <w:pPr>
      <w:ind w:left="1840"/>
    </w:pPr>
  </w:style>
  <w:style w:type="paragraph" w:customStyle="1" w:styleId="ListNumber2NoSpace">
    <w:name w:val="List Number 2 NoSpace"/>
    <w:basedOn w:val="Numreradlista2"/>
    <w:uiPriority w:val="4"/>
    <w:qFormat/>
    <w:pPr>
      <w:spacing w:after="0"/>
      <w:ind w:left="850" w:hanging="425"/>
    </w:pPr>
  </w:style>
  <w:style w:type="paragraph" w:customStyle="1" w:styleId="ListNumber3NoSpace">
    <w:name w:val="List Number 3 NoSpace"/>
    <w:basedOn w:val="Numreradlista3"/>
    <w:uiPriority w:val="4"/>
    <w:qFormat/>
    <w:pPr>
      <w:spacing w:after="0"/>
    </w:pPr>
  </w:style>
  <w:style w:type="paragraph" w:customStyle="1" w:styleId="TableNoSpace">
    <w:name w:val="Table NoSpace"/>
    <w:basedOn w:val="Table"/>
    <w:uiPriority w:val="9"/>
    <w:semiHidden/>
    <w:unhideWhenUsed/>
    <w:qFormat/>
    <w:pPr>
      <w:spacing w:after="60"/>
    </w:pPr>
  </w:style>
  <w:style w:type="table" w:customStyle="1" w:styleId="CowiTableGrid">
    <w:name w:val="Cowi Table Grid"/>
    <w:basedOn w:val="Tabellrutnt5"/>
    <w:uiPriority w:val="99"/>
    <w:rPr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808080"/>
        <w:insideV w:val="single" w:sz="4" w:space="0" w:color="808080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rPr>
        <w:color w:val="F04E23"/>
      </w:rPr>
      <w:tblPr/>
      <w:tcPr>
        <w:tcBorders>
          <w:bottom w:val="single" w:sz="8" w:space="0" w:color="808080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  <w:tr2bl w:val="none" w:sz="0" w:space="0" w:color="auto"/>
        </w:tcBorders>
        <w:shd w:val="clear" w:color="auto" w:fill="auto"/>
      </w:tcPr>
    </w:tblStylePr>
  </w:style>
  <w:style w:type="table" w:customStyle="1" w:styleId="CowiTableLines">
    <w:name w:val="Cowi Table Lines"/>
    <w:basedOn w:val="Tabellrutnt6"/>
    <w:uiPriority w:val="99"/>
    <w:rPr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808080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rPr>
        <w:b w:val="0"/>
        <w:bCs/>
        <w:color w:val="F04E23"/>
      </w:rPr>
      <w:tblPr/>
      <w:tcPr>
        <w:tcBorders>
          <w:bottom w:val="single" w:sz="8" w:space="0" w:color="808080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rPr>
        <w:color w:val="auto"/>
      </w:rPr>
      <w:tblPr/>
      <w:tcPr>
        <w:tcBorders>
          <w:top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</w:tcBorders>
        <w:shd w:val="clear" w:color="auto" w:fill="auto"/>
      </w:tcPr>
    </w:tblStylePr>
  </w:style>
  <w:style w:type="numbering" w:customStyle="1" w:styleId="CowiTableBulletList">
    <w:name w:val="CowiTableBulletList"/>
    <w:basedOn w:val="Ingenlista"/>
    <w:uiPriority w:val="99"/>
    <w:pPr>
      <w:numPr>
        <w:numId w:val="27"/>
      </w:numPr>
    </w:pPr>
  </w:style>
  <w:style w:type="numbering" w:customStyle="1" w:styleId="CowiTableNumberList">
    <w:name w:val="CowiTableNumberList"/>
    <w:basedOn w:val="Ingenlista"/>
    <w:uiPriority w:val="99"/>
    <w:pPr>
      <w:numPr>
        <w:numId w:val="28"/>
      </w:numPr>
    </w:pPr>
  </w:style>
  <w:style w:type="paragraph" w:customStyle="1" w:styleId="TableBullet">
    <w:name w:val="Table Bullet"/>
    <w:basedOn w:val="TableText"/>
    <w:uiPriority w:val="7"/>
    <w:qFormat/>
    <w:pPr>
      <w:numPr>
        <w:numId w:val="27"/>
      </w:numPr>
    </w:pPr>
  </w:style>
  <w:style w:type="paragraph" w:customStyle="1" w:styleId="TableBullet2">
    <w:name w:val="Table Bullet 2"/>
    <w:basedOn w:val="TableBullet"/>
    <w:uiPriority w:val="7"/>
    <w:qFormat/>
    <w:pPr>
      <w:numPr>
        <w:ilvl w:val="1"/>
      </w:numPr>
    </w:pPr>
  </w:style>
  <w:style w:type="paragraph" w:customStyle="1" w:styleId="TableTextNoSpace">
    <w:name w:val="Table Text NoSpace"/>
    <w:basedOn w:val="TableText"/>
    <w:uiPriority w:val="7"/>
    <w:qFormat/>
    <w:pPr>
      <w:spacing w:after="0"/>
    </w:pPr>
  </w:style>
  <w:style w:type="paragraph" w:customStyle="1" w:styleId="TableBullet3">
    <w:name w:val="Table Bullet 3"/>
    <w:basedOn w:val="TableBullet2"/>
    <w:uiPriority w:val="7"/>
    <w:qFormat/>
    <w:pPr>
      <w:numPr>
        <w:ilvl w:val="2"/>
      </w:numPr>
    </w:pPr>
  </w:style>
  <w:style w:type="paragraph" w:customStyle="1" w:styleId="TableBulletNoSpace">
    <w:name w:val="Table Bullet NoSpace"/>
    <w:basedOn w:val="TableBullet"/>
    <w:uiPriority w:val="7"/>
    <w:qFormat/>
    <w:pPr>
      <w:spacing w:after="0"/>
    </w:pPr>
  </w:style>
  <w:style w:type="paragraph" w:customStyle="1" w:styleId="TableBullet2NoSpace">
    <w:name w:val="Table Bullet 2 NoSpace"/>
    <w:basedOn w:val="TableBullet2"/>
    <w:uiPriority w:val="7"/>
    <w:qFormat/>
    <w:pPr>
      <w:spacing w:after="0"/>
      <w:ind w:left="568" w:hanging="284"/>
    </w:pPr>
  </w:style>
  <w:style w:type="paragraph" w:customStyle="1" w:styleId="TableContinue0">
    <w:name w:val="Table Continue 0"/>
    <w:basedOn w:val="TableText"/>
    <w:uiPriority w:val="7"/>
    <w:qFormat/>
  </w:style>
  <w:style w:type="paragraph" w:customStyle="1" w:styleId="TableContinue">
    <w:name w:val="Table Continue"/>
    <w:basedOn w:val="TableContinue0"/>
    <w:uiPriority w:val="7"/>
    <w:qFormat/>
    <w:pPr>
      <w:ind w:left="284"/>
    </w:pPr>
  </w:style>
  <w:style w:type="paragraph" w:customStyle="1" w:styleId="TableContinue0NoSpace">
    <w:name w:val="Table Continue 0 NoSpace"/>
    <w:basedOn w:val="TableContinue0"/>
    <w:uiPriority w:val="7"/>
    <w:qFormat/>
    <w:pPr>
      <w:spacing w:after="0"/>
    </w:pPr>
  </w:style>
  <w:style w:type="paragraph" w:customStyle="1" w:styleId="TableContinue2">
    <w:name w:val="Table Continue 2"/>
    <w:basedOn w:val="TableContinue"/>
    <w:uiPriority w:val="7"/>
    <w:qFormat/>
    <w:pPr>
      <w:ind w:left="567"/>
    </w:pPr>
  </w:style>
  <w:style w:type="paragraph" w:customStyle="1" w:styleId="TableContinue2NoSpace">
    <w:name w:val="Table Continue 2 NoSpace"/>
    <w:basedOn w:val="TableContinue2"/>
    <w:uiPriority w:val="7"/>
    <w:qFormat/>
    <w:pPr>
      <w:spacing w:after="0"/>
    </w:pPr>
  </w:style>
  <w:style w:type="paragraph" w:customStyle="1" w:styleId="TableContinue3">
    <w:name w:val="Table Continue 3"/>
    <w:basedOn w:val="TableContinue2"/>
    <w:uiPriority w:val="7"/>
    <w:qFormat/>
    <w:pPr>
      <w:ind w:left="851"/>
    </w:pPr>
  </w:style>
  <w:style w:type="paragraph" w:customStyle="1" w:styleId="TableContinue3NoSpace">
    <w:name w:val="Table Continue 3 NoSpace"/>
    <w:basedOn w:val="TableContinue3"/>
    <w:uiPriority w:val="7"/>
    <w:qFormat/>
    <w:pPr>
      <w:spacing w:after="0"/>
    </w:pPr>
  </w:style>
  <w:style w:type="paragraph" w:customStyle="1" w:styleId="TableContinueNoSpace">
    <w:name w:val="Table Continue NoSpace"/>
    <w:basedOn w:val="TableContinue"/>
    <w:uiPriority w:val="7"/>
    <w:qFormat/>
    <w:pPr>
      <w:spacing w:after="0"/>
    </w:pPr>
  </w:style>
  <w:style w:type="paragraph" w:customStyle="1" w:styleId="TableNumber">
    <w:name w:val="Table Number"/>
    <w:basedOn w:val="TableText"/>
    <w:uiPriority w:val="7"/>
    <w:qFormat/>
    <w:pPr>
      <w:numPr>
        <w:numId w:val="46"/>
      </w:numPr>
    </w:pPr>
  </w:style>
  <w:style w:type="paragraph" w:customStyle="1" w:styleId="TableNumber2">
    <w:name w:val="Table Number 2"/>
    <w:basedOn w:val="TableNumber"/>
    <w:uiPriority w:val="7"/>
    <w:qFormat/>
    <w:pPr>
      <w:numPr>
        <w:ilvl w:val="1"/>
      </w:numPr>
    </w:pPr>
  </w:style>
  <w:style w:type="paragraph" w:customStyle="1" w:styleId="TableBullet3NoSpace">
    <w:name w:val="Table Bullet 3 NoSpace"/>
    <w:basedOn w:val="TableBullet3"/>
    <w:uiPriority w:val="7"/>
    <w:qFormat/>
    <w:pPr>
      <w:spacing w:after="0"/>
    </w:pPr>
  </w:style>
  <w:style w:type="paragraph" w:customStyle="1" w:styleId="TableNumber3">
    <w:name w:val="Table Number 3"/>
    <w:basedOn w:val="TableNumber2"/>
    <w:uiPriority w:val="7"/>
    <w:qFormat/>
    <w:pPr>
      <w:numPr>
        <w:ilvl w:val="2"/>
      </w:numPr>
    </w:pPr>
  </w:style>
  <w:style w:type="paragraph" w:customStyle="1" w:styleId="TableNumberNoSpace">
    <w:name w:val="Table Number NoSpace"/>
    <w:basedOn w:val="TableNumber"/>
    <w:uiPriority w:val="7"/>
    <w:qFormat/>
    <w:pPr>
      <w:spacing w:after="0"/>
    </w:pPr>
  </w:style>
  <w:style w:type="paragraph" w:customStyle="1" w:styleId="TableNumber2NoSpace">
    <w:name w:val="Table Number 2 NoSpace"/>
    <w:basedOn w:val="TableNumber2"/>
    <w:uiPriority w:val="7"/>
    <w:qFormat/>
    <w:pPr>
      <w:spacing w:after="0"/>
      <w:ind w:left="568" w:hanging="284"/>
    </w:pPr>
  </w:style>
  <w:style w:type="paragraph" w:customStyle="1" w:styleId="TableText">
    <w:name w:val="Table Text"/>
    <w:basedOn w:val="Normal"/>
    <w:uiPriority w:val="7"/>
    <w:qFormat/>
    <w:pPr>
      <w:spacing w:after="120" w:line="220" w:lineRule="atLeast"/>
    </w:pPr>
    <w:rPr>
      <w:sz w:val="16"/>
      <w:szCs w:val="23"/>
    </w:rPr>
  </w:style>
  <w:style w:type="paragraph" w:customStyle="1" w:styleId="TableNumber3NoSpace">
    <w:name w:val="Table Number 3 NoSpace"/>
    <w:basedOn w:val="TableNumber3"/>
    <w:uiPriority w:val="7"/>
    <w:qFormat/>
    <w:pPr>
      <w:spacing w:after="0"/>
    </w:pPr>
  </w:style>
  <w:style w:type="character" w:customStyle="1" w:styleId="CowiLabel">
    <w:name w:val="Cowi Label"/>
    <w:basedOn w:val="Standardstycketeckensnitt"/>
    <w:uiPriority w:val="1"/>
    <w:semiHidden/>
    <w:rPr>
      <w:rFonts w:ascii="Arial" w:hAnsi="Arial" w:cs="Arial"/>
      <w:caps/>
      <w:smallCaps w:val="0"/>
      <w:color w:val="F04E23"/>
      <w:sz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rafikverket.ineko.se/Files/sv-SE/48845/Ineko.Product.RelatedFiles/2018_158_landscape_as_an_arena_integrated_landscape_character_assessment_method_description.pdf" TargetMode="External"/><Relationship Id="rId18" Type="http://schemas.openxmlformats.org/officeDocument/2006/relationships/hyperlink" Target="http://www.tandfonline.com/doi/abs/10.1080/08941920590959613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tandfonline.com/doi/full/10.1080/1523908X.2015.1099425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trafikverket.ineko.se/Files/sv-SE/48845/Ineko.Product.RelatedFiles/2018_158_landscape_as_an_arena_integrated_landscape_character_assessment_method_description.pdf" TargetMode="External"/><Relationship Id="rId17" Type="http://schemas.openxmlformats.org/officeDocument/2006/relationships/hyperlink" Target="https://doi.org/10.1080/01426397.2011.582942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080/00291950701709176" TargetMode="External"/><Relationship Id="rId20" Type="http://schemas.openxmlformats.org/officeDocument/2006/relationships/hyperlink" Target="http://www.tandfonline.com/doi/abs/10.1080/01426397.2011.56486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fikverket.ineko.se/Files/sv-SE/11087/RelatedFiles/2011_155_environmental_impact_assesment_roads_and_rail_handbook.pdf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natureconservation.pensoft.net/articles.php?id=4367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tandfonline.com/doi/abs/10.1080/014263904200028901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rafikverket.ineko.se/Files/sv-SE/11087/RelatedFiles/2011_155_environmental_impact_assesment_roads_and_rail_handbook.pdf" TargetMode="External"/><Relationship Id="rId22" Type="http://schemas.openxmlformats.org/officeDocument/2006/relationships/hyperlink" Target="http://www.annewhistonspirn.com/pdf/SpirnMillCreek2005.pdf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templates\Cowi\Cowi_Blank.DOTM" TargetMode="External"/></Relationships>
</file>

<file path=word/theme/theme1.xml><?xml version="1.0" encoding="utf-8"?>
<a:theme xmlns:a="http://schemas.openxmlformats.org/drawingml/2006/main" name="Presentation2">
  <a:themeElements>
    <a:clrScheme name="COWI">
      <a:dk1>
        <a:srgbClr val="1F1F1F"/>
      </a:dk1>
      <a:lt1>
        <a:srgbClr val="FFFFFF"/>
      </a:lt1>
      <a:dk2>
        <a:srgbClr val="58595B"/>
      </a:dk2>
      <a:lt2>
        <a:srgbClr val="D0C7BD"/>
      </a:lt2>
      <a:accent1>
        <a:srgbClr val="80776F"/>
      </a:accent1>
      <a:accent2>
        <a:srgbClr val="D0C7BD"/>
      </a:accent2>
      <a:accent3>
        <a:srgbClr val="F04E23"/>
      </a:accent3>
      <a:accent4>
        <a:srgbClr val="9DB8AF"/>
      </a:accent4>
      <a:accent5>
        <a:srgbClr val="7D8897"/>
      </a:accent5>
      <a:accent6>
        <a:srgbClr val="435A69"/>
      </a:accent6>
      <a:hlink>
        <a:srgbClr val="F04E23"/>
      </a:hlink>
      <a:folHlink>
        <a:srgbClr val="867E78"/>
      </a:folHlink>
    </a:clrScheme>
    <a:fontScheme name="COW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COWI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resentation2" id="{E07DC475-27EB-4B1E-8E6F-5D298002E206}" vid="{447C784D-643A-4199-AB62-8F304DBECBA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5EC5F424DF0438C02C794499518FB" ma:contentTypeVersion="0" ma:contentTypeDescription="Create a new document." ma:contentTypeScope="" ma:versionID="5ab65c60870f55e49362d4efb7fd41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ea347ee6c5493b9e14b1c149bab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DECAD-C989-461A-A521-4F6912AE69B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076AEE2-3993-446C-8C46-211011229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9EAA3F-1F93-44A2-B560-397808AA8E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ABDD12-9679-4282-85C5-A0062D9E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Cowi_Blank</Template>
  <TotalTime>1</TotalTime>
  <Pages>5</Pages>
  <Words>752</Words>
  <Characters>4686</Characters>
  <Application>Microsoft Office Word</Application>
  <DocSecurity>0</DocSecurity>
  <Lines>426</Lines>
  <Paragraphs>93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moa</vt:lpstr>
      <vt:lpstr>moa</vt:lpstr>
    </vt:vector>
  </TitlesOfParts>
  <Company>COWI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moa</dc:title>
  <dc:creator>Moa Greiff</dc:creator>
  <cp:lastModifiedBy>Matilda Alfengård</cp:lastModifiedBy>
  <cp:revision>2</cp:revision>
  <cp:lastPrinted>2019-08-27T13:40:00Z</cp:lastPrinted>
  <dcterms:created xsi:type="dcterms:W3CDTF">2020-09-03T09:26:00Z</dcterms:created>
  <dcterms:modified xsi:type="dcterms:W3CDTF">2020-09-03T09:26:00Z</dcterms:modified>
  <cp:category>Blank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 </vt:lpwstr>
  </property>
  <property fmtid="{D5CDD505-2E9C-101B-9397-08002B2CF9AE}" pid="3" name="Language">
    <vt:lpwstr>Danish</vt:lpwstr>
  </property>
  <property fmtid="{D5CDD505-2E9C-101B-9397-08002B2CF9AE}" pid="4" name="Office">
    <vt:lpwstr>Lyngby</vt:lpwstr>
  </property>
  <property fmtid="{D5CDD505-2E9C-101B-9397-08002B2CF9AE}" pid="5" name="Project">
    <vt:lpwstr> </vt:lpwstr>
  </property>
  <property fmtid="{D5CDD505-2E9C-101B-9397-08002B2CF9AE}" pid="6" name="CowiTitle">
    <vt:lpwstr> </vt:lpwstr>
  </property>
  <property fmtid="{D5CDD505-2E9C-101B-9397-08002B2CF9AE}" pid="7" name="CowiDate">
    <vt:lpwstr> </vt:lpwstr>
  </property>
  <property fmtid="{D5CDD505-2E9C-101B-9397-08002B2CF9AE}" pid="8" name="CowiOurRef">
    <vt:lpwstr> </vt:lpwstr>
  </property>
  <property fmtid="{D5CDD505-2E9C-101B-9397-08002B2CF9AE}" pid="9" name="ContentType">
    <vt:lpwstr>COWI Blank</vt:lpwstr>
  </property>
  <property fmtid="{D5CDD505-2E9C-101B-9397-08002B2CF9AE}" pid="10" name="PortalAuthor">
    <vt:lpwstr> </vt:lpwstr>
  </property>
  <property fmtid="{D5CDD505-2E9C-101B-9397-08002B2CF9AE}" pid="11" name="PortalLanguage">
    <vt:lpwstr> </vt:lpwstr>
  </property>
  <property fmtid="{D5CDD505-2E9C-101B-9397-08002B2CF9AE}" pid="12" name="CowiAddress">
    <vt:lpwstr> </vt:lpwstr>
  </property>
  <property fmtid="{D5CDD505-2E9C-101B-9397-08002B2CF9AE}" pid="13" name="Address">
    <vt:lpwstr> </vt:lpwstr>
  </property>
  <property fmtid="{D5CDD505-2E9C-101B-9397-08002B2CF9AE}" pid="14" name="ContentTypeId">
    <vt:lpwstr>0x010100C4B5EC5F424DF0438C02C794499518FB</vt:lpwstr>
  </property>
  <property fmtid="{D5CDD505-2E9C-101B-9397-08002B2CF9AE}" pid="15" name="_AdHocReviewCycleID">
    <vt:i4>977590725</vt:i4>
  </property>
  <property fmtid="{D5CDD505-2E9C-101B-9397-08002B2CF9AE}" pid="16" name="_NewReviewCycle">
    <vt:lpwstr/>
  </property>
  <property fmtid="{D5CDD505-2E9C-101B-9397-08002B2CF9AE}" pid="17" name="_EmailSubject">
    <vt:lpwstr>litteraturlistan i word?</vt:lpwstr>
  </property>
  <property fmtid="{D5CDD505-2E9C-101B-9397-08002B2CF9AE}" pid="18" name="_AuthorEmail">
    <vt:lpwstr>hasg@cowi.com</vt:lpwstr>
  </property>
  <property fmtid="{D5CDD505-2E9C-101B-9397-08002B2CF9AE}" pid="19" name="_AuthorEmailDisplayName">
    <vt:lpwstr>Hanna Svederberg</vt:lpwstr>
  </property>
  <property fmtid="{D5CDD505-2E9C-101B-9397-08002B2CF9AE}" pid="20" name="_ReviewingToolsShownOnce">
    <vt:lpwstr/>
  </property>
</Properties>
</file>