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7E" w:rsidRDefault="00570C7E" w:rsidP="00EF1CA8">
      <w:pPr>
        <w:pStyle w:val="Underrubrik"/>
        <w:rPr>
          <w:b/>
          <w:lang w:val="sv-SE"/>
        </w:rPr>
      </w:pPr>
      <w:r w:rsidRPr="00EF1CA8">
        <w:rPr>
          <w:b/>
          <w:lang w:val="sv-SE"/>
        </w:rPr>
        <w:t>KURSLITTERATUR</w:t>
      </w:r>
    </w:p>
    <w:p w:rsidR="002E06B3" w:rsidRPr="002E06B3" w:rsidRDefault="002E06B3" w:rsidP="002E06B3">
      <w:pPr>
        <w:spacing w:after="0"/>
        <w:rPr>
          <w:rFonts w:asciiTheme="minorHAnsi" w:hAnsiTheme="minorHAnsi" w:cstheme="minorHAnsi"/>
          <w:i/>
          <w:lang w:val="sv-SE"/>
        </w:rPr>
      </w:pPr>
      <w:r w:rsidRPr="002E06B3">
        <w:rPr>
          <w:rFonts w:asciiTheme="minorHAnsi" w:hAnsiTheme="minorHAnsi" w:cstheme="minorHAnsi"/>
          <w:i/>
          <w:lang w:val="sv-SE"/>
        </w:rPr>
        <w:t>Nedan hittar ni kursens litteratur indelat i:</w:t>
      </w:r>
    </w:p>
    <w:p w:rsidR="002E06B3" w:rsidRPr="006E61A1" w:rsidRDefault="002E06B3" w:rsidP="002E06B3">
      <w:pPr>
        <w:pStyle w:val="Liststycke"/>
        <w:numPr>
          <w:ilvl w:val="0"/>
          <w:numId w:val="17"/>
        </w:numPr>
        <w:spacing w:after="0"/>
        <w:rPr>
          <w:rFonts w:asciiTheme="minorHAnsi" w:hAnsiTheme="minorHAnsi" w:cstheme="minorHAnsi"/>
          <w:lang w:val="sv-SE"/>
        </w:rPr>
      </w:pPr>
      <w:r w:rsidRPr="006E61A1">
        <w:rPr>
          <w:rFonts w:asciiTheme="minorHAnsi" w:hAnsiTheme="minorHAnsi" w:cstheme="minorHAnsi"/>
          <w:lang w:val="sv-SE"/>
        </w:rPr>
        <w:t>Baslitteratur</w:t>
      </w:r>
    </w:p>
    <w:p w:rsidR="002E06B3" w:rsidRPr="006E61A1" w:rsidRDefault="002E06B3" w:rsidP="002E06B3">
      <w:pPr>
        <w:pStyle w:val="Liststycke"/>
        <w:numPr>
          <w:ilvl w:val="0"/>
          <w:numId w:val="17"/>
        </w:numPr>
        <w:spacing w:after="0"/>
        <w:rPr>
          <w:rFonts w:asciiTheme="minorHAnsi" w:hAnsiTheme="minorHAnsi" w:cstheme="minorHAnsi"/>
          <w:lang w:val="sv-SE"/>
        </w:rPr>
      </w:pPr>
      <w:r w:rsidRPr="006E61A1">
        <w:rPr>
          <w:rFonts w:asciiTheme="minorHAnsi" w:hAnsiTheme="minorHAnsi" w:cstheme="minorHAnsi"/>
          <w:lang w:val="sv-SE"/>
        </w:rPr>
        <w:t>Litteraturseminarium 1</w:t>
      </w:r>
    </w:p>
    <w:p w:rsidR="00EB51FF" w:rsidRPr="00053EB0" w:rsidRDefault="00FB5D46" w:rsidP="00053EB0">
      <w:pPr>
        <w:pStyle w:val="Liststycke"/>
        <w:numPr>
          <w:ilvl w:val="0"/>
          <w:numId w:val="17"/>
        </w:numPr>
        <w:spacing w:after="0"/>
        <w:rPr>
          <w:rFonts w:asciiTheme="minorHAnsi" w:hAnsiTheme="minorHAnsi" w:cstheme="minorHAnsi"/>
          <w:lang w:val="sv-SE"/>
        </w:rPr>
      </w:pPr>
      <w:r w:rsidRPr="006E61A1">
        <w:rPr>
          <w:rFonts w:asciiTheme="minorHAnsi" w:hAnsiTheme="minorHAnsi" w:cstheme="minorHAnsi"/>
          <w:lang w:val="sv-SE"/>
        </w:rPr>
        <w:t>Litteraturseminarium 2</w:t>
      </w:r>
    </w:p>
    <w:p w:rsidR="002E06B3" w:rsidRPr="006E61A1" w:rsidRDefault="002E06B3" w:rsidP="002E06B3">
      <w:pPr>
        <w:pStyle w:val="Liststycke"/>
        <w:numPr>
          <w:ilvl w:val="0"/>
          <w:numId w:val="17"/>
        </w:numPr>
        <w:spacing w:after="0"/>
        <w:rPr>
          <w:rFonts w:asciiTheme="minorHAnsi" w:hAnsiTheme="minorHAnsi" w:cstheme="minorHAnsi"/>
          <w:lang w:val="sv-SE"/>
        </w:rPr>
      </w:pPr>
      <w:r w:rsidRPr="006E61A1">
        <w:rPr>
          <w:rFonts w:asciiTheme="minorHAnsi" w:hAnsiTheme="minorHAnsi" w:cstheme="minorHAnsi"/>
          <w:lang w:val="sv-SE"/>
        </w:rPr>
        <w:t>Referenslitteratur</w:t>
      </w:r>
    </w:p>
    <w:p w:rsidR="002E06B3" w:rsidRPr="006E61A1" w:rsidRDefault="002E06B3" w:rsidP="002E06B3">
      <w:pPr>
        <w:spacing w:after="0"/>
        <w:rPr>
          <w:rFonts w:asciiTheme="minorHAnsi" w:hAnsiTheme="minorHAnsi" w:cstheme="minorHAnsi"/>
          <w:lang w:val="sv-SE"/>
        </w:rPr>
      </w:pPr>
    </w:p>
    <w:p w:rsidR="002E06B3" w:rsidRPr="006E61A1" w:rsidRDefault="002E06B3" w:rsidP="002E06B3">
      <w:pPr>
        <w:spacing w:after="0"/>
        <w:rPr>
          <w:rFonts w:asciiTheme="minorHAnsi" w:hAnsiTheme="minorHAnsi" w:cstheme="minorHAnsi"/>
          <w:lang w:val="sv-SE"/>
        </w:rPr>
      </w:pPr>
      <w:r w:rsidRPr="006E61A1">
        <w:rPr>
          <w:rFonts w:asciiTheme="minorHAnsi" w:hAnsiTheme="minorHAnsi" w:cstheme="minorHAnsi"/>
          <w:lang w:val="sv-SE"/>
        </w:rPr>
        <w:t>Notera att ni utöver detta också förväntas söka och läsa in litte</w:t>
      </w:r>
      <w:r w:rsidR="008F029B" w:rsidRPr="006E61A1">
        <w:rPr>
          <w:rFonts w:asciiTheme="minorHAnsi" w:hAnsiTheme="minorHAnsi" w:cstheme="minorHAnsi"/>
          <w:lang w:val="sv-SE"/>
        </w:rPr>
        <w:t>ratur för respektive fallstudie</w:t>
      </w:r>
      <w:r w:rsidRPr="006E61A1">
        <w:rPr>
          <w:rFonts w:asciiTheme="minorHAnsi" w:hAnsiTheme="minorHAnsi" w:cstheme="minorHAnsi"/>
          <w:lang w:val="sv-SE"/>
        </w:rPr>
        <w:t xml:space="preserve"> via exempelvis kommunernas hemsidor.</w:t>
      </w:r>
      <w:r w:rsidR="006E61A1" w:rsidRPr="006E61A1">
        <w:rPr>
          <w:rFonts w:asciiTheme="minorHAnsi" w:hAnsiTheme="minorHAnsi" w:cstheme="minorHAnsi"/>
          <w:lang w:val="sv-SE"/>
        </w:rPr>
        <w:t xml:space="preserve"> </w:t>
      </w:r>
    </w:p>
    <w:p w:rsidR="00E37216" w:rsidRPr="00EF1CA8" w:rsidRDefault="00570C7E" w:rsidP="00851303">
      <w:pPr>
        <w:pStyle w:val="Rubrik1"/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</w:pPr>
      <w:r w:rsidRPr="00EF1CA8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>Bas</w:t>
      </w:r>
      <w:r w:rsidR="00E4654C" w:rsidRPr="00EF1CA8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>l</w:t>
      </w:r>
      <w:r w:rsidR="006D5ADC" w:rsidRPr="00EF1CA8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>itteratur</w:t>
      </w:r>
      <w:r w:rsidR="001A0F62" w:rsidRPr="00EF1CA8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 xml:space="preserve"> </w:t>
      </w:r>
      <w:r w:rsidRPr="00EF1CA8">
        <w:rPr>
          <w:rFonts w:asciiTheme="minorHAnsi" w:hAnsiTheme="minorHAnsi" w:cstheme="minorHAnsi"/>
          <w:b w:val="0"/>
          <w:color w:val="auto"/>
          <w:sz w:val="22"/>
          <w:szCs w:val="22"/>
          <w:u w:val="single"/>
          <w:lang w:val="sv-SE"/>
        </w:rPr>
        <w:t xml:space="preserve">(examineras genom </w:t>
      </w:r>
      <w:proofErr w:type="spellStart"/>
      <w:r w:rsidRPr="00EF1CA8">
        <w:rPr>
          <w:rFonts w:asciiTheme="minorHAnsi" w:hAnsiTheme="minorHAnsi" w:cstheme="minorHAnsi"/>
          <w:b w:val="0"/>
          <w:color w:val="auto"/>
          <w:sz w:val="22"/>
          <w:szCs w:val="22"/>
          <w:u w:val="single"/>
          <w:lang w:val="sv-SE"/>
        </w:rPr>
        <w:t>qu</w:t>
      </w:r>
      <w:r w:rsidR="009D4BE4">
        <w:rPr>
          <w:rFonts w:asciiTheme="minorHAnsi" w:hAnsiTheme="minorHAnsi" w:cstheme="minorHAnsi"/>
          <w:b w:val="0"/>
          <w:color w:val="auto"/>
          <w:sz w:val="22"/>
          <w:szCs w:val="22"/>
          <w:u w:val="single"/>
          <w:lang w:val="sv-SE"/>
        </w:rPr>
        <w:t>iz</w:t>
      </w:r>
      <w:proofErr w:type="spellEnd"/>
      <w:r w:rsidR="009D4BE4">
        <w:rPr>
          <w:rFonts w:asciiTheme="minorHAnsi" w:hAnsiTheme="minorHAnsi" w:cstheme="minorHAnsi"/>
          <w:b w:val="0"/>
          <w:color w:val="auto"/>
          <w:sz w:val="22"/>
          <w:szCs w:val="22"/>
          <w:u w:val="single"/>
          <w:lang w:val="sv-SE"/>
        </w:rPr>
        <w:t>, veckoreflektioner och presentat</w:t>
      </w:r>
      <w:r w:rsidRPr="00EF1CA8">
        <w:rPr>
          <w:rFonts w:asciiTheme="minorHAnsi" w:hAnsiTheme="minorHAnsi" w:cstheme="minorHAnsi"/>
          <w:b w:val="0"/>
          <w:color w:val="auto"/>
          <w:sz w:val="22"/>
          <w:szCs w:val="22"/>
          <w:u w:val="single"/>
          <w:lang w:val="sv-SE"/>
        </w:rPr>
        <w:t>ioner)</w:t>
      </w:r>
    </w:p>
    <w:p w:rsidR="002C6DE8" w:rsidRDefault="00EF525B" w:rsidP="00851303">
      <w:pPr>
        <w:rPr>
          <w:rFonts w:asciiTheme="minorHAnsi" w:hAnsiTheme="minorHAnsi" w:cstheme="minorHAnsi"/>
          <w:i/>
          <w:lang w:val="sv-SE"/>
        </w:rPr>
      </w:pPr>
      <w:r w:rsidRPr="00725733">
        <w:rPr>
          <w:rFonts w:asciiTheme="minorHAnsi" w:hAnsiTheme="minorHAnsi" w:cstheme="minorHAnsi"/>
          <w:i/>
          <w:lang w:val="sv-SE"/>
        </w:rPr>
        <w:t xml:space="preserve">Dessa </w:t>
      </w:r>
      <w:r w:rsidR="001A3437" w:rsidRPr="00725733">
        <w:rPr>
          <w:rFonts w:asciiTheme="minorHAnsi" w:hAnsiTheme="minorHAnsi" w:cstheme="minorHAnsi"/>
          <w:i/>
          <w:lang w:val="sv-SE"/>
        </w:rPr>
        <w:t>tre inledande</w:t>
      </w:r>
      <w:r w:rsidRPr="00725733">
        <w:rPr>
          <w:rFonts w:asciiTheme="minorHAnsi" w:hAnsiTheme="minorHAnsi" w:cstheme="minorHAnsi"/>
          <w:i/>
          <w:lang w:val="sv-SE"/>
        </w:rPr>
        <w:t xml:space="preserve"> titlar utgör kursens baslitteratur, som vi räknar med att alla läser och även hänvisar till i såväl veckoreflektioner</w:t>
      </w:r>
      <w:r w:rsidR="00F23959">
        <w:rPr>
          <w:rFonts w:asciiTheme="minorHAnsi" w:hAnsiTheme="minorHAnsi" w:cstheme="minorHAnsi"/>
          <w:i/>
          <w:lang w:val="sv-SE"/>
        </w:rPr>
        <w:t xml:space="preserve"> som diskussioner</w:t>
      </w:r>
      <w:r w:rsidRPr="00725733">
        <w:rPr>
          <w:rFonts w:asciiTheme="minorHAnsi" w:hAnsiTheme="minorHAnsi" w:cstheme="minorHAnsi"/>
          <w:i/>
          <w:lang w:val="sv-SE"/>
        </w:rPr>
        <w:t>.</w:t>
      </w:r>
      <w:r w:rsidR="00570C7E">
        <w:rPr>
          <w:rFonts w:asciiTheme="minorHAnsi" w:hAnsiTheme="minorHAnsi" w:cstheme="minorHAnsi"/>
          <w:i/>
          <w:lang w:val="sv-SE"/>
        </w:rPr>
        <w:t xml:space="preserve"> Denna litteratur behöver du också känna till för att klara kursens avslutande </w:t>
      </w:r>
      <w:proofErr w:type="spellStart"/>
      <w:r w:rsidR="00570C7E">
        <w:rPr>
          <w:rFonts w:asciiTheme="minorHAnsi" w:hAnsiTheme="minorHAnsi" w:cstheme="minorHAnsi"/>
          <w:i/>
          <w:lang w:val="sv-SE"/>
        </w:rPr>
        <w:t>quiz</w:t>
      </w:r>
      <w:proofErr w:type="spellEnd"/>
      <w:r w:rsidR="00570C7E">
        <w:rPr>
          <w:rFonts w:asciiTheme="minorHAnsi" w:hAnsiTheme="minorHAnsi" w:cstheme="minorHAnsi"/>
          <w:i/>
          <w:lang w:val="sv-SE"/>
        </w:rPr>
        <w:t>.</w:t>
      </w:r>
    </w:p>
    <w:p w:rsidR="00053EB0" w:rsidRPr="00053EB0" w:rsidRDefault="00053EB0" w:rsidP="00053EB0">
      <w:pPr>
        <w:ind w:firstLine="720"/>
        <w:rPr>
          <w:rFonts w:asciiTheme="minorHAnsi" w:hAnsiTheme="minorHAnsi" w:cstheme="minorHAnsi"/>
          <w:u w:val="single"/>
          <w:lang w:val="sv-SE"/>
        </w:rPr>
      </w:pPr>
      <w:r w:rsidRPr="00053EB0">
        <w:rPr>
          <w:rFonts w:asciiTheme="minorHAnsi" w:hAnsiTheme="minorHAnsi" w:cstheme="minorHAnsi"/>
          <w:u w:val="single"/>
          <w:lang w:val="sv-SE"/>
        </w:rPr>
        <w:t xml:space="preserve">Litteratur till </w:t>
      </w:r>
      <w:proofErr w:type="spellStart"/>
      <w:r w:rsidRPr="00053EB0">
        <w:rPr>
          <w:rFonts w:asciiTheme="minorHAnsi" w:hAnsiTheme="minorHAnsi" w:cstheme="minorHAnsi"/>
          <w:u w:val="single"/>
          <w:lang w:val="sv-SE"/>
        </w:rPr>
        <w:t>quiz</w:t>
      </w:r>
      <w:proofErr w:type="spellEnd"/>
      <w:r w:rsidRPr="00053EB0">
        <w:rPr>
          <w:rFonts w:asciiTheme="minorHAnsi" w:hAnsiTheme="minorHAnsi" w:cstheme="minorHAnsi"/>
          <w:u w:val="single"/>
          <w:lang w:val="sv-SE"/>
        </w:rPr>
        <w:t xml:space="preserve"> 17 september</w:t>
      </w:r>
    </w:p>
    <w:p w:rsidR="00EF1CA8" w:rsidRDefault="002F72CC" w:rsidP="00EF1CA8">
      <w:pPr>
        <w:pStyle w:val="Liststycke"/>
        <w:numPr>
          <w:ilvl w:val="0"/>
          <w:numId w:val="14"/>
        </w:numPr>
        <w:rPr>
          <w:rFonts w:asciiTheme="minorHAnsi" w:hAnsiTheme="minorHAnsi" w:cstheme="minorHAnsi"/>
          <w:lang w:val="sv-SE"/>
        </w:rPr>
      </w:pPr>
      <w:r w:rsidRPr="00EF1CA8">
        <w:rPr>
          <w:rFonts w:asciiTheme="minorHAnsi" w:hAnsiTheme="minorHAnsi" w:cstheme="minorHAnsi"/>
          <w:lang w:val="sv-SE"/>
        </w:rPr>
        <w:t>Nyström, J.</w:t>
      </w:r>
      <w:r w:rsidR="00A1165B" w:rsidRPr="00EF1CA8">
        <w:rPr>
          <w:rFonts w:asciiTheme="minorHAnsi" w:hAnsiTheme="minorHAnsi" w:cstheme="minorHAnsi"/>
          <w:lang w:val="sv-SE"/>
        </w:rPr>
        <w:t xml:space="preserve"> &amp; </w:t>
      </w:r>
      <w:proofErr w:type="spellStart"/>
      <w:r w:rsidR="00A1165B" w:rsidRPr="00EF1CA8">
        <w:rPr>
          <w:rFonts w:asciiTheme="minorHAnsi" w:hAnsiTheme="minorHAnsi" w:cstheme="minorHAnsi"/>
          <w:lang w:val="sv-SE"/>
        </w:rPr>
        <w:t>Tonell</w:t>
      </w:r>
      <w:proofErr w:type="spellEnd"/>
      <w:r w:rsidR="00A1165B" w:rsidRPr="00EF1CA8">
        <w:rPr>
          <w:rFonts w:asciiTheme="minorHAnsi" w:hAnsiTheme="minorHAnsi" w:cstheme="minorHAnsi"/>
          <w:lang w:val="sv-SE"/>
        </w:rPr>
        <w:t>, L.</w:t>
      </w:r>
      <w:r w:rsidRPr="00EF1CA8">
        <w:rPr>
          <w:rFonts w:asciiTheme="minorHAnsi" w:hAnsiTheme="minorHAnsi" w:cstheme="minorHAnsi"/>
          <w:lang w:val="sv-SE"/>
        </w:rPr>
        <w:t xml:space="preserve"> </w:t>
      </w:r>
      <w:r w:rsidR="00ED0493" w:rsidRPr="00EF1CA8">
        <w:rPr>
          <w:rFonts w:asciiTheme="minorHAnsi" w:hAnsiTheme="minorHAnsi" w:cstheme="minorHAnsi"/>
          <w:lang w:val="sv-SE"/>
        </w:rPr>
        <w:t>(</w:t>
      </w:r>
      <w:r w:rsidR="002C369D" w:rsidRPr="00EF1CA8">
        <w:rPr>
          <w:rFonts w:asciiTheme="minorHAnsi" w:hAnsiTheme="minorHAnsi" w:cstheme="minorHAnsi"/>
          <w:lang w:val="sv-SE"/>
        </w:rPr>
        <w:t>2012</w:t>
      </w:r>
      <w:r w:rsidR="00ED0493" w:rsidRPr="00EF1CA8">
        <w:rPr>
          <w:rFonts w:asciiTheme="minorHAnsi" w:hAnsiTheme="minorHAnsi" w:cstheme="minorHAnsi"/>
          <w:lang w:val="sv-SE"/>
        </w:rPr>
        <w:t>)</w:t>
      </w:r>
      <w:r w:rsidRPr="00EF1CA8">
        <w:rPr>
          <w:rFonts w:asciiTheme="minorHAnsi" w:hAnsiTheme="minorHAnsi" w:cstheme="minorHAnsi"/>
          <w:lang w:val="sv-SE"/>
        </w:rPr>
        <w:t xml:space="preserve">. </w:t>
      </w:r>
      <w:r w:rsidRPr="00EF1CA8">
        <w:rPr>
          <w:rFonts w:asciiTheme="minorHAnsi" w:hAnsiTheme="minorHAnsi" w:cstheme="minorHAnsi"/>
          <w:b/>
          <w:i/>
          <w:lang w:val="sv-SE"/>
        </w:rPr>
        <w:t>Planeringens grunder</w:t>
      </w:r>
      <w:r w:rsidRPr="00EF1CA8">
        <w:rPr>
          <w:rFonts w:asciiTheme="minorHAnsi" w:hAnsiTheme="minorHAnsi" w:cstheme="minorHAnsi"/>
          <w:lang w:val="sv-SE"/>
        </w:rPr>
        <w:t xml:space="preserve">. </w:t>
      </w:r>
      <w:r w:rsidR="002E2773" w:rsidRPr="00EF1CA8">
        <w:rPr>
          <w:rFonts w:asciiTheme="minorHAnsi" w:hAnsiTheme="minorHAnsi" w:cstheme="minorHAnsi"/>
          <w:lang w:val="sv-SE"/>
        </w:rPr>
        <w:t xml:space="preserve">Lund: </w:t>
      </w:r>
      <w:r w:rsidRPr="00EF1CA8">
        <w:rPr>
          <w:rFonts w:asciiTheme="minorHAnsi" w:hAnsiTheme="minorHAnsi" w:cstheme="minorHAnsi"/>
          <w:lang w:val="sv-SE"/>
        </w:rPr>
        <w:t>Studentlitteratur</w:t>
      </w:r>
      <w:r w:rsidR="005E7FB0" w:rsidRPr="00EF1CA8">
        <w:rPr>
          <w:rFonts w:asciiTheme="minorHAnsi" w:hAnsiTheme="minorHAnsi" w:cstheme="minorHAnsi"/>
          <w:lang w:val="sv-SE"/>
        </w:rPr>
        <w:t xml:space="preserve"> </w:t>
      </w:r>
    </w:p>
    <w:p w:rsidR="00053EB0" w:rsidRDefault="00053EB0" w:rsidP="00463014">
      <w:pPr>
        <w:pStyle w:val="Liststycke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053EB0">
        <w:rPr>
          <w:rFonts w:asciiTheme="minorHAnsi" w:hAnsiTheme="minorHAnsi" w:cstheme="minorHAnsi"/>
          <w:lang w:val="en-GB"/>
        </w:rPr>
        <w:t>T.B. Randrup, J. Svännel, A. Sunding, M. Jansson, Å.O. Sang. (2021). Urban open space management in the Nordic countries. Identification of current challenges</w:t>
      </w:r>
      <w:r>
        <w:rPr>
          <w:rFonts w:asciiTheme="minorHAnsi" w:hAnsiTheme="minorHAnsi" w:cstheme="minorHAnsi"/>
          <w:lang w:val="en-GB"/>
        </w:rPr>
        <w:t xml:space="preserve"> based on managers' perceptions. Cities. </w:t>
      </w:r>
    </w:p>
    <w:p w:rsidR="00053EB0" w:rsidRDefault="00053EB0" w:rsidP="00053EB0">
      <w:pPr>
        <w:pStyle w:val="Liststycke"/>
        <w:rPr>
          <w:rFonts w:asciiTheme="minorHAnsi" w:hAnsiTheme="minorHAnsi" w:cstheme="minorHAnsi"/>
          <w:lang w:val="sv-SE"/>
        </w:rPr>
      </w:pPr>
      <w:r w:rsidRPr="00053EB0">
        <w:rPr>
          <w:rFonts w:asciiTheme="minorHAnsi" w:hAnsiTheme="minorHAnsi" w:cstheme="minorHAnsi"/>
          <w:lang w:val="sv-SE"/>
        </w:rPr>
        <w:t xml:space="preserve">Tillgänglig: </w:t>
      </w:r>
      <w:hyperlink r:id="rId7" w:history="1">
        <w:r w:rsidRPr="006D401F">
          <w:rPr>
            <w:rStyle w:val="Hyperlnk"/>
            <w:rFonts w:asciiTheme="minorHAnsi" w:hAnsiTheme="minorHAnsi" w:cstheme="minorHAnsi"/>
            <w:lang w:val="sv-SE"/>
          </w:rPr>
          <w:t>https://www.sciencedirect.com/science/article/pii/S0264275121001232</w:t>
        </w:r>
      </w:hyperlink>
      <w:r>
        <w:rPr>
          <w:rFonts w:asciiTheme="minorHAnsi" w:hAnsiTheme="minorHAnsi" w:cstheme="minorHAnsi"/>
          <w:lang w:val="sv-SE"/>
        </w:rPr>
        <w:t xml:space="preserve"> </w:t>
      </w:r>
    </w:p>
    <w:p w:rsidR="00053EB0" w:rsidRPr="00053EB0" w:rsidRDefault="00053EB0" w:rsidP="00053EB0">
      <w:pPr>
        <w:pStyle w:val="Liststycke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6C284C">
        <w:rPr>
          <w:rFonts w:asciiTheme="minorHAnsi" w:hAnsiTheme="minorHAnsi"/>
          <w:szCs w:val="24"/>
          <w:lang w:val="da-DK"/>
        </w:rPr>
        <w:t>Jansson, M., N. Vogel, H. Fors, &amp; T.B. Randrup</w:t>
      </w:r>
      <w:r>
        <w:rPr>
          <w:rFonts w:asciiTheme="minorHAnsi" w:hAnsiTheme="minorHAnsi"/>
          <w:szCs w:val="24"/>
          <w:lang w:val="da-DK"/>
        </w:rPr>
        <w:t>.</w:t>
      </w:r>
      <w:r w:rsidRPr="006C284C">
        <w:rPr>
          <w:rFonts w:asciiTheme="minorHAnsi" w:hAnsiTheme="minorHAnsi"/>
          <w:szCs w:val="24"/>
          <w:lang w:val="da-DK"/>
        </w:rPr>
        <w:t xml:space="preserve"> (2019)</w:t>
      </w:r>
      <w:r>
        <w:rPr>
          <w:rFonts w:asciiTheme="minorHAnsi" w:hAnsiTheme="minorHAnsi"/>
          <w:szCs w:val="24"/>
          <w:lang w:val="da-DK"/>
        </w:rPr>
        <w:t>.</w:t>
      </w:r>
      <w:r w:rsidRPr="006C284C">
        <w:rPr>
          <w:rFonts w:asciiTheme="minorHAnsi" w:hAnsiTheme="minorHAnsi"/>
          <w:szCs w:val="24"/>
          <w:lang w:val="da-DK"/>
        </w:rPr>
        <w:t xml:space="preserve"> The Governance of Landscape Management: New Approaches to Urban Space Development. Landscape Research. 44(8): 952-965. </w:t>
      </w:r>
    </w:p>
    <w:p w:rsidR="00053EB0" w:rsidRPr="00053EB0" w:rsidRDefault="00053EB0" w:rsidP="00053EB0">
      <w:pPr>
        <w:pStyle w:val="Liststycke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/>
          <w:szCs w:val="24"/>
          <w:lang w:val="da-DK"/>
        </w:rPr>
        <w:t xml:space="preserve">Tillgänglig: </w:t>
      </w:r>
      <w:r>
        <w:rPr>
          <w:rFonts w:asciiTheme="minorHAnsi" w:hAnsiTheme="minorHAnsi"/>
          <w:szCs w:val="24"/>
          <w:lang w:val="da-DK"/>
        </w:rPr>
        <w:fldChar w:fldCharType="begin"/>
      </w:r>
      <w:r>
        <w:rPr>
          <w:rFonts w:asciiTheme="minorHAnsi" w:hAnsiTheme="minorHAnsi"/>
          <w:szCs w:val="24"/>
          <w:lang w:val="da-DK"/>
        </w:rPr>
        <w:instrText xml:space="preserve"> HYPERLINK "</w:instrText>
      </w:r>
      <w:r w:rsidRPr="00053EB0">
        <w:rPr>
          <w:rFonts w:asciiTheme="minorHAnsi" w:hAnsiTheme="minorHAnsi"/>
          <w:szCs w:val="24"/>
          <w:lang w:val="da-DK"/>
        </w:rPr>
        <w:instrText>https://www.tandfonline.com/doi/full/10.1080/01426397.2018.1536199</w:instrText>
      </w:r>
      <w:r>
        <w:rPr>
          <w:rFonts w:asciiTheme="minorHAnsi" w:hAnsiTheme="minorHAnsi"/>
          <w:szCs w:val="24"/>
          <w:lang w:val="da-DK"/>
        </w:rPr>
        <w:instrText xml:space="preserve">" </w:instrText>
      </w:r>
      <w:r>
        <w:rPr>
          <w:rFonts w:asciiTheme="minorHAnsi" w:hAnsiTheme="minorHAnsi"/>
          <w:szCs w:val="24"/>
          <w:lang w:val="da-DK"/>
        </w:rPr>
        <w:fldChar w:fldCharType="separate"/>
      </w:r>
      <w:r w:rsidRPr="006D401F">
        <w:rPr>
          <w:rStyle w:val="Hyperlnk"/>
          <w:rFonts w:asciiTheme="minorHAnsi" w:hAnsiTheme="minorHAnsi"/>
          <w:szCs w:val="24"/>
          <w:lang w:val="da-DK"/>
        </w:rPr>
        <w:t>https://www.tandfonline.com/doi/full/10.1080/01426397.2018.1536199</w:t>
      </w:r>
      <w:r>
        <w:rPr>
          <w:rFonts w:asciiTheme="minorHAnsi" w:hAnsiTheme="minorHAnsi"/>
          <w:szCs w:val="24"/>
          <w:lang w:val="da-DK"/>
        </w:rPr>
        <w:fldChar w:fldCharType="end"/>
      </w:r>
      <w:r>
        <w:rPr>
          <w:rFonts w:asciiTheme="minorHAnsi" w:hAnsiTheme="minorHAnsi"/>
          <w:szCs w:val="24"/>
          <w:lang w:val="da-DK"/>
        </w:rPr>
        <w:t xml:space="preserve"> </w:t>
      </w:r>
    </w:p>
    <w:p w:rsidR="00053EB0" w:rsidRPr="00053EB0" w:rsidRDefault="00053EB0" w:rsidP="00053EB0">
      <w:pPr>
        <w:rPr>
          <w:rFonts w:asciiTheme="minorHAnsi" w:hAnsiTheme="minorHAnsi" w:cstheme="minorHAnsi"/>
          <w:lang w:val="sv-SE"/>
        </w:rPr>
      </w:pPr>
    </w:p>
    <w:p w:rsidR="00053EB0" w:rsidRPr="009D4BE4" w:rsidRDefault="00053EB0" w:rsidP="00053EB0">
      <w:pPr>
        <w:ind w:firstLine="720"/>
        <w:rPr>
          <w:rFonts w:asciiTheme="minorHAnsi" w:hAnsiTheme="minorHAnsi" w:cstheme="minorHAnsi"/>
          <w:u w:val="single"/>
          <w:lang w:val="sv-SE"/>
        </w:rPr>
      </w:pPr>
      <w:r w:rsidRPr="009D4BE4">
        <w:rPr>
          <w:rFonts w:asciiTheme="minorHAnsi" w:hAnsiTheme="minorHAnsi" w:cstheme="minorHAnsi"/>
          <w:u w:val="single"/>
          <w:lang w:val="sv-SE"/>
        </w:rPr>
        <w:t>Litteratur t</w:t>
      </w:r>
      <w:r w:rsidR="009D4BE4" w:rsidRPr="009D4BE4">
        <w:rPr>
          <w:rFonts w:asciiTheme="minorHAnsi" w:hAnsiTheme="minorHAnsi" w:cstheme="minorHAnsi"/>
          <w:u w:val="single"/>
          <w:lang w:val="sv-SE"/>
        </w:rPr>
        <w:t>ill veckoreflektioner och presentat</w:t>
      </w:r>
      <w:r w:rsidRPr="009D4BE4">
        <w:rPr>
          <w:rFonts w:asciiTheme="minorHAnsi" w:hAnsiTheme="minorHAnsi" w:cstheme="minorHAnsi"/>
          <w:u w:val="single"/>
          <w:lang w:val="sv-SE"/>
        </w:rPr>
        <w:t>ioner</w:t>
      </w:r>
    </w:p>
    <w:p w:rsidR="003B5D6D" w:rsidRPr="00EF1CA8" w:rsidRDefault="00A1646F" w:rsidP="00EF1CA8">
      <w:pPr>
        <w:pStyle w:val="Liststycke"/>
        <w:numPr>
          <w:ilvl w:val="0"/>
          <w:numId w:val="14"/>
        </w:numPr>
        <w:rPr>
          <w:rFonts w:asciiTheme="minorHAnsi" w:hAnsiTheme="minorHAnsi" w:cstheme="minorHAnsi"/>
          <w:lang w:val="sv-SE"/>
        </w:rPr>
      </w:pPr>
      <w:r w:rsidRPr="002E06B3">
        <w:rPr>
          <w:rFonts w:asciiTheme="minorHAnsi" w:hAnsiTheme="minorHAnsi" w:cstheme="minorHAnsi"/>
          <w:lang w:val="en-GB"/>
        </w:rPr>
        <w:t xml:space="preserve">Parker, G. &amp; </w:t>
      </w:r>
      <w:proofErr w:type="spellStart"/>
      <w:r w:rsidRPr="002E06B3">
        <w:rPr>
          <w:rFonts w:asciiTheme="minorHAnsi" w:hAnsiTheme="minorHAnsi" w:cstheme="minorHAnsi"/>
          <w:lang w:val="en-GB"/>
        </w:rPr>
        <w:t>Doak</w:t>
      </w:r>
      <w:proofErr w:type="spellEnd"/>
      <w:r w:rsidRPr="002E06B3">
        <w:rPr>
          <w:rFonts w:asciiTheme="minorHAnsi" w:hAnsiTheme="minorHAnsi" w:cstheme="minorHAnsi"/>
          <w:lang w:val="en-GB"/>
        </w:rPr>
        <w:t>, J. (2012). </w:t>
      </w:r>
      <w:r w:rsidRPr="00EF1CA8">
        <w:rPr>
          <w:rFonts w:asciiTheme="minorHAnsi" w:hAnsiTheme="minorHAnsi" w:cstheme="minorHAnsi"/>
          <w:b/>
          <w:i/>
        </w:rPr>
        <w:t>Key Concepts in Planning</w:t>
      </w:r>
      <w:r w:rsidRPr="00EF1CA8">
        <w:rPr>
          <w:rFonts w:asciiTheme="minorHAnsi" w:hAnsiTheme="minorHAnsi" w:cstheme="minorHAnsi"/>
        </w:rPr>
        <w:t>. </w:t>
      </w:r>
      <w:r w:rsidRPr="00DB689E">
        <w:rPr>
          <w:rFonts w:asciiTheme="minorHAnsi" w:hAnsiTheme="minorHAnsi" w:cstheme="minorHAnsi"/>
          <w:lang w:val="sv-SE"/>
        </w:rPr>
        <w:t xml:space="preserve">London: </w:t>
      </w:r>
      <w:proofErr w:type="spellStart"/>
      <w:r w:rsidRPr="00DB689E">
        <w:rPr>
          <w:rFonts w:asciiTheme="minorHAnsi" w:hAnsiTheme="minorHAnsi" w:cstheme="minorHAnsi"/>
          <w:lang w:val="sv-SE"/>
        </w:rPr>
        <w:t>Sage</w:t>
      </w:r>
      <w:proofErr w:type="spellEnd"/>
      <w:r w:rsidRPr="00DB689E">
        <w:rPr>
          <w:rFonts w:asciiTheme="minorHAnsi" w:hAnsiTheme="minorHAnsi" w:cstheme="minorHAnsi"/>
          <w:lang w:val="sv-SE"/>
        </w:rPr>
        <w:t>. (</w:t>
      </w:r>
      <w:r w:rsidR="00CE0526" w:rsidRPr="00DB689E">
        <w:rPr>
          <w:rFonts w:asciiTheme="minorHAnsi" w:hAnsiTheme="minorHAnsi" w:cstheme="minorHAnsi"/>
          <w:lang w:val="sv-SE"/>
        </w:rPr>
        <w:t>Ligg</w:t>
      </w:r>
      <w:r w:rsidR="00CE0526" w:rsidRPr="00EF1CA8">
        <w:rPr>
          <w:rFonts w:asciiTheme="minorHAnsi" w:hAnsiTheme="minorHAnsi" w:cstheme="minorHAnsi"/>
          <w:lang w:val="sv-SE"/>
        </w:rPr>
        <w:t>er på Canvas</w:t>
      </w:r>
      <w:r w:rsidRPr="00EF1CA8">
        <w:rPr>
          <w:rFonts w:asciiTheme="minorHAnsi" w:hAnsiTheme="minorHAnsi" w:cstheme="minorHAnsi"/>
          <w:lang w:val="sv-SE"/>
        </w:rPr>
        <w:t>)</w:t>
      </w:r>
    </w:p>
    <w:p w:rsidR="00EF1CA8" w:rsidRDefault="003B5D6D" w:rsidP="00EF1CA8">
      <w:pPr>
        <w:pStyle w:val="Liststycke"/>
        <w:numPr>
          <w:ilvl w:val="0"/>
          <w:numId w:val="14"/>
        </w:numPr>
        <w:rPr>
          <w:rFonts w:asciiTheme="minorHAnsi" w:hAnsiTheme="minorHAnsi" w:cstheme="minorHAnsi"/>
          <w:lang w:val="sv-SE"/>
        </w:rPr>
      </w:pPr>
      <w:proofErr w:type="spellStart"/>
      <w:r w:rsidRPr="00EF1CA8">
        <w:rPr>
          <w:rFonts w:asciiTheme="minorHAnsi" w:hAnsiTheme="minorHAnsi" w:cstheme="minorHAnsi"/>
          <w:lang w:val="sv-SE"/>
        </w:rPr>
        <w:t>Henecke</w:t>
      </w:r>
      <w:proofErr w:type="spellEnd"/>
      <w:r w:rsidRPr="00EF1CA8">
        <w:rPr>
          <w:rFonts w:asciiTheme="minorHAnsi" w:hAnsiTheme="minorHAnsi" w:cstheme="minorHAnsi"/>
          <w:lang w:val="sv-SE"/>
        </w:rPr>
        <w:t xml:space="preserve">, K. och Khan, J. (2002). </w:t>
      </w:r>
      <w:r w:rsidRPr="00EF1CA8">
        <w:rPr>
          <w:rFonts w:asciiTheme="minorHAnsi" w:hAnsiTheme="minorHAnsi" w:cstheme="minorHAnsi"/>
          <w:b/>
          <w:i/>
          <w:iCs/>
          <w:lang w:val="sv-SE"/>
        </w:rPr>
        <w:t>Medborgardeltagande i den fysiska planeringen – en demokratiteoretisk analys av lagstiftning, retorik och praktik</w:t>
      </w:r>
      <w:r w:rsidRPr="00EF1CA8">
        <w:rPr>
          <w:rFonts w:asciiTheme="minorHAnsi" w:hAnsiTheme="minorHAnsi" w:cstheme="minorHAnsi"/>
          <w:lang w:val="sv-SE"/>
        </w:rPr>
        <w:t xml:space="preserve">. </w:t>
      </w:r>
      <w:proofErr w:type="spellStart"/>
      <w:r w:rsidRPr="00EF1CA8">
        <w:rPr>
          <w:rFonts w:asciiTheme="minorHAnsi" w:hAnsiTheme="minorHAnsi" w:cstheme="minorHAnsi"/>
          <w:lang w:val="sv-SE"/>
        </w:rPr>
        <w:t>Report</w:t>
      </w:r>
      <w:proofErr w:type="spellEnd"/>
      <w:r w:rsidRPr="00EF1CA8">
        <w:rPr>
          <w:rFonts w:asciiTheme="minorHAnsi" w:hAnsiTheme="minorHAnsi" w:cstheme="minorHAnsi"/>
          <w:lang w:val="sv-SE"/>
        </w:rPr>
        <w:t xml:space="preserve"> No.36. Sociologiska institutionen. Lunds Universitet</w:t>
      </w:r>
      <w:r w:rsidR="005A2B11" w:rsidRPr="00EF1CA8">
        <w:rPr>
          <w:rFonts w:asciiTheme="minorHAnsi" w:hAnsiTheme="minorHAnsi" w:cstheme="minorHAnsi"/>
          <w:lang w:val="sv-SE"/>
        </w:rPr>
        <w:t xml:space="preserve">. </w:t>
      </w:r>
    </w:p>
    <w:p w:rsidR="00EF1CA8" w:rsidRDefault="005A2B11" w:rsidP="00EF1CA8">
      <w:pPr>
        <w:pStyle w:val="Liststycke"/>
        <w:rPr>
          <w:rStyle w:val="Hyperlnk"/>
          <w:rFonts w:asciiTheme="minorHAnsi" w:hAnsiTheme="minorHAnsi" w:cstheme="minorHAnsi"/>
          <w:color w:val="auto"/>
          <w:lang w:val="sv-SE"/>
        </w:rPr>
      </w:pPr>
      <w:r w:rsidRPr="00EF1CA8">
        <w:rPr>
          <w:rFonts w:asciiTheme="minorHAnsi" w:hAnsiTheme="minorHAnsi" w:cstheme="minorHAnsi"/>
          <w:lang w:val="sv-SE"/>
        </w:rPr>
        <w:t xml:space="preserve">Tillgänglig: </w:t>
      </w:r>
      <w:hyperlink r:id="rId8" w:history="1">
        <w:r w:rsidR="009C6A41" w:rsidRPr="00053EB0">
          <w:rPr>
            <w:rStyle w:val="Hyperlnk"/>
            <w:rFonts w:asciiTheme="minorHAnsi" w:hAnsiTheme="minorHAnsi"/>
            <w:szCs w:val="24"/>
            <w:lang w:val="da-DK"/>
          </w:rPr>
          <w:t>http://lup.lub.lu.se/search/ws/files/4453664/3972503.pdf</w:t>
        </w:r>
      </w:hyperlink>
      <w:r w:rsidR="00053EB0" w:rsidRPr="00053EB0">
        <w:rPr>
          <w:rStyle w:val="Hyperlnk"/>
          <w:rFonts w:asciiTheme="minorHAnsi" w:hAnsiTheme="minorHAnsi"/>
          <w:szCs w:val="24"/>
          <w:lang w:val="da-DK"/>
        </w:rPr>
        <w:t xml:space="preserve"> </w:t>
      </w:r>
    </w:p>
    <w:p w:rsidR="008F029B" w:rsidRDefault="008F029B" w:rsidP="008F029B">
      <w:pPr>
        <w:rPr>
          <w:rFonts w:asciiTheme="minorHAnsi" w:hAnsiTheme="minorHAnsi" w:cstheme="minorHAnsi"/>
          <w:b/>
          <w:u w:val="single"/>
          <w:lang w:val="sv-SE"/>
        </w:rPr>
      </w:pPr>
    </w:p>
    <w:p w:rsidR="005B0D53" w:rsidRPr="00173BF9" w:rsidRDefault="005B0D53" w:rsidP="005B0D53">
      <w:pPr>
        <w:spacing w:after="0"/>
        <w:rPr>
          <w:rFonts w:asciiTheme="minorHAnsi" w:hAnsiTheme="minorHAnsi" w:cstheme="minorHAnsi"/>
          <w:b/>
          <w:u w:val="single"/>
          <w:lang w:val="sv-SE"/>
        </w:rPr>
      </w:pPr>
    </w:p>
    <w:p w:rsidR="00053EB0" w:rsidRDefault="00053EB0" w:rsidP="00851303">
      <w:pPr>
        <w:pStyle w:val="Rubrik2"/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</w:pPr>
    </w:p>
    <w:p w:rsidR="00973E39" w:rsidRPr="008F029B" w:rsidRDefault="00F0678D" w:rsidP="00851303">
      <w:pPr>
        <w:pStyle w:val="Rubrik2"/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</w:pPr>
      <w:r w:rsidRPr="008F029B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 xml:space="preserve">Diskuteras </w:t>
      </w:r>
      <w:r w:rsidR="00A41760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 xml:space="preserve">och </w:t>
      </w:r>
      <w:r w:rsidRPr="008F029B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>vid</w:t>
      </w:r>
      <w:r w:rsidR="00973E39" w:rsidRPr="008F029B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 xml:space="preserve"> </w:t>
      </w:r>
      <w:r w:rsidR="00264C4D" w:rsidRPr="008F029B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>litteraturseminari</w:t>
      </w:r>
      <w:r w:rsidR="007564FD" w:rsidRPr="008F029B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 xml:space="preserve">um 1, </w:t>
      </w:r>
      <w:r w:rsidR="000174C4" w:rsidRPr="008F029B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>fre</w:t>
      </w:r>
      <w:r w:rsidR="007564FD" w:rsidRPr="008F029B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 xml:space="preserve">dag </w:t>
      </w:r>
      <w:r w:rsidR="00EB51FF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>3</w:t>
      </w:r>
      <w:r w:rsidR="007564FD" w:rsidRPr="008F029B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 xml:space="preserve"> september</w:t>
      </w:r>
    </w:p>
    <w:p w:rsidR="0040545E" w:rsidRPr="008F029B" w:rsidRDefault="0040545E" w:rsidP="0040545E">
      <w:pPr>
        <w:pStyle w:val="Liststycke"/>
        <w:rPr>
          <w:rFonts w:asciiTheme="minorHAnsi" w:hAnsiTheme="minorHAnsi" w:cstheme="minorHAnsi"/>
          <w:u w:val="single"/>
          <w:lang w:val="sv-SE"/>
        </w:rPr>
      </w:pPr>
    </w:p>
    <w:p w:rsidR="00F360CC" w:rsidRDefault="00973E39" w:rsidP="00EF525B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lang w:val="sv-SE"/>
        </w:rPr>
      </w:pPr>
      <w:r w:rsidRPr="00725733">
        <w:rPr>
          <w:rFonts w:asciiTheme="minorHAnsi" w:hAnsiTheme="minorHAnsi" w:cstheme="minorHAnsi"/>
          <w:lang w:val="sv-SE"/>
        </w:rPr>
        <w:t xml:space="preserve">Isaksson, K., </w:t>
      </w:r>
      <w:r w:rsidR="008149FE" w:rsidRPr="00725733">
        <w:rPr>
          <w:rFonts w:asciiTheme="minorHAnsi" w:hAnsiTheme="minorHAnsi" w:cstheme="minorHAnsi"/>
          <w:lang w:val="sv-SE"/>
        </w:rPr>
        <w:t>(</w:t>
      </w:r>
      <w:r w:rsidRPr="00725733">
        <w:rPr>
          <w:rFonts w:asciiTheme="minorHAnsi" w:hAnsiTheme="minorHAnsi" w:cstheme="minorHAnsi"/>
          <w:lang w:val="sv-SE"/>
        </w:rPr>
        <w:t>2006</w:t>
      </w:r>
      <w:r w:rsidR="008149FE" w:rsidRPr="00725733">
        <w:rPr>
          <w:rFonts w:asciiTheme="minorHAnsi" w:hAnsiTheme="minorHAnsi" w:cstheme="minorHAnsi"/>
          <w:lang w:val="sv-SE"/>
        </w:rPr>
        <w:t>)</w:t>
      </w:r>
      <w:r w:rsidRPr="00725733">
        <w:rPr>
          <w:rFonts w:asciiTheme="minorHAnsi" w:hAnsiTheme="minorHAnsi" w:cstheme="minorHAnsi"/>
          <w:lang w:val="sv-SE"/>
        </w:rPr>
        <w:t xml:space="preserve">. </w:t>
      </w:r>
      <w:r w:rsidRPr="00F77D4E">
        <w:rPr>
          <w:rFonts w:asciiTheme="minorHAnsi" w:hAnsiTheme="minorHAnsi" w:cstheme="minorHAnsi"/>
          <w:b/>
          <w:i/>
          <w:lang w:val="sv-SE"/>
        </w:rPr>
        <w:t>Fernissa eller Förändring.</w:t>
      </w:r>
      <w:r w:rsidRPr="00725733">
        <w:rPr>
          <w:rFonts w:asciiTheme="minorHAnsi" w:hAnsiTheme="minorHAnsi" w:cstheme="minorHAnsi"/>
          <w:lang w:val="sv-SE"/>
        </w:rPr>
        <w:t xml:space="preserve"> I </w:t>
      </w:r>
      <w:proofErr w:type="spellStart"/>
      <w:r w:rsidRPr="00725733">
        <w:rPr>
          <w:rFonts w:asciiTheme="minorHAnsi" w:hAnsiTheme="minorHAnsi" w:cstheme="minorHAnsi"/>
          <w:lang w:val="sv-SE"/>
        </w:rPr>
        <w:t>Blücher</w:t>
      </w:r>
      <w:proofErr w:type="spellEnd"/>
      <w:r w:rsidRPr="00725733">
        <w:rPr>
          <w:rFonts w:asciiTheme="minorHAnsi" w:hAnsiTheme="minorHAnsi" w:cstheme="minorHAnsi"/>
          <w:lang w:val="sv-SE"/>
        </w:rPr>
        <w:t xml:space="preserve">, G. &amp; </w:t>
      </w:r>
      <w:proofErr w:type="spellStart"/>
      <w:r w:rsidRPr="00725733">
        <w:rPr>
          <w:rFonts w:asciiTheme="minorHAnsi" w:hAnsiTheme="minorHAnsi" w:cstheme="minorHAnsi"/>
          <w:lang w:val="sv-SE"/>
        </w:rPr>
        <w:t>Graninger</w:t>
      </w:r>
      <w:proofErr w:type="spellEnd"/>
      <w:r w:rsidRPr="00725733">
        <w:rPr>
          <w:rFonts w:asciiTheme="minorHAnsi" w:hAnsiTheme="minorHAnsi" w:cstheme="minorHAnsi"/>
          <w:lang w:val="sv-SE"/>
        </w:rPr>
        <w:t xml:space="preserve">, G. (red.), Planering med nya förutsättningar – ny lagstiftning, nya värderingar, Stiftelsen Vadstena Forum, s 107-124. </w:t>
      </w:r>
    </w:p>
    <w:p w:rsidR="00345825" w:rsidRDefault="00973E39" w:rsidP="00053EB0">
      <w:pPr>
        <w:pStyle w:val="Liststycke"/>
        <w:rPr>
          <w:rStyle w:val="Hyperlnk"/>
          <w:rFonts w:asciiTheme="minorHAnsi" w:hAnsiTheme="minorHAnsi" w:cstheme="minorHAnsi"/>
          <w:color w:val="auto"/>
          <w:lang w:val="sv-SE"/>
        </w:rPr>
      </w:pPr>
      <w:r w:rsidRPr="00725733">
        <w:rPr>
          <w:rFonts w:asciiTheme="minorHAnsi" w:hAnsiTheme="minorHAnsi" w:cstheme="minorHAnsi"/>
          <w:lang w:val="sv-SE"/>
        </w:rPr>
        <w:t xml:space="preserve">Tillgänglig: </w:t>
      </w:r>
      <w:hyperlink r:id="rId9" w:history="1">
        <w:r w:rsidRPr="00725733">
          <w:rPr>
            <w:rStyle w:val="Hyperlnk"/>
            <w:rFonts w:asciiTheme="minorHAnsi" w:hAnsiTheme="minorHAnsi" w:cstheme="minorHAnsi"/>
            <w:color w:val="auto"/>
            <w:lang w:val="sv-SE"/>
          </w:rPr>
          <w:t>http://liu.diva-portal.org/smash/get/diva2:354952/FULLTEXT01.pdf</w:t>
        </w:r>
      </w:hyperlink>
      <w:r w:rsidR="00F360CC">
        <w:rPr>
          <w:rStyle w:val="Hyperlnk"/>
          <w:rFonts w:asciiTheme="minorHAnsi" w:hAnsiTheme="minorHAnsi" w:cstheme="minorHAnsi"/>
          <w:color w:val="auto"/>
          <w:lang w:val="sv-SE"/>
        </w:rPr>
        <w:t xml:space="preserve"> </w:t>
      </w:r>
    </w:p>
    <w:p w:rsidR="00053EB0" w:rsidRPr="00053EB0" w:rsidRDefault="00053EB0" w:rsidP="00053EB0">
      <w:pPr>
        <w:pStyle w:val="Liststycke"/>
        <w:rPr>
          <w:rFonts w:asciiTheme="minorHAnsi" w:hAnsiTheme="minorHAnsi" w:cstheme="minorHAnsi"/>
          <w:lang w:val="sv-SE"/>
        </w:rPr>
      </w:pPr>
    </w:p>
    <w:p w:rsidR="00F3126F" w:rsidRPr="00345825" w:rsidRDefault="007564FD" w:rsidP="00CB31BE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proofErr w:type="spellStart"/>
      <w:r w:rsidRPr="00725733">
        <w:rPr>
          <w:rFonts w:asciiTheme="minorHAnsi" w:eastAsia="Times New Roman" w:hAnsiTheme="minorHAnsi" w:cstheme="minorHAnsi"/>
          <w:iCs/>
          <w:lang w:val="en" w:eastAsia="sv-SE"/>
        </w:rPr>
        <w:t>Tahvilzadeh</w:t>
      </w:r>
      <w:proofErr w:type="spellEnd"/>
      <w:r w:rsidRPr="00725733">
        <w:rPr>
          <w:rFonts w:asciiTheme="minorHAnsi" w:eastAsia="Times New Roman" w:hAnsiTheme="minorHAnsi" w:cstheme="minorHAnsi"/>
          <w:iCs/>
          <w:lang w:val="en" w:eastAsia="sv-SE"/>
        </w:rPr>
        <w:t xml:space="preserve">, N., </w:t>
      </w:r>
      <w:proofErr w:type="spellStart"/>
      <w:r w:rsidRPr="00725733">
        <w:rPr>
          <w:rFonts w:asciiTheme="minorHAnsi" w:eastAsia="Times New Roman" w:hAnsiTheme="minorHAnsi" w:cstheme="minorHAnsi"/>
          <w:iCs/>
          <w:lang w:val="en" w:eastAsia="sv-SE"/>
        </w:rPr>
        <w:t>Montin</w:t>
      </w:r>
      <w:proofErr w:type="spellEnd"/>
      <w:r w:rsidRPr="00725733">
        <w:rPr>
          <w:rFonts w:asciiTheme="minorHAnsi" w:eastAsia="Times New Roman" w:hAnsiTheme="minorHAnsi" w:cstheme="minorHAnsi"/>
          <w:iCs/>
          <w:lang w:val="en" w:eastAsia="sv-SE"/>
        </w:rPr>
        <w:t xml:space="preserve">, S., &amp; </w:t>
      </w:r>
      <w:proofErr w:type="spellStart"/>
      <w:r w:rsidRPr="00725733">
        <w:rPr>
          <w:rFonts w:asciiTheme="minorHAnsi" w:eastAsia="Times New Roman" w:hAnsiTheme="minorHAnsi" w:cstheme="minorHAnsi"/>
          <w:iCs/>
          <w:lang w:val="en" w:eastAsia="sv-SE"/>
        </w:rPr>
        <w:t>Cullberg</w:t>
      </w:r>
      <w:proofErr w:type="spellEnd"/>
      <w:r w:rsidRPr="00725733">
        <w:rPr>
          <w:rFonts w:asciiTheme="minorHAnsi" w:eastAsia="Times New Roman" w:hAnsiTheme="minorHAnsi" w:cstheme="minorHAnsi"/>
          <w:lang w:val="en" w:eastAsia="sv-SE"/>
        </w:rPr>
        <w:t xml:space="preserve">, M. (2017) </w:t>
      </w:r>
      <w:hyperlink r:id="rId10" w:history="1">
        <w:r w:rsidRPr="00F77D4E">
          <w:rPr>
            <w:rFonts w:asciiTheme="minorHAnsi" w:eastAsia="Times New Roman" w:hAnsiTheme="minorHAnsi" w:cstheme="minorHAnsi"/>
            <w:b/>
            <w:bCs/>
            <w:i/>
            <w:lang w:val="en" w:eastAsia="sv-SE"/>
          </w:rPr>
          <w:t>Functions of sustainability: exploring what urban sustainability policy discourse “does” in the Gothenburg Metropolitan Area</w:t>
        </w:r>
      </w:hyperlink>
      <w:r w:rsidRPr="00F77D4E">
        <w:rPr>
          <w:rFonts w:asciiTheme="minorHAnsi" w:eastAsia="Times New Roman" w:hAnsiTheme="minorHAnsi" w:cstheme="minorHAnsi"/>
          <w:b/>
          <w:i/>
          <w:lang w:val="en" w:eastAsia="sv-SE"/>
        </w:rPr>
        <w:t>.</w:t>
      </w:r>
      <w:r w:rsidRPr="00725733">
        <w:rPr>
          <w:rFonts w:asciiTheme="minorHAnsi" w:eastAsia="Times New Roman" w:hAnsiTheme="minorHAnsi" w:cstheme="minorHAnsi"/>
          <w:i/>
          <w:lang w:val="en" w:eastAsia="sv-SE"/>
        </w:rPr>
        <w:t xml:space="preserve"> </w:t>
      </w:r>
      <w:r w:rsidRPr="00725733">
        <w:rPr>
          <w:rFonts w:asciiTheme="minorHAnsi" w:hAnsiTheme="minorHAnsi" w:cstheme="minorHAnsi"/>
          <w:lang w:val="en"/>
        </w:rPr>
        <w:t xml:space="preserve">The International Journal of Justice and Sustainability. </w:t>
      </w:r>
      <w:proofErr w:type="spellStart"/>
      <w:r w:rsidRPr="00725733">
        <w:rPr>
          <w:rFonts w:asciiTheme="minorHAnsi" w:hAnsiTheme="minorHAnsi" w:cstheme="minorHAnsi"/>
          <w:lang w:val="en"/>
        </w:rPr>
        <w:t>Tillgänglig</w:t>
      </w:r>
      <w:proofErr w:type="spellEnd"/>
      <w:r w:rsidRPr="00725733">
        <w:rPr>
          <w:rFonts w:asciiTheme="minorHAnsi" w:hAnsiTheme="minorHAnsi" w:cstheme="minorHAnsi"/>
          <w:lang w:val="en"/>
        </w:rPr>
        <w:t xml:space="preserve">: </w:t>
      </w:r>
      <w:hyperlink r:id="rId11" w:history="1">
        <w:r w:rsidRPr="00725733">
          <w:rPr>
            <w:rStyle w:val="Hyperlnk"/>
            <w:rFonts w:asciiTheme="minorHAnsi" w:hAnsiTheme="minorHAnsi" w:cstheme="minorHAnsi"/>
            <w:color w:val="auto"/>
            <w:lang w:val="en-GB"/>
          </w:rPr>
          <w:t>http://www.tandfonline.com/doi/full/10.1080/13549839.2017.1320538</w:t>
        </w:r>
      </w:hyperlink>
    </w:p>
    <w:p w:rsidR="00517361" w:rsidRPr="00F23959" w:rsidRDefault="00517361" w:rsidP="00517361">
      <w:pPr>
        <w:pStyle w:val="Liststycke"/>
        <w:rPr>
          <w:rFonts w:asciiTheme="minorHAnsi" w:hAnsiTheme="minorHAnsi" w:cstheme="minorHAnsi"/>
          <w:lang w:val="en-GB"/>
        </w:rPr>
      </w:pPr>
    </w:p>
    <w:p w:rsidR="00725733" w:rsidRPr="00DC34B5" w:rsidRDefault="00A95834" w:rsidP="00F23959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lang w:val="sv-SE"/>
        </w:rPr>
      </w:pPr>
      <w:r w:rsidRPr="00DC34B5">
        <w:rPr>
          <w:rFonts w:asciiTheme="minorHAnsi" w:eastAsia="Times New Roman" w:hAnsiTheme="minorHAnsi" w:cstheme="minorHAnsi"/>
          <w:lang w:val="sv-SE" w:eastAsia="sv-SE"/>
        </w:rPr>
        <w:t xml:space="preserve">Svedinger, B. (1989). </w:t>
      </w:r>
      <w:r w:rsidRPr="00DC34B5">
        <w:rPr>
          <w:rFonts w:asciiTheme="minorHAnsi" w:eastAsia="Times New Roman" w:hAnsiTheme="minorHAnsi" w:cstheme="minorHAnsi"/>
          <w:b/>
          <w:i/>
          <w:lang w:val="sv-SE" w:eastAsia="sv-SE"/>
        </w:rPr>
        <w:t xml:space="preserve">Planering av staden. </w:t>
      </w:r>
      <w:r w:rsidRPr="00DC34B5">
        <w:rPr>
          <w:rFonts w:asciiTheme="minorHAnsi" w:eastAsia="Times New Roman" w:hAnsiTheme="minorHAnsi" w:cstheme="minorHAnsi"/>
          <w:lang w:val="sv-SE" w:eastAsia="sv-SE"/>
        </w:rPr>
        <w:t xml:space="preserve">Förvaltning. Kap 7 och 8 i </w:t>
      </w:r>
      <w:r w:rsidRPr="00DC34B5">
        <w:rPr>
          <w:rFonts w:asciiTheme="minorHAnsi" w:eastAsia="Times New Roman" w:hAnsiTheme="minorHAnsi" w:cstheme="minorHAnsi"/>
          <w:i/>
          <w:lang w:val="sv-SE" w:eastAsia="sv-SE"/>
        </w:rPr>
        <w:t>Stadens tekniska infrastruktur.</w:t>
      </w:r>
      <w:r w:rsidRPr="00DC34B5">
        <w:rPr>
          <w:rFonts w:asciiTheme="minorHAnsi" w:eastAsia="Times New Roman" w:hAnsiTheme="minorHAnsi" w:cstheme="minorHAnsi"/>
          <w:lang w:val="sv-SE" w:eastAsia="sv-SE"/>
        </w:rPr>
        <w:t xml:space="preserve"> Byggforskningsrådet, </w:t>
      </w:r>
      <w:r w:rsidRPr="00DC34B5">
        <w:rPr>
          <w:rFonts w:asciiTheme="minorHAnsi" w:hAnsiTheme="minorHAnsi" w:cstheme="minorHAnsi"/>
          <w:lang w:val="sv-SE"/>
        </w:rPr>
        <w:t xml:space="preserve">(Ligger på </w:t>
      </w:r>
      <w:r w:rsidR="00F3126F" w:rsidRPr="00DC34B5">
        <w:rPr>
          <w:rFonts w:asciiTheme="minorHAnsi" w:hAnsiTheme="minorHAnsi" w:cstheme="minorHAnsi"/>
          <w:lang w:val="sv-SE"/>
        </w:rPr>
        <w:t>Canvas</w:t>
      </w:r>
      <w:r w:rsidRPr="00DC34B5">
        <w:rPr>
          <w:rFonts w:asciiTheme="minorHAnsi" w:hAnsiTheme="minorHAnsi" w:cstheme="minorHAnsi"/>
          <w:lang w:val="sv-SE"/>
        </w:rPr>
        <w:t>)</w:t>
      </w:r>
    </w:p>
    <w:p w:rsidR="00725733" w:rsidRPr="00725733" w:rsidRDefault="00725733" w:rsidP="00725733">
      <w:pPr>
        <w:pStyle w:val="Liststycke"/>
        <w:rPr>
          <w:rFonts w:asciiTheme="minorHAnsi" w:hAnsiTheme="minorHAnsi" w:cstheme="minorHAnsi"/>
        </w:rPr>
      </w:pPr>
    </w:p>
    <w:p w:rsidR="007E259E" w:rsidRPr="00B11DCF" w:rsidRDefault="00F3126F" w:rsidP="00B11DCF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lang w:val="sv-SE"/>
        </w:rPr>
      </w:pPr>
      <w:r w:rsidRPr="00725733">
        <w:rPr>
          <w:rFonts w:asciiTheme="minorHAnsi" w:hAnsiTheme="minorHAnsi" w:cstheme="minorHAnsi"/>
          <w:lang w:val="sv-SE"/>
        </w:rPr>
        <w:t xml:space="preserve">Østerberg, D. (1998/2000). </w:t>
      </w:r>
      <w:r w:rsidRPr="00F77D4E">
        <w:rPr>
          <w:rFonts w:asciiTheme="minorHAnsi" w:hAnsiTheme="minorHAnsi" w:cstheme="minorHAnsi"/>
          <w:b/>
          <w:i/>
          <w:lang w:val="sv-SE"/>
        </w:rPr>
        <w:t>Stadens Illusioner.</w:t>
      </w:r>
      <w:r w:rsidRPr="00725733">
        <w:rPr>
          <w:rFonts w:asciiTheme="minorHAnsi" w:hAnsiTheme="minorHAnsi" w:cstheme="minorHAnsi"/>
          <w:i/>
          <w:lang w:val="sv-SE"/>
        </w:rPr>
        <w:t xml:space="preserve"> En </w:t>
      </w:r>
      <w:proofErr w:type="spellStart"/>
      <w:r w:rsidRPr="00725733">
        <w:rPr>
          <w:rFonts w:asciiTheme="minorHAnsi" w:hAnsiTheme="minorHAnsi" w:cstheme="minorHAnsi"/>
          <w:i/>
          <w:lang w:val="sv-SE"/>
        </w:rPr>
        <w:t>sociomateriell</w:t>
      </w:r>
      <w:proofErr w:type="spellEnd"/>
      <w:r w:rsidRPr="00725733">
        <w:rPr>
          <w:rFonts w:asciiTheme="minorHAnsi" w:hAnsiTheme="minorHAnsi" w:cstheme="minorHAnsi"/>
          <w:i/>
          <w:lang w:val="sv-SE"/>
        </w:rPr>
        <w:t xml:space="preserve"> tolkning av Oslo</w:t>
      </w:r>
      <w:r w:rsidRPr="00725733">
        <w:rPr>
          <w:rFonts w:asciiTheme="minorHAnsi" w:hAnsiTheme="minorHAnsi" w:cstheme="minorHAnsi"/>
          <w:lang w:val="sv-SE"/>
        </w:rPr>
        <w:t xml:space="preserve">. Korpen, s. 25-38 (Ligger på </w:t>
      </w:r>
      <w:r w:rsidR="00F360CC">
        <w:rPr>
          <w:rFonts w:asciiTheme="minorHAnsi" w:hAnsiTheme="minorHAnsi" w:cstheme="minorHAnsi"/>
          <w:lang w:val="sv-SE"/>
        </w:rPr>
        <w:t>Canvas</w:t>
      </w:r>
      <w:r w:rsidRPr="00725733">
        <w:rPr>
          <w:rFonts w:asciiTheme="minorHAnsi" w:hAnsiTheme="minorHAnsi" w:cstheme="minorHAnsi"/>
          <w:lang w:val="sv-SE"/>
        </w:rPr>
        <w:t>)</w:t>
      </w:r>
    </w:p>
    <w:p w:rsidR="007E259E" w:rsidRPr="007E259E" w:rsidRDefault="007E259E" w:rsidP="007E259E">
      <w:pPr>
        <w:pStyle w:val="Liststycke"/>
        <w:rPr>
          <w:rFonts w:asciiTheme="minorHAnsi" w:hAnsiTheme="minorHAnsi" w:cstheme="minorHAnsi"/>
          <w:lang w:val="sv-SE"/>
        </w:rPr>
      </w:pPr>
    </w:p>
    <w:p w:rsidR="00FE23DD" w:rsidRDefault="00FE23DD" w:rsidP="00FE23DD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lang w:val="sv-SE"/>
        </w:rPr>
      </w:pPr>
      <w:r w:rsidRPr="00725733">
        <w:rPr>
          <w:rFonts w:asciiTheme="minorHAnsi" w:hAnsiTheme="minorHAnsi" w:cstheme="minorHAnsi"/>
        </w:rPr>
        <w:t xml:space="preserve">Campbell, S. D. (2013). </w:t>
      </w:r>
      <w:r w:rsidRPr="00F77D4E">
        <w:rPr>
          <w:rFonts w:asciiTheme="minorHAnsi" w:hAnsiTheme="minorHAnsi" w:cstheme="minorHAnsi"/>
          <w:b/>
          <w:i/>
        </w:rPr>
        <w:t>Sustainable Development and Social Justice: Conflicting Urgencies and the Search for Common Ground in Urban and Regional Planning.</w:t>
      </w:r>
      <w:r w:rsidRPr="00725733">
        <w:rPr>
          <w:rFonts w:asciiTheme="minorHAnsi" w:hAnsiTheme="minorHAnsi" w:cstheme="minorHAnsi"/>
        </w:rPr>
        <w:t xml:space="preserve"> </w:t>
      </w:r>
      <w:r w:rsidRPr="00725733">
        <w:rPr>
          <w:rFonts w:asciiTheme="minorHAnsi" w:hAnsiTheme="minorHAnsi" w:cstheme="minorHAnsi"/>
          <w:lang w:val="sv-SE"/>
        </w:rPr>
        <w:t xml:space="preserve">Tillgänglig: </w:t>
      </w:r>
      <w:hyperlink r:id="rId12" w:history="1">
        <w:r w:rsidRPr="00725733">
          <w:rPr>
            <w:rStyle w:val="Hyperlnk"/>
            <w:rFonts w:asciiTheme="minorHAnsi" w:hAnsiTheme="minorHAnsi" w:cstheme="minorHAnsi"/>
            <w:color w:val="auto"/>
            <w:lang w:val="sv-SE"/>
          </w:rPr>
          <w:t>http://quod.lib.umich.edu/m/mjs/12333712.0001.007?view=text;rgn=main</w:t>
        </w:r>
      </w:hyperlink>
      <w:r w:rsidRPr="00725733">
        <w:rPr>
          <w:rFonts w:asciiTheme="minorHAnsi" w:hAnsiTheme="minorHAnsi" w:cstheme="minorHAnsi"/>
          <w:lang w:val="sv-SE"/>
        </w:rPr>
        <w:t xml:space="preserve"> </w:t>
      </w:r>
    </w:p>
    <w:p w:rsidR="00FE23DD" w:rsidRDefault="00FE23DD" w:rsidP="00FE23DD">
      <w:pPr>
        <w:pStyle w:val="Liststycke"/>
        <w:rPr>
          <w:rFonts w:asciiTheme="minorHAnsi" w:hAnsiTheme="minorHAnsi" w:cstheme="minorHAnsi"/>
          <w:lang w:val="sv-SE"/>
        </w:rPr>
      </w:pPr>
    </w:p>
    <w:p w:rsidR="00FE23DD" w:rsidRPr="00F77D4E" w:rsidRDefault="00FE23DD" w:rsidP="00FE23DD">
      <w:pPr>
        <w:pStyle w:val="Liststycke"/>
        <w:numPr>
          <w:ilvl w:val="0"/>
          <w:numId w:val="10"/>
        </w:numPr>
        <w:rPr>
          <w:rStyle w:val="Hyperlnk"/>
          <w:rFonts w:asciiTheme="minorHAnsi" w:hAnsiTheme="minorHAnsi" w:cstheme="minorHAnsi"/>
          <w:color w:val="auto"/>
          <w:u w:val="none"/>
          <w:lang w:val="sv-SE"/>
        </w:rPr>
      </w:pPr>
      <w:r w:rsidRPr="00F77D4E">
        <w:rPr>
          <w:rFonts w:asciiTheme="minorHAnsi" w:hAnsiTheme="minorHAnsi" w:cstheme="minorHAnsi"/>
          <w:shd w:val="clear" w:color="auto" w:fill="FFFFFF"/>
        </w:rPr>
        <w:t xml:space="preserve">Schindler, S. (2016). </w:t>
      </w:r>
      <w:r w:rsidRPr="00F77D4E">
        <w:rPr>
          <w:rFonts w:asciiTheme="minorHAnsi" w:hAnsiTheme="minorHAnsi" w:cstheme="minorHAnsi"/>
          <w:b/>
          <w:i/>
          <w:shd w:val="clear" w:color="auto" w:fill="FFFFFF"/>
        </w:rPr>
        <w:t xml:space="preserve">Detroit after bankruptcy: A case of </w:t>
      </w:r>
      <w:proofErr w:type="spellStart"/>
      <w:r w:rsidRPr="00F77D4E">
        <w:rPr>
          <w:rFonts w:asciiTheme="minorHAnsi" w:hAnsiTheme="minorHAnsi" w:cstheme="minorHAnsi"/>
          <w:b/>
          <w:i/>
          <w:shd w:val="clear" w:color="auto" w:fill="FFFFFF"/>
        </w:rPr>
        <w:t>degrowth</w:t>
      </w:r>
      <w:proofErr w:type="spellEnd"/>
      <w:r w:rsidRPr="00F77D4E">
        <w:rPr>
          <w:rFonts w:asciiTheme="minorHAnsi" w:hAnsiTheme="minorHAnsi" w:cstheme="minorHAnsi"/>
          <w:b/>
          <w:i/>
          <w:shd w:val="clear" w:color="auto" w:fill="FFFFFF"/>
        </w:rPr>
        <w:t xml:space="preserve"> machine politics.</w:t>
      </w:r>
      <w:r w:rsidRPr="00F77D4E">
        <w:rPr>
          <w:rFonts w:asciiTheme="minorHAnsi" w:hAnsiTheme="minorHAnsi" w:cstheme="minorHAnsi"/>
          <w:shd w:val="clear" w:color="auto" w:fill="FFFFFF"/>
        </w:rPr>
        <w:t> </w:t>
      </w:r>
      <w:r w:rsidRPr="00F77D4E">
        <w:rPr>
          <w:rFonts w:asciiTheme="minorHAnsi" w:hAnsiTheme="minorHAnsi" w:cstheme="minorHAnsi"/>
          <w:i/>
          <w:iCs/>
          <w:shd w:val="clear" w:color="auto" w:fill="FFFFFF"/>
        </w:rPr>
        <w:t>Urban Studies</w:t>
      </w:r>
      <w:r w:rsidRPr="00F77D4E">
        <w:rPr>
          <w:rFonts w:asciiTheme="minorHAnsi" w:hAnsiTheme="minorHAnsi" w:cstheme="minorHAnsi"/>
          <w:shd w:val="clear" w:color="auto" w:fill="FFFFFF"/>
        </w:rPr>
        <w:t>, </w:t>
      </w:r>
      <w:r w:rsidRPr="00F77D4E">
        <w:rPr>
          <w:rFonts w:asciiTheme="minorHAnsi" w:hAnsiTheme="minorHAnsi" w:cstheme="minorHAnsi"/>
          <w:i/>
          <w:iCs/>
          <w:shd w:val="clear" w:color="auto" w:fill="FFFFFF"/>
        </w:rPr>
        <w:t>53</w:t>
      </w:r>
      <w:r w:rsidRPr="00F77D4E">
        <w:rPr>
          <w:rFonts w:asciiTheme="minorHAnsi" w:hAnsiTheme="minorHAnsi" w:cstheme="minorHAnsi"/>
          <w:shd w:val="clear" w:color="auto" w:fill="FFFFFF"/>
        </w:rPr>
        <w:t>(4), 818–836.Tillgänglig:  </w:t>
      </w:r>
      <w:hyperlink r:id="rId13" w:history="1">
        <w:r w:rsidRPr="00F77D4E">
          <w:rPr>
            <w:rStyle w:val="Hyperlnk"/>
            <w:rFonts w:asciiTheme="minorHAnsi" w:hAnsiTheme="minorHAnsi" w:cstheme="minorHAnsi"/>
            <w:color w:val="auto"/>
            <w:shd w:val="clear" w:color="auto" w:fill="FFFFFF"/>
          </w:rPr>
          <w:t>https://doi.org/10.1177/0042098014563485</w:t>
        </w:r>
      </w:hyperlink>
    </w:p>
    <w:p w:rsidR="00D12B39" w:rsidRDefault="00D12B39" w:rsidP="00963194">
      <w:pPr>
        <w:rPr>
          <w:rFonts w:asciiTheme="minorHAnsi" w:hAnsiTheme="minorHAnsi" w:cstheme="minorHAnsi"/>
          <w:lang w:val="sv-SE"/>
        </w:rPr>
      </w:pPr>
    </w:p>
    <w:p w:rsidR="00C77F9C" w:rsidRPr="00FE23DD" w:rsidRDefault="00C77F9C" w:rsidP="00963194">
      <w:pPr>
        <w:rPr>
          <w:rFonts w:asciiTheme="minorHAnsi" w:hAnsiTheme="minorHAnsi" w:cstheme="minorHAnsi"/>
          <w:lang w:val="sv-SE"/>
        </w:rPr>
      </w:pPr>
    </w:p>
    <w:p w:rsidR="00973E39" w:rsidRPr="00EF1CA8" w:rsidRDefault="00F0678D" w:rsidP="002C6DE8">
      <w:pPr>
        <w:pStyle w:val="Rubrik2"/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</w:pPr>
      <w:r w:rsidRPr="00EF1CA8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>Diskuteras vid</w:t>
      </w:r>
      <w:r w:rsidR="00851303" w:rsidRPr="00EF1CA8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 xml:space="preserve"> litteraturseminarium</w:t>
      </w:r>
      <w:r w:rsidR="007564FD" w:rsidRPr="00EF1CA8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 xml:space="preserve"> 2, </w:t>
      </w:r>
      <w:r w:rsidR="000174C4" w:rsidRPr="00EF1CA8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 xml:space="preserve">fredag </w:t>
      </w:r>
      <w:r w:rsidR="00A934B0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>1</w:t>
      </w:r>
      <w:r w:rsidR="00DC34B5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>0</w:t>
      </w:r>
      <w:r w:rsidR="000174C4" w:rsidRPr="00EF1CA8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 xml:space="preserve"> </w:t>
      </w:r>
      <w:r w:rsidR="00A934B0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>septemb</w:t>
      </w:r>
      <w:r w:rsidR="000174C4" w:rsidRPr="00EF1CA8">
        <w:rPr>
          <w:rFonts w:asciiTheme="minorHAnsi" w:hAnsiTheme="minorHAnsi" w:cstheme="minorHAnsi"/>
          <w:color w:val="auto"/>
          <w:sz w:val="22"/>
          <w:szCs w:val="22"/>
          <w:u w:val="single"/>
          <w:lang w:val="sv-SE"/>
        </w:rPr>
        <w:t>er</w:t>
      </w:r>
    </w:p>
    <w:p w:rsidR="00345825" w:rsidRDefault="00345825" w:rsidP="00345825">
      <w:pPr>
        <w:pStyle w:val="Liststycke"/>
        <w:rPr>
          <w:rFonts w:asciiTheme="minorHAnsi" w:hAnsiTheme="minorHAnsi" w:cstheme="minorHAnsi"/>
          <w:lang w:val="sv-SE"/>
        </w:rPr>
      </w:pPr>
    </w:p>
    <w:p w:rsidR="00345825" w:rsidRPr="00345825" w:rsidRDefault="00345825" w:rsidP="00345825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lang w:val="sv-SE"/>
        </w:rPr>
      </w:pPr>
      <w:r w:rsidRPr="00725733">
        <w:rPr>
          <w:rFonts w:asciiTheme="minorHAnsi" w:hAnsiTheme="minorHAnsi" w:cstheme="minorHAnsi"/>
        </w:rPr>
        <w:t xml:space="preserve">Castell, P. (2010). </w:t>
      </w:r>
      <w:r w:rsidRPr="00F77D4E">
        <w:rPr>
          <w:rFonts w:asciiTheme="minorHAnsi" w:hAnsiTheme="minorHAnsi" w:cstheme="minorHAnsi"/>
          <w:b/>
          <w:i/>
        </w:rPr>
        <w:t>The ambiguity of togetherness: experiences from a participative open space management initiative in a residential area. I Managing yards and togetherness – Living conditions and social robustness through tenant involvement in open space management.</w:t>
      </w:r>
      <w:r w:rsidRPr="00725733">
        <w:rPr>
          <w:rFonts w:asciiTheme="minorHAnsi" w:hAnsiTheme="minorHAnsi" w:cstheme="minorHAnsi"/>
        </w:rPr>
        <w:t xml:space="preserve"> </w:t>
      </w:r>
      <w:r w:rsidRPr="00725733">
        <w:rPr>
          <w:rFonts w:asciiTheme="minorHAnsi" w:hAnsiTheme="minorHAnsi" w:cstheme="minorHAnsi"/>
          <w:lang w:val="sv-SE"/>
        </w:rPr>
        <w:t>Diss. Göteborg: Chalmers tekniska högskola. (Ligger på Canvas)</w:t>
      </w:r>
    </w:p>
    <w:p w:rsidR="00851303" w:rsidRPr="00725733" w:rsidRDefault="00851303" w:rsidP="00851303">
      <w:pPr>
        <w:pStyle w:val="Liststycke"/>
        <w:rPr>
          <w:rFonts w:asciiTheme="minorHAnsi" w:hAnsiTheme="minorHAnsi" w:cstheme="minorHAnsi"/>
          <w:lang w:val="sv-SE"/>
        </w:rPr>
      </w:pPr>
    </w:p>
    <w:p w:rsidR="00506180" w:rsidRPr="00AB3A89" w:rsidRDefault="00CA037A" w:rsidP="00AB3A89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lang w:val="sv-SE"/>
        </w:rPr>
      </w:pPr>
      <w:r w:rsidRPr="00725733">
        <w:rPr>
          <w:rFonts w:asciiTheme="minorHAnsi" w:hAnsiTheme="minorHAnsi" w:cstheme="minorHAnsi"/>
        </w:rPr>
        <w:t xml:space="preserve">Fung, A., Wright, E.O. (2001). </w:t>
      </w:r>
      <w:r w:rsidRPr="00F77D4E">
        <w:rPr>
          <w:rFonts w:asciiTheme="minorHAnsi" w:hAnsiTheme="minorHAnsi" w:cstheme="minorHAnsi"/>
          <w:b/>
          <w:i/>
        </w:rPr>
        <w:t xml:space="preserve">Deepening Democracy: Innovations in Empowered Participatory Governance. </w:t>
      </w:r>
      <w:proofErr w:type="spellStart"/>
      <w:r w:rsidRPr="00725733">
        <w:rPr>
          <w:rFonts w:asciiTheme="minorHAnsi" w:hAnsiTheme="minorHAnsi" w:cstheme="minorHAnsi"/>
          <w:i/>
          <w:lang w:val="sv-SE"/>
        </w:rPr>
        <w:t>Politics</w:t>
      </w:r>
      <w:proofErr w:type="spellEnd"/>
      <w:r w:rsidRPr="00725733">
        <w:rPr>
          <w:rFonts w:asciiTheme="minorHAnsi" w:hAnsiTheme="minorHAnsi" w:cstheme="minorHAnsi"/>
          <w:i/>
          <w:lang w:val="sv-SE"/>
        </w:rPr>
        <w:t xml:space="preserve"> </w:t>
      </w:r>
      <w:proofErr w:type="spellStart"/>
      <w:r w:rsidRPr="00725733">
        <w:rPr>
          <w:rFonts w:asciiTheme="minorHAnsi" w:hAnsiTheme="minorHAnsi" w:cstheme="minorHAnsi"/>
          <w:i/>
          <w:lang w:val="sv-SE"/>
        </w:rPr>
        <w:t>Society</w:t>
      </w:r>
      <w:proofErr w:type="spellEnd"/>
      <w:r w:rsidRPr="00725733">
        <w:rPr>
          <w:rFonts w:asciiTheme="minorHAnsi" w:hAnsiTheme="minorHAnsi" w:cstheme="minorHAnsi"/>
          <w:lang w:val="sv-SE"/>
        </w:rPr>
        <w:t>, 29(1), 5-41.</w:t>
      </w:r>
      <w:r w:rsidR="00A1646F" w:rsidRPr="00725733">
        <w:rPr>
          <w:rFonts w:asciiTheme="minorHAnsi" w:hAnsiTheme="minorHAnsi" w:cstheme="minorHAnsi"/>
          <w:lang w:val="sv-SE"/>
        </w:rPr>
        <w:t xml:space="preserve"> Tillgänglig: </w:t>
      </w:r>
      <w:hyperlink r:id="rId14" w:history="1">
        <w:r w:rsidR="00AB3A89">
          <w:rPr>
            <w:rStyle w:val="Hyperlnk"/>
          </w:rPr>
          <w:t>https://journals.sagepub.com/doi/abs/10.1177/0032329201029001002</w:t>
        </w:r>
      </w:hyperlink>
    </w:p>
    <w:p w:rsidR="007564FD" w:rsidRPr="00725733" w:rsidRDefault="007564FD" w:rsidP="007564FD">
      <w:pPr>
        <w:pStyle w:val="Liststycke"/>
        <w:rPr>
          <w:rStyle w:val="Hyperlnk"/>
          <w:rFonts w:asciiTheme="minorHAnsi" w:hAnsiTheme="minorHAnsi" w:cstheme="minorHAnsi"/>
          <w:color w:val="auto"/>
          <w:u w:val="none"/>
          <w:lang w:val="sv-SE"/>
        </w:rPr>
      </w:pPr>
    </w:p>
    <w:p w:rsidR="007564FD" w:rsidRPr="00F767DE" w:rsidRDefault="00F767DE" w:rsidP="007564FD">
      <w:pPr>
        <w:pStyle w:val="Liststycke"/>
        <w:numPr>
          <w:ilvl w:val="0"/>
          <w:numId w:val="9"/>
        </w:numPr>
        <w:rPr>
          <w:rStyle w:val="Hyperlnk"/>
          <w:rFonts w:asciiTheme="minorHAnsi" w:hAnsiTheme="minorHAnsi" w:cstheme="minorHAnsi"/>
          <w:color w:val="auto"/>
          <w:u w:val="none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Lindholm, G. (2017)</w:t>
      </w:r>
      <w:r w:rsidR="007564FD" w:rsidRPr="00725733">
        <w:rPr>
          <w:rFonts w:asciiTheme="minorHAnsi" w:hAnsiTheme="minorHAnsi" w:cstheme="minorHAnsi"/>
        </w:rPr>
        <w:t xml:space="preserve">: </w:t>
      </w:r>
      <w:r w:rsidR="007564FD" w:rsidRPr="00F77D4E">
        <w:rPr>
          <w:rFonts w:asciiTheme="minorHAnsi" w:hAnsiTheme="minorHAnsi" w:cstheme="minorHAnsi"/>
          <w:b/>
          <w:i/>
          <w:iCs/>
        </w:rPr>
        <w:t>The Implementation of Green Infrastructure: Relating a General Concept to Context and Site.</w:t>
      </w:r>
      <w:r w:rsidR="007564FD" w:rsidRPr="0072573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7564FD" w:rsidRPr="00F767DE">
        <w:rPr>
          <w:rFonts w:asciiTheme="minorHAnsi" w:hAnsiTheme="minorHAnsi" w:cstheme="minorHAnsi"/>
          <w:iCs/>
          <w:lang w:val="en-GB"/>
        </w:rPr>
        <w:t>Sustainibility</w:t>
      </w:r>
      <w:proofErr w:type="spellEnd"/>
      <w:r w:rsidR="007564FD" w:rsidRPr="00F767DE">
        <w:rPr>
          <w:rFonts w:asciiTheme="minorHAnsi" w:hAnsiTheme="minorHAnsi" w:cstheme="minorHAnsi"/>
          <w:iCs/>
          <w:lang w:val="en-GB"/>
        </w:rPr>
        <w:t>.</w:t>
      </w:r>
      <w:r w:rsidR="007564FD" w:rsidRPr="00F767DE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="007564FD" w:rsidRPr="00F767DE">
        <w:rPr>
          <w:rFonts w:asciiTheme="minorHAnsi" w:hAnsiTheme="minorHAnsi" w:cstheme="minorHAnsi"/>
          <w:i/>
          <w:iCs/>
          <w:lang w:val="en-GB"/>
        </w:rPr>
        <w:t>Tillgänglig</w:t>
      </w:r>
      <w:proofErr w:type="spellEnd"/>
      <w:r w:rsidR="007564FD" w:rsidRPr="00F767DE">
        <w:rPr>
          <w:rFonts w:asciiTheme="minorHAnsi" w:hAnsiTheme="minorHAnsi" w:cstheme="minorHAnsi"/>
          <w:i/>
          <w:iCs/>
          <w:lang w:val="en-GB"/>
        </w:rPr>
        <w:t xml:space="preserve">: </w:t>
      </w:r>
      <w:hyperlink r:id="rId15" w:history="1">
        <w:r w:rsidR="00836613" w:rsidRPr="00F767DE">
          <w:rPr>
            <w:rStyle w:val="Hyperlnk"/>
            <w:rFonts w:asciiTheme="minorHAnsi" w:hAnsiTheme="minorHAnsi" w:cstheme="minorHAnsi"/>
            <w:i/>
            <w:iCs/>
            <w:lang w:val="en-GB"/>
          </w:rPr>
          <w:t>http://www.readcube.com/articles/10.3390/su9040610</w:t>
        </w:r>
      </w:hyperlink>
      <w:r w:rsidR="00836613" w:rsidRPr="00F767DE">
        <w:rPr>
          <w:rFonts w:asciiTheme="minorHAnsi" w:hAnsiTheme="minorHAnsi" w:cstheme="minorHAnsi"/>
          <w:i/>
          <w:iCs/>
          <w:lang w:val="en-GB"/>
        </w:rPr>
        <w:t xml:space="preserve"> </w:t>
      </w:r>
    </w:p>
    <w:p w:rsidR="0010158D" w:rsidRPr="00F767DE" w:rsidRDefault="0010158D" w:rsidP="0010158D">
      <w:pPr>
        <w:pStyle w:val="Liststycke"/>
        <w:rPr>
          <w:rFonts w:asciiTheme="minorHAnsi" w:hAnsiTheme="minorHAnsi" w:cstheme="minorHAnsi"/>
          <w:lang w:val="en-GB"/>
        </w:rPr>
      </w:pPr>
    </w:p>
    <w:p w:rsidR="00345825" w:rsidRPr="00DC34B5" w:rsidRDefault="0010158D" w:rsidP="00DC34B5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725733">
        <w:rPr>
          <w:rFonts w:asciiTheme="minorHAnsi" w:hAnsiTheme="minorHAnsi" w:cstheme="minorHAnsi"/>
        </w:rPr>
        <w:t>Narang</w:t>
      </w:r>
      <w:r w:rsidR="00345825">
        <w:rPr>
          <w:rFonts w:asciiTheme="minorHAnsi" w:hAnsiTheme="minorHAnsi" w:cstheme="minorHAnsi"/>
        </w:rPr>
        <w:t>, S.</w:t>
      </w:r>
      <w:r w:rsidRPr="00725733">
        <w:rPr>
          <w:rFonts w:asciiTheme="minorHAnsi" w:hAnsiTheme="minorHAnsi" w:cstheme="minorHAnsi"/>
        </w:rPr>
        <w:t xml:space="preserve"> &amp; </w:t>
      </w:r>
      <w:proofErr w:type="spellStart"/>
      <w:r w:rsidRPr="00725733">
        <w:rPr>
          <w:rFonts w:asciiTheme="minorHAnsi" w:hAnsiTheme="minorHAnsi" w:cstheme="minorHAnsi"/>
        </w:rPr>
        <w:t>Reutersvärd</w:t>
      </w:r>
      <w:proofErr w:type="spellEnd"/>
      <w:r w:rsidR="00345825">
        <w:rPr>
          <w:rFonts w:asciiTheme="minorHAnsi" w:hAnsiTheme="minorHAnsi" w:cstheme="minorHAnsi"/>
        </w:rPr>
        <w:t>, L.</w:t>
      </w:r>
      <w:r w:rsidRPr="00725733">
        <w:rPr>
          <w:rFonts w:asciiTheme="minorHAnsi" w:hAnsiTheme="minorHAnsi" w:cstheme="minorHAnsi"/>
        </w:rPr>
        <w:t xml:space="preserve"> (2006). </w:t>
      </w:r>
      <w:r w:rsidRPr="00F77D4E">
        <w:rPr>
          <w:rFonts w:asciiTheme="minorHAnsi" w:hAnsiTheme="minorHAnsi" w:cstheme="minorHAnsi"/>
          <w:b/>
          <w:i/>
        </w:rPr>
        <w:t>Improved governance and sustainable urban development - Strategic planning holds the key.</w:t>
      </w:r>
      <w:r w:rsidRPr="00725733">
        <w:rPr>
          <w:rFonts w:asciiTheme="minorHAnsi" w:hAnsiTheme="minorHAnsi" w:cstheme="minorHAnsi"/>
        </w:rPr>
        <w:t xml:space="preserve"> </w:t>
      </w:r>
      <w:r w:rsidRPr="00DE4B9F">
        <w:rPr>
          <w:rFonts w:asciiTheme="minorHAnsi" w:hAnsiTheme="minorHAnsi" w:cstheme="minorHAnsi"/>
          <w:i/>
          <w:lang w:val="en-GB"/>
        </w:rPr>
        <w:t>European Journal of Spatial Development</w:t>
      </w:r>
      <w:r w:rsidRPr="00DE4B9F">
        <w:rPr>
          <w:rFonts w:asciiTheme="minorHAnsi" w:hAnsiTheme="minorHAnsi" w:cstheme="minorHAnsi"/>
          <w:lang w:val="en-GB"/>
        </w:rPr>
        <w:t xml:space="preserve"> EJSD/-ISSN 1650-9544. </w:t>
      </w:r>
      <w:r w:rsidR="00F333D3" w:rsidRPr="00DE4B9F">
        <w:rPr>
          <w:rFonts w:asciiTheme="minorHAnsi" w:hAnsiTheme="minorHAnsi" w:cstheme="minorHAnsi"/>
          <w:lang w:val="en-GB"/>
        </w:rPr>
        <w:t xml:space="preserve">(Ligger </w:t>
      </w:r>
      <w:proofErr w:type="spellStart"/>
      <w:r w:rsidR="00F333D3" w:rsidRPr="00DE4B9F">
        <w:rPr>
          <w:rFonts w:asciiTheme="minorHAnsi" w:hAnsiTheme="minorHAnsi" w:cstheme="minorHAnsi"/>
          <w:lang w:val="en-GB"/>
        </w:rPr>
        <w:t>på</w:t>
      </w:r>
      <w:proofErr w:type="spellEnd"/>
      <w:r w:rsidR="00F333D3" w:rsidRPr="00DE4B9F">
        <w:rPr>
          <w:rFonts w:asciiTheme="minorHAnsi" w:hAnsiTheme="minorHAnsi" w:cstheme="minorHAnsi"/>
          <w:lang w:val="en-GB"/>
        </w:rPr>
        <w:t xml:space="preserve"> Canvas)</w:t>
      </w:r>
    </w:p>
    <w:p w:rsidR="00A40C54" w:rsidRPr="00DB689E" w:rsidRDefault="00A40C54" w:rsidP="000314AD">
      <w:pPr>
        <w:pStyle w:val="Rubrik2"/>
        <w:rPr>
          <w:rFonts w:asciiTheme="minorHAnsi" w:hAnsiTheme="minorHAnsi" w:cstheme="minorHAnsi"/>
          <w:color w:val="auto"/>
          <w:sz w:val="22"/>
          <w:u w:val="single"/>
          <w:lang w:val="en-GB"/>
        </w:rPr>
      </w:pPr>
    </w:p>
    <w:p w:rsidR="0040545E" w:rsidRDefault="000F4C13" w:rsidP="000314AD">
      <w:pPr>
        <w:pStyle w:val="Rubrik2"/>
        <w:rPr>
          <w:rFonts w:asciiTheme="minorHAnsi" w:hAnsiTheme="minorHAnsi" w:cstheme="minorHAnsi"/>
          <w:color w:val="auto"/>
          <w:sz w:val="22"/>
          <w:u w:val="single"/>
          <w:lang w:val="sv-SE"/>
        </w:rPr>
      </w:pPr>
      <w:r w:rsidRPr="00EF1CA8">
        <w:rPr>
          <w:rFonts w:asciiTheme="minorHAnsi" w:hAnsiTheme="minorHAnsi" w:cstheme="minorHAnsi"/>
          <w:color w:val="auto"/>
          <w:sz w:val="22"/>
          <w:u w:val="single"/>
          <w:lang w:val="sv-SE"/>
        </w:rPr>
        <w:t>Referens</w:t>
      </w:r>
      <w:r w:rsidR="002F72CC" w:rsidRPr="00EF1CA8">
        <w:rPr>
          <w:rFonts w:asciiTheme="minorHAnsi" w:hAnsiTheme="minorHAnsi" w:cstheme="minorHAnsi"/>
          <w:color w:val="auto"/>
          <w:sz w:val="22"/>
          <w:u w:val="single"/>
          <w:lang w:val="sv-SE"/>
        </w:rPr>
        <w:t>litteratur</w:t>
      </w:r>
    </w:p>
    <w:p w:rsidR="00B21140" w:rsidRPr="00B21140" w:rsidRDefault="00EC33CC" w:rsidP="00B21140">
      <w:pPr>
        <w:rPr>
          <w:rFonts w:asciiTheme="minorHAnsi" w:hAnsiTheme="minorHAnsi" w:cstheme="minorHAnsi"/>
          <w:i/>
          <w:lang w:val="sv-SE"/>
        </w:rPr>
      </w:pPr>
      <w:bookmarkStart w:id="0" w:name="_GoBack"/>
      <w:bookmarkEnd w:id="0"/>
      <w:r w:rsidRPr="00B21140">
        <w:rPr>
          <w:rFonts w:asciiTheme="minorHAnsi" w:hAnsiTheme="minorHAnsi" w:cstheme="minorHAnsi"/>
          <w:i/>
          <w:lang w:val="sv-SE"/>
        </w:rPr>
        <w:t>Icke obligatorisk litteratur som kan vara användbar till exempelvis reflektionerna.</w:t>
      </w:r>
      <w:r w:rsidR="00B21140" w:rsidRPr="00B21140">
        <w:rPr>
          <w:rFonts w:asciiTheme="minorHAnsi" w:hAnsiTheme="minorHAnsi" w:cstheme="minorHAnsi"/>
          <w:lang w:val="sv-SE"/>
        </w:rPr>
        <w:t xml:space="preserve"> </w:t>
      </w:r>
      <w:r w:rsidR="00B21140" w:rsidRPr="00B21140">
        <w:rPr>
          <w:rFonts w:asciiTheme="minorHAnsi" w:hAnsiTheme="minorHAnsi" w:cstheme="minorHAnsi"/>
          <w:i/>
          <w:lang w:val="sv-SE"/>
        </w:rPr>
        <w:t xml:space="preserve">Boverket har </w:t>
      </w:r>
      <w:r w:rsidR="00B21140" w:rsidRPr="00B21140">
        <w:rPr>
          <w:rFonts w:asciiTheme="minorHAnsi" w:hAnsiTheme="minorHAnsi" w:cstheme="minorHAnsi"/>
          <w:i/>
          <w:lang w:val="sv-SE"/>
        </w:rPr>
        <w:t xml:space="preserve">många intressanta </w:t>
      </w:r>
      <w:r w:rsidR="00B21140" w:rsidRPr="00B21140">
        <w:rPr>
          <w:rFonts w:asciiTheme="minorHAnsi" w:hAnsiTheme="minorHAnsi" w:cstheme="minorHAnsi"/>
          <w:i/>
          <w:lang w:val="sv-SE"/>
        </w:rPr>
        <w:t xml:space="preserve">och relevanta </w:t>
      </w:r>
      <w:r w:rsidR="00B21140" w:rsidRPr="00B21140">
        <w:rPr>
          <w:rFonts w:asciiTheme="minorHAnsi" w:hAnsiTheme="minorHAnsi" w:cstheme="minorHAnsi"/>
          <w:i/>
          <w:lang w:val="sv-SE"/>
        </w:rPr>
        <w:t>rapporter om olika hållbarhetsperspektiv</w:t>
      </w:r>
      <w:r w:rsidR="00B21140" w:rsidRPr="00B21140">
        <w:rPr>
          <w:rFonts w:asciiTheme="minorHAnsi" w:hAnsiTheme="minorHAnsi" w:cstheme="minorHAnsi"/>
          <w:i/>
          <w:lang w:val="sv-SE"/>
        </w:rPr>
        <w:t xml:space="preserve"> som är intressanta att titta på</w:t>
      </w:r>
      <w:r w:rsidR="00B21140" w:rsidRPr="00B21140">
        <w:rPr>
          <w:rFonts w:asciiTheme="minorHAnsi" w:hAnsiTheme="minorHAnsi" w:cstheme="minorHAnsi"/>
          <w:i/>
          <w:lang w:val="sv-SE"/>
        </w:rPr>
        <w:t>.</w:t>
      </w:r>
    </w:p>
    <w:p w:rsidR="000314AD" w:rsidRPr="009D4BE4" w:rsidRDefault="000314AD" w:rsidP="000314AD">
      <w:pPr>
        <w:rPr>
          <w:rFonts w:asciiTheme="minorHAnsi" w:hAnsiTheme="minorHAnsi" w:cstheme="minorHAnsi"/>
          <w:i/>
          <w:lang w:val="sv-SE"/>
        </w:rPr>
      </w:pPr>
    </w:p>
    <w:p w:rsidR="00EF1CA8" w:rsidRPr="00B21140" w:rsidRDefault="002F72CC" w:rsidP="00B21140">
      <w:pPr>
        <w:pStyle w:val="Liststycke"/>
        <w:numPr>
          <w:ilvl w:val="0"/>
          <w:numId w:val="10"/>
        </w:numPr>
        <w:rPr>
          <w:rFonts w:asciiTheme="minorHAnsi" w:hAnsiTheme="minorHAnsi" w:cstheme="minorHAnsi"/>
        </w:rPr>
      </w:pPr>
      <w:r w:rsidRPr="00EC500B">
        <w:rPr>
          <w:rFonts w:asciiTheme="minorHAnsi" w:hAnsiTheme="minorHAnsi" w:cstheme="minorHAnsi"/>
        </w:rPr>
        <w:t xml:space="preserve">Allmendinger, P. </w:t>
      </w:r>
      <w:r w:rsidR="00E37216" w:rsidRPr="00EC500B">
        <w:rPr>
          <w:rFonts w:asciiTheme="minorHAnsi" w:hAnsiTheme="minorHAnsi" w:cstheme="minorHAnsi"/>
        </w:rPr>
        <w:t xml:space="preserve">2002/2009. </w:t>
      </w:r>
      <w:r w:rsidRPr="00EC500B">
        <w:rPr>
          <w:rFonts w:asciiTheme="minorHAnsi" w:hAnsiTheme="minorHAnsi" w:cstheme="minorHAnsi"/>
          <w:i/>
        </w:rPr>
        <w:t xml:space="preserve">Planning Theory. </w:t>
      </w:r>
      <w:proofErr w:type="spellStart"/>
      <w:r w:rsidRPr="00EC500B">
        <w:rPr>
          <w:rFonts w:asciiTheme="minorHAnsi" w:hAnsiTheme="minorHAnsi" w:cstheme="minorHAnsi"/>
        </w:rPr>
        <w:t>Ashgate</w:t>
      </w:r>
      <w:proofErr w:type="spellEnd"/>
    </w:p>
    <w:p w:rsidR="00CA037A" w:rsidRPr="00DC34B5" w:rsidRDefault="00CA037A" w:rsidP="00CA037A">
      <w:pPr>
        <w:pStyle w:val="Liststycke"/>
        <w:rPr>
          <w:rFonts w:asciiTheme="minorHAnsi" w:hAnsiTheme="minorHAnsi" w:cstheme="minorHAnsi"/>
          <w:lang w:val="sv-SE"/>
        </w:rPr>
      </w:pPr>
    </w:p>
    <w:p w:rsidR="00CA037A" w:rsidRPr="00DC34B5" w:rsidRDefault="002F72CC" w:rsidP="00DC34B5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lang w:val="sv-SE"/>
        </w:rPr>
      </w:pPr>
      <w:r w:rsidRPr="00DB689E">
        <w:rPr>
          <w:rFonts w:asciiTheme="minorHAnsi" w:hAnsiTheme="minorHAnsi" w:cstheme="minorHAnsi"/>
          <w:lang w:val="en-GB"/>
        </w:rPr>
        <w:t xml:space="preserve">Bradley, K. (2009) </w:t>
      </w:r>
      <w:r w:rsidRPr="00DB689E">
        <w:rPr>
          <w:rFonts w:asciiTheme="minorHAnsi" w:hAnsiTheme="minorHAnsi" w:cstheme="minorHAnsi"/>
          <w:i/>
          <w:lang w:val="en-GB"/>
        </w:rPr>
        <w:t xml:space="preserve">Just Environments - Politicising Sustainable </w:t>
      </w:r>
      <w:proofErr w:type="spellStart"/>
      <w:r w:rsidRPr="00DB689E">
        <w:rPr>
          <w:rFonts w:asciiTheme="minorHAnsi" w:hAnsiTheme="minorHAnsi" w:cstheme="minorHAnsi"/>
          <w:i/>
          <w:lang w:val="en-GB"/>
        </w:rPr>
        <w:t>Urb</w:t>
      </w:r>
      <w:proofErr w:type="spellEnd"/>
      <w:r w:rsidRPr="00EC500B">
        <w:rPr>
          <w:rFonts w:asciiTheme="minorHAnsi" w:hAnsiTheme="minorHAnsi" w:cstheme="minorHAnsi"/>
          <w:i/>
        </w:rPr>
        <w:t>an Development.</w:t>
      </w:r>
      <w:r w:rsidRPr="00EC500B">
        <w:rPr>
          <w:rFonts w:asciiTheme="minorHAnsi" w:hAnsiTheme="minorHAnsi" w:cstheme="minorHAnsi"/>
        </w:rPr>
        <w:t xml:space="preserve"> </w:t>
      </w:r>
      <w:r w:rsidR="002E2773" w:rsidRPr="00EC500B">
        <w:rPr>
          <w:rFonts w:asciiTheme="minorHAnsi" w:hAnsiTheme="minorHAnsi" w:cstheme="minorHAnsi"/>
          <w:lang w:val="sv-SE"/>
        </w:rPr>
        <w:t>Doktorsavhandling</w:t>
      </w:r>
      <w:r w:rsidRPr="00EC500B">
        <w:rPr>
          <w:rFonts w:asciiTheme="minorHAnsi" w:hAnsiTheme="minorHAnsi" w:cstheme="minorHAnsi"/>
          <w:lang w:val="sv-SE"/>
        </w:rPr>
        <w:t>. Institutionen för samhällsplanering och miljö (</w:t>
      </w:r>
      <w:proofErr w:type="spellStart"/>
      <w:r w:rsidRPr="00EC500B">
        <w:rPr>
          <w:rFonts w:asciiTheme="minorHAnsi" w:hAnsiTheme="minorHAnsi" w:cstheme="minorHAnsi"/>
          <w:lang w:val="sv-SE"/>
        </w:rPr>
        <w:t>Dept</w:t>
      </w:r>
      <w:proofErr w:type="spellEnd"/>
      <w:r w:rsidRPr="00EC500B">
        <w:rPr>
          <w:rFonts w:asciiTheme="minorHAnsi" w:hAnsiTheme="minorHAnsi" w:cstheme="minorHAnsi"/>
          <w:lang w:val="sv-SE"/>
        </w:rPr>
        <w:t xml:space="preserve"> for planning and </w:t>
      </w:r>
      <w:proofErr w:type="spellStart"/>
      <w:r w:rsidRPr="00EC500B">
        <w:rPr>
          <w:rFonts w:asciiTheme="minorHAnsi" w:hAnsiTheme="minorHAnsi" w:cstheme="minorHAnsi"/>
          <w:lang w:val="sv-SE"/>
        </w:rPr>
        <w:t>environment</w:t>
      </w:r>
      <w:proofErr w:type="spellEnd"/>
      <w:r w:rsidRPr="00EC500B">
        <w:rPr>
          <w:rFonts w:asciiTheme="minorHAnsi" w:hAnsiTheme="minorHAnsi" w:cstheme="minorHAnsi"/>
          <w:lang w:val="sv-SE"/>
        </w:rPr>
        <w:t>), KTH.Trita-SOM.2009</w:t>
      </w:r>
      <w:r w:rsidR="007606FE" w:rsidRPr="00EC500B">
        <w:rPr>
          <w:rFonts w:asciiTheme="minorHAnsi" w:hAnsiTheme="minorHAnsi" w:cstheme="minorHAnsi"/>
          <w:lang w:val="sv-SE"/>
        </w:rPr>
        <w:t xml:space="preserve"> Tillgänglig:</w:t>
      </w:r>
      <w:r w:rsidRPr="00EC500B">
        <w:rPr>
          <w:rFonts w:asciiTheme="minorHAnsi" w:hAnsiTheme="minorHAnsi" w:cstheme="minorHAnsi"/>
          <w:lang w:val="sv-SE"/>
        </w:rPr>
        <w:t xml:space="preserve"> </w:t>
      </w:r>
      <w:hyperlink r:id="rId16" w:history="1">
        <w:r w:rsidR="007606FE" w:rsidRPr="00EC500B">
          <w:rPr>
            <w:rStyle w:val="Hyperlnk"/>
            <w:rFonts w:asciiTheme="minorHAnsi" w:hAnsiTheme="minorHAnsi" w:cstheme="minorHAnsi"/>
            <w:color w:val="auto"/>
            <w:lang w:val="sv-SE"/>
          </w:rPr>
          <w:t>http://www.diva-portal.org/smash/get/diva2:209293/FULLTEXT01.pdf</w:t>
        </w:r>
      </w:hyperlink>
    </w:p>
    <w:p w:rsidR="00CA037A" w:rsidRPr="00EC500B" w:rsidRDefault="00CA037A" w:rsidP="00CA037A">
      <w:pPr>
        <w:pStyle w:val="Liststycke"/>
        <w:rPr>
          <w:rFonts w:asciiTheme="minorHAnsi" w:hAnsiTheme="minorHAnsi" w:cstheme="minorHAnsi"/>
          <w:lang w:val="sv-SE"/>
        </w:rPr>
      </w:pPr>
    </w:p>
    <w:p w:rsidR="00CA037A" w:rsidRDefault="002F72CC" w:rsidP="00CA037A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lang w:val="sv-SE"/>
        </w:rPr>
      </w:pPr>
      <w:r w:rsidRPr="00EC500B">
        <w:rPr>
          <w:rFonts w:asciiTheme="minorHAnsi" w:hAnsiTheme="minorHAnsi" w:cstheme="minorHAnsi"/>
        </w:rPr>
        <w:t xml:space="preserve">Hillier, J. &amp; Healy, P. </w:t>
      </w:r>
      <w:r w:rsidR="00ED0493" w:rsidRPr="00EC500B">
        <w:rPr>
          <w:rFonts w:asciiTheme="minorHAnsi" w:hAnsiTheme="minorHAnsi" w:cstheme="minorHAnsi"/>
        </w:rPr>
        <w:t>(</w:t>
      </w:r>
      <w:r w:rsidRPr="00EC500B">
        <w:rPr>
          <w:rFonts w:asciiTheme="minorHAnsi" w:hAnsiTheme="minorHAnsi" w:cstheme="minorHAnsi"/>
        </w:rPr>
        <w:t>2008</w:t>
      </w:r>
      <w:r w:rsidR="00ED0493" w:rsidRPr="00EC500B">
        <w:rPr>
          <w:rFonts w:asciiTheme="minorHAnsi" w:hAnsiTheme="minorHAnsi" w:cstheme="minorHAnsi"/>
        </w:rPr>
        <w:t>)</w:t>
      </w:r>
      <w:r w:rsidRPr="00EC500B">
        <w:rPr>
          <w:rFonts w:asciiTheme="minorHAnsi" w:hAnsiTheme="minorHAnsi" w:cstheme="minorHAnsi"/>
        </w:rPr>
        <w:t xml:space="preserve">. </w:t>
      </w:r>
      <w:r w:rsidRPr="00EC500B">
        <w:rPr>
          <w:rFonts w:asciiTheme="minorHAnsi" w:hAnsiTheme="minorHAnsi" w:cstheme="minorHAnsi"/>
          <w:i/>
        </w:rPr>
        <w:t>Critical Essays in Planning Theory, Volume I-III</w:t>
      </w:r>
      <w:r w:rsidRPr="00EC500B">
        <w:rPr>
          <w:rFonts w:asciiTheme="minorHAnsi" w:hAnsiTheme="minorHAnsi" w:cstheme="minorHAnsi"/>
        </w:rPr>
        <w:t xml:space="preserve">. </w:t>
      </w:r>
      <w:proofErr w:type="spellStart"/>
      <w:r w:rsidRPr="00EC500B">
        <w:rPr>
          <w:rFonts w:asciiTheme="minorHAnsi" w:hAnsiTheme="minorHAnsi" w:cstheme="minorHAnsi"/>
          <w:lang w:val="sv-SE"/>
        </w:rPr>
        <w:t>Ashgate</w:t>
      </w:r>
      <w:proofErr w:type="spellEnd"/>
      <w:r w:rsidR="00DB689E">
        <w:rPr>
          <w:rFonts w:asciiTheme="minorHAnsi" w:hAnsiTheme="minorHAnsi" w:cstheme="minorHAnsi"/>
          <w:lang w:val="sv-SE"/>
        </w:rPr>
        <w:t>.</w:t>
      </w:r>
    </w:p>
    <w:p w:rsidR="00DB689E" w:rsidRDefault="00DB689E" w:rsidP="00DB689E">
      <w:pPr>
        <w:pStyle w:val="Liststycke"/>
        <w:rPr>
          <w:rFonts w:asciiTheme="minorHAnsi" w:hAnsiTheme="minorHAnsi" w:cstheme="minorHAnsi"/>
          <w:lang w:val="sv-SE"/>
        </w:rPr>
      </w:pPr>
    </w:p>
    <w:p w:rsidR="00DB689E" w:rsidRPr="00DB689E" w:rsidRDefault="00DB689E" w:rsidP="00CA037A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lang w:val="en-GB"/>
        </w:rPr>
      </w:pPr>
      <w:r>
        <w:rPr>
          <w:rFonts w:ascii="Calibri" w:hAnsi="Calibri" w:cs="Calibri"/>
          <w:color w:val="000000"/>
        </w:rPr>
        <w:t xml:space="preserve">Jansson, M. &amp; T.B. Randrup (2020) Urban Open Space Governance and Management. Routledge, London &amp; New York. </w:t>
      </w:r>
      <w:proofErr w:type="gramStart"/>
      <w:r>
        <w:rPr>
          <w:rFonts w:ascii="Calibri" w:hAnsi="Calibri" w:cs="Calibri"/>
          <w:color w:val="000000"/>
        </w:rPr>
        <w:t>224</w:t>
      </w:r>
      <w:proofErr w:type="gramEnd"/>
      <w:r>
        <w:rPr>
          <w:rFonts w:ascii="Calibri" w:hAnsi="Calibri" w:cs="Calibri"/>
          <w:color w:val="000000"/>
        </w:rPr>
        <w:t xml:space="preserve"> pages. ISBN 9780367173036​</w:t>
      </w:r>
    </w:p>
    <w:p w:rsidR="00F95F2B" w:rsidRPr="00DB689E" w:rsidRDefault="00F95F2B" w:rsidP="00F95F2B">
      <w:pPr>
        <w:pStyle w:val="Liststycke"/>
        <w:rPr>
          <w:rFonts w:asciiTheme="minorHAnsi" w:hAnsiTheme="minorHAnsi" w:cstheme="minorHAnsi"/>
          <w:lang w:val="en-GB"/>
        </w:rPr>
      </w:pPr>
    </w:p>
    <w:p w:rsidR="00F95F2B" w:rsidRPr="00EC500B" w:rsidRDefault="00F95F2B" w:rsidP="00F95F2B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Cs w:val="23"/>
          <w:lang w:val="sv-SE"/>
        </w:rPr>
      </w:pPr>
      <w:r w:rsidRPr="00EC500B">
        <w:rPr>
          <w:rFonts w:asciiTheme="minorHAnsi" w:hAnsiTheme="minorHAnsi" w:cstheme="minorHAnsi"/>
          <w:lang w:val="sv-SE"/>
        </w:rPr>
        <w:t xml:space="preserve">Kungl. Ingenjörsvetenskapsakademien (IVA) (2017) </w:t>
      </w:r>
      <w:r w:rsidRPr="00EC500B">
        <w:rPr>
          <w:rFonts w:asciiTheme="minorHAnsi" w:hAnsiTheme="minorHAnsi" w:cstheme="minorHAnsi"/>
          <w:i/>
          <w:lang w:val="sv-SE"/>
        </w:rPr>
        <w:t xml:space="preserve">. </w:t>
      </w:r>
      <w:r w:rsidRPr="00EC500B">
        <w:rPr>
          <w:rFonts w:asciiTheme="minorHAnsi" w:hAnsiTheme="minorHAnsi" w:cstheme="minorHAnsi"/>
          <w:i/>
          <w:szCs w:val="23"/>
          <w:lang w:val="sv-SE"/>
        </w:rPr>
        <w:t>Den urbana utvecklingens drivkrafter och konsekvenser</w:t>
      </w:r>
      <w:r w:rsidRPr="00EC500B">
        <w:rPr>
          <w:rFonts w:asciiTheme="minorHAnsi" w:hAnsiTheme="minorHAnsi" w:cstheme="minorHAnsi"/>
          <w:szCs w:val="23"/>
          <w:lang w:val="sv-SE"/>
        </w:rPr>
        <w:t xml:space="preserve">. Tillgänglig: </w:t>
      </w:r>
      <w:hyperlink r:id="rId17" w:history="1">
        <w:r w:rsidRPr="00EC500B">
          <w:rPr>
            <w:rStyle w:val="Hyperlnk"/>
            <w:rFonts w:asciiTheme="minorHAnsi" w:hAnsiTheme="minorHAnsi" w:cstheme="minorHAnsi"/>
            <w:color w:val="auto"/>
            <w:szCs w:val="23"/>
            <w:lang w:val="sv-SE"/>
          </w:rPr>
          <w:t>https://www.iva.se/globalassets/info-trycksaker/framtidens-goda-stad/framtidensgodastad-urbanisering.pdf</w:t>
        </w:r>
      </w:hyperlink>
    </w:p>
    <w:p w:rsidR="00EF525B" w:rsidRPr="00EC500B" w:rsidRDefault="00EF525B" w:rsidP="00EF525B">
      <w:pPr>
        <w:pStyle w:val="Liststycke"/>
        <w:rPr>
          <w:rFonts w:asciiTheme="minorHAnsi" w:hAnsiTheme="minorHAnsi" w:cstheme="minorHAnsi"/>
          <w:lang w:val="sv-SE"/>
        </w:rPr>
      </w:pPr>
    </w:p>
    <w:p w:rsidR="00EF525B" w:rsidRPr="00EC500B" w:rsidRDefault="00EF525B" w:rsidP="00EF525B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lang w:val="sv-SE"/>
        </w:rPr>
      </w:pPr>
      <w:r w:rsidRPr="00EC500B">
        <w:rPr>
          <w:rFonts w:asciiTheme="minorHAnsi" w:hAnsiTheme="minorHAnsi" w:cstheme="minorHAnsi"/>
        </w:rPr>
        <w:t xml:space="preserve">Lindholm, G. (2012). ‘Visible gestures’: On urban landscape perspectives in planning. </w:t>
      </w:r>
      <w:r w:rsidRPr="00EC500B">
        <w:rPr>
          <w:rFonts w:asciiTheme="minorHAnsi" w:hAnsiTheme="minorHAnsi" w:cstheme="minorHAnsi"/>
          <w:i/>
          <w:lang w:val="sv-SE"/>
        </w:rPr>
        <w:t xml:space="preserve">Planning </w:t>
      </w:r>
      <w:proofErr w:type="spellStart"/>
      <w:r w:rsidRPr="00EC500B">
        <w:rPr>
          <w:rFonts w:asciiTheme="minorHAnsi" w:hAnsiTheme="minorHAnsi" w:cstheme="minorHAnsi"/>
          <w:i/>
          <w:lang w:val="sv-SE"/>
        </w:rPr>
        <w:t>Theory</w:t>
      </w:r>
      <w:proofErr w:type="spellEnd"/>
      <w:r w:rsidRPr="00EC500B">
        <w:rPr>
          <w:rFonts w:asciiTheme="minorHAnsi" w:hAnsiTheme="minorHAnsi" w:cstheme="minorHAnsi"/>
          <w:lang w:val="sv-SE"/>
        </w:rPr>
        <w:t xml:space="preserve">, </w:t>
      </w:r>
      <w:proofErr w:type="spellStart"/>
      <w:r w:rsidRPr="00EC500B">
        <w:rPr>
          <w:rFonts w:asciiTheme="minorHAnsi" w:hAnsiTheme="minorHAnsi" w:cstheme="minorHAnsi"/>
          <w:lang w:val="sv-SE"/>
        </w:rPr>
        <w:t>Vol</w:t>
      </w:r>
      <w:proofErr w:type="spellEnd"/>
      <w:r w:rsidRPr="00EC500B">
        <w:rPr>
          <w:rFonts w:asciiTheme="minorHAnsi" w:hAnsiTheme="minorHAnsi" w:cstheme="minorHAnsi"/>
          <w:lang w:val="sv-SE"/>
        </w:rPr>
        <w:t xml:space="preserve"> 11(1), </w:t>
      </w:r>
      <w:proofErr w:type="spellStart"/>
      <w:r w:rsidRPr="00EC500B">
        <w:rPr>
          <w:rFonts w:asciiTheme="minorHAnsi" w:hAnsiTheme="minorHAnsi" w:cstheme="minorHAnsi"/>
          <w:lang w:val="sv-SE"/>
        </w:rPr>
        <w:t>pp</w:t>
      </w:r>
      <w:proofErr w:type="spellEnd"/>
      <w:r w:rsidRPr="00EC500B">
        <w:rPr>
          <w:rFonts w:asciiTheme="minorHAnsi" w:hAnsiTheme="minorHAnsi" w:cstheme="minorHAnsi"/>
          <w:lang w:val="sv-SE"/>
        </w:rPr>
        <w:t xml:space="preserve"> 5-19 </w:t>
      </w:r>
    </w:p>
    <w:p w:rsidR="00BE2122" w:rsidRPr="00EC500B" w:rsidRDefault="00BE2122" w:rsidP="00BE2122">
      <w:pPr>
        <w:pStyle w:val="Liststycke"/>
        <w:rPr>
          <w:rFonts w:asciiTheme="minorHAnsi" w:hAnsiTheme="minorHAnsi" w:cstheme="minorHAnsi"/>
          <w:lang w:val="sv-SE"/>
        </w:rPr>
      </w:pPr>
    </w:p>
    <w:p w:rsidR="00CA037A" w:rsidRPr="00EC500B" w:rsidRDefault="002F72CC" w:rsidP="00CA037A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i/>
          <w:lang w:val="sv-SE"/>
        </w:rPr>
      </w:pPr>
      <w:r w:rsidRPr="00EC500B">
        <w:rPr>
          <w:rFonts w:asciiTheme="minorHAnsi" w:hAnsiTheme="minorHAnsi" w:cstheme="minorHAnsi"/>
          <w:lang w:val="sv-SE"/>
        </w:rPr>
        <w:t xml:space="preserve">Naturvårdsverket. </w:t>
      </w:r>
      <w:r w:rsidR="00ED0493" w:rsidRPr="00EC500B">
        <w:rPr>
          <w:rFonts w:asciiTheme="minorHAnsi" w:hAnsiTheme="minorHAnsi" w:cstheme="minorHAnsi"/>
          <w:lang w:val="sv-SE"/>
        </w:rPr>
        <w:t>(</w:t>
      </w:r>
      <w:r w:rsidRPr="00EC500B">
        <w:rPr>
          <w:rFonts w:asciiTheme="minorHAnsi" w:hAnsiTheme="minorHAnsi" w:cstheme="minorHAnsi"/>
          <w:lang w:val="sv-SE"/>
        </w:rPr>
        <w:t>1998</w:t>
      </w:r>
      <w:r w:rsidR="00ED0493" w:rsidRPr="00EC500B">
        <w:rPr>
          <w:rFonts w:asciiTheme="minorHAnsi" w:hAnsiTheme="minorHAnsi" w:cstheme="minorHAnsi"/>
          <w:lang w:val="sv-SE"/>
        </w:rPr>
        <w:t>)</w:t>
      </w:r>
      <w:r w:rsidRPr="00EC500B">
        <w:rPr>
          <w:rFonts w:asciiTheme="minorHAnsi" w:hAnsiTheme="minorHAnsi" w:cstheme="minorHAnsi"/>
          <w:lang w:val="sv-SE"/>
        </w:rPr>
        <w:t xml:space="preserve">. </w:t>
      </w:r>
      <w:r w:rsidRPr="00EC500B">
        <w:rPr>
          <w:rFonts w:asciiTheme="minorHAnsi" w:hAnsiTheme="minorHAnsi" w:cstheme="minorHAnsi"/>
          <w:i/>
          <w:lang w:val="sv-SE"/>
        </w:rPr>
        <w:t xml:space="preserve">Sverige år 2021 – vägen till ett hållbart samhälle. </w:t>
      </w:r>
      <w:r w:rsidRPr="00EC500B">
        <w:rPr>
          <w:rFonts w:asciiTheme="minorHAnsi" w:hAnsiTheme="minorHAnsi" w:cstheme="minorHAnsi"/>
          <w:lang w:val="sv-SE"/>
        </w:rPr>
        <w:t>Rapport 4858</w:t>
      </w:r>
    </w:p>
    <w:p w:rsidR="00CA037A" w:rsidRPr="00EC500B" w:rsidRDefault="00CA037A" w:rsidP="00CA037A">
      <w:pPr>
        <w:pStyle w:val="Liststycke"/>
        <w:rPr>
          <w:rFonts w:asciiTheme="minorHAnsi" w:hAnsiTheme="minorHAnsi" w:cstheme="minorHAnsi"/>
          <w:i/>
          <w:lang w:val="sv-SE"/>
        </w:rPr>
      </w:pPr>
    </w:p>
    <w:p w:rsidR="002B5406" w:rsidRDefault="008412BE" w:rsidP="00C9158A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lang w:val="sv-SE"/>
        </w:rPr>
      </w:pPr>
      <w:r w:rsidRPr="00EC500B">
        <w:rPr>
          <w:rFonts w:asciiTheme="minorHAnsi" w:hAnsiTheme="minorHAnsi" w:cstheme="minorHAnsi"/>
          <w:lang w:val="sv-SE"/>
        </w:rPr>
        <w:t xml:space="preserve">Nilsson, K.L. &amp; Iversen, E. (2015). </w:t>
      </w:r>
      <w:r w:rsidRPr="00EC500B">
        <w:rPr>
          <w:rFonts w:asciiTheme="minorHAnsi" w:hAnsiTheme="minorHAnsi" w:cstheme="minorHAnsi"/>
          <w:i/>
          <w:lang w:val="sv-SE"/>
        </w:rPr>
        <w:t>Hållbar utveckling i fysisk planering och PBL-processer - Del 2 Exempel på kommuners processer, metoder och verktyg</w:t>
      </w:r>
      <w:r w:rsidRPr="00EC500B">
        <w:rPr>
          <w:rFonts w:asciiTheme="minorHAnsi" w:hAnsiTheme="minorHAnsi" w:cstheme="minorHAnsi"/>
          <w:lang w:val="sv-SE"/>
        </w:rPr>
        <w:t xml:space="preserve">. </w:t>
      </w:r>
      <w:hyperlink r:id="rId18" w:history="1">
        <w:r w:rsidR="004D14D0" w:rsidRPr="00EC500B">
          <w:rPr>
            <w:rStyle w:val="Hyperlnk"/>
            <w:rFonts w:asciiTheme="minorHAnsi" w:hAnsiTheme="minorHAnsi" w:cstheme="minorHAnsi"/>
            <w:lang w:val="sv-SE"/>
          </w:rPr>
          <w:t>http://www.diva-portal.org/smash/get/diva2:996499/FULLTEXT01.pdf</w:t>
        </w:r>
      </w:hyperlink>
      <w:r w:rsidR="004D14D0" w:rsidRPr="00EC500B">
        <w:rPr>
          <w:rFonts w:asciiTheme="minorHAnsi" w:hAnsiTheme="minorHAnsi" w:cstheme="minorHAnsi"/>
          <w:lang w:val="sv-SE"/>
        </w:rPr>
        <w:t xml:space="preserve"> </w:t>
      </w:r>
    </w:p>
    <w:p w:rsidR="00DC34B5" w:rsidRDefault="00DC34B5" w:rsidP="00DC34B5">
      <w:pPr>
        <w:pStyle w:val="Liststycke"/>
        <w:rPr>
          <w:rFonts w:asciiTheme="minorHAnsi" w:hAnsiTheme="minorHAnsi" w:cstheme="minorHAnsi"/>
          <w:lang w:val="sv-SE"/>
        </w:rPr>
      </w:pPr>
    </w:p>
    <w:p w:rsidR="0009627C" w:rsidRPr="00B21140" w:rsidRDefault="00DC34B5" w:rsidP="00B21140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lang w:val="sv-SE"/>
        </w:rPr>
      </w:pPr>
      <w:proofErr w:type="spellStart"/>
      <w:r>
        <w:rPr>
          <w:rFonts w:asciiTheme="minorHAnsi" w:hAnsiTheme="minorHAnsi" w:cstheme="minorHAnsi"/>
          <w:lang w:val="sv-SE"/>
        </w:rPr>
        <w:t>Syssner</w:t>
      </w:r>
      <w:proofErr w:type="spellEnd"/>
      <w:r>
        <w:rPr>
          <w:rFonts w:asciiTheme="minorHAnsi" w:hAnsiTheme="minorHAnsi" w:cstheme="minorHAnsi"/>
          <w:lang w:val="sv-SE"/>
        </w:rPr>
        <w:t xml:space="preserve">, J. (2012). </w:t>
      </w:r>
      <w:r w:rsidRPr="00DC34B5">
        <w:rPr>
          <w:rFonts w:asciiTheme="minorHAnsi" w:hAnsiTheme="minorHAnsi" w:cstheme="minorHAnsi"/>
          <w:lang w:val="sv-SE"/>
        </w:rPr>
        <w:t>Världens bästa plats?: platsmarknadsföring, makt och medborgarskap</w:t>
      </w:r>
      <w:r>
        <w:rPr>
          <w:rFonts w:asciiTheme="minorHAnsi" w:hAnsiTheme="minorHAnsi" w:cstheme="minorHAnsi"/>
          <w:lang w:val="sv-SE"/>
        </w:rPr>
        <w:t xml:space="preserve">. </w:t>
      </w:r>
      <w:r w:rsidRPr="00DC34B5">
        <w:rPr>
          <w:rFonts w:asciiTheme="minorHAnsi" w:hAnsiTheme="minorHAnsi" w:cstheme="minorHAnsi"/>
          <w:lang w:val="sv-SE"/>
        </w:rPr>
        <w:t xml:space="preserve">Nordic </w:t>
      </w:r>
      <w:proofErr w:type="spellStart"/>
      <w:r w:rsidRPr="00DC34B5">
        <w:rPr>
          <w:rFonts w:asciiTheme="minorHAnsi" w:hAnsiTheme="minorHAnsi" w:cstheme="minorHAnsi"/>
          <w:lang w:val="sv-SE"/>
        </w:rPr>
        <w:t>academic</w:t>
      </w:r>
      <w:proofErr w:type="spellEnd"/>
      <w:r w:rsidRPr="00DC34B5">
        <w:rPr>
          <w:rFonts w:asciiTheme="minorHAnsi" w:hAnsiTheme="minorHAnsi" w:cstheme="minorHAnsi"/>
          <w:lang w:val="sv-SE"/>
        </w:rPr>
        <w:t xml:space="preserve"> press</w:t>
      </w:r>
      <w:r>
        <w:rPr>
          <w:rFonts w:asciiTheme="minorHAnsi" w:hAnsiTheme="minorHAnsi" w:cstheme="minorHAnsi"/>
          <w:lang w:val="sv-SE"/>
        </w:rPr>
        <w:t>.</w:t>
      </w:r>
    </w:p>
    <w:sectPr w:rsidR="0009627C" w:rsidRPr="00B21140">
      <w:head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35" w:rsidRDefault="00887335" w:rsidP="00887335">
      <w:pPr>
        <w:spacing w:after="0" w:line="240" w:lineRule="auto"/>
      </w:pPr>
      <w:r>
        <w:separator/>
      </w:r>
    </w:p>
  </w:endnote>
  <w:endnote w:type="continuationSeparator" w:id="0">
    <w:p w:rsidR="00887335" w:rsidRDefault="00887335" w:rsidP="0088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35" w:rsidRDefault="00887335" w:rsidP="00887335">
      <w:pPr>
        <w:spacing w:after="0" w:line="240" w:lineRule="auto"/>
      </w:pPr>
      <w:r>
        <w:separator/>
      </w:r>
    </w:p>
  </w:footnote>
  <w:footnote w:type="continuationSeparator" w:id="0">
    <w:p w:rsidR="00887335" w:rsidRDefault="00887335" w:rsidP="0088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89" w:rsidRPr="001525F9" w:rsidRDefault="001525F9">
    <w:pPr>
      <w:pStyle w:val="Sidhuvud"/>
      <w:rPr>
        <w:rFonts w:asciiTheme="minorHAnsi" w:hAnsiTheme="minorHAnsi" w:cstheme="minorHAnsi"/>
        <w:lang w:val="sv-SE"/>
      </w:rPr>
    </w:pPr>
    <w:r w:rsidRPr="001525F9">
      <w:rPr>
        <w:rFonts w:asciiTheme="minorHAnsi" w:hAnsiTheme="minorHAnsi" w:cstheme="minorHAnsi"/>
        <w:lang w:val="sv-SE"/>
      </w:rPr>
      <w:t xml:space="preserve">Hållbar utveckling av stadslandskapet, </w:t>
    </w:r>
    <w:r w:rsidR="00AB3A89" w:rsidRPr="001525F9">
      <w:rPr>
        <w:rFonts w:asciiTheme="minorHAnsi" w:hAnsiTheme="minorHAnsi" w:cstheme="minorHAnsi"/>
        <w:lang w:val="sv-SE"/>
      </w:rPr>
      <w:t>LK0</w:t>
    </w:r>
    <w:r w:rsidR="00053EB0">
      <w:rPr>
        <w:rFonts w:asciiTheme="minorHAnsi" w:hAnsiTheme="minorHAnsi" w:cstheme="minorHAnsi"/>
        <w:lang w:val="sv-SE"/>
      </w:rPr>
      <w:t>406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C10"/>
    <w:multiLevelType w:val="multilevel"/>
    <w:tmpl w:val="7E9C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F53AF"/>
    <w:multiLevelType w:val="hybridMultilevel"/>
    <w:tmpl w:val="335A8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61A"/>
    <w:multiLevelType w:val="hybridMultilevel"/>
    <w:tmpl w:val="27D8D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4C53"/>
    <w:multiLevelType w:val="hybridMultilevel"/>
    <w:tmpl w:val="ABD0E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808E2"/>
    <w:multiLevelType w:val="hybridMultilevel"/>
    <w:tmpl w:val="D5B86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497A"/>
    <w:multiLevelType w:val="hybridMultilevel"/>
    <w:tmpl w:val="3530E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7DDB"/>
    <w:multiLevelType w:val="hybridMultilevel"/>
    <w:tmpl w:val="49E2CD42"/>
    <w:lvl w:ilvl="0" w:tplc="527A7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5B48"/>
    <w:multiLevelType w:val="hybridMultilevel"/>
    <w:tmpl w:val="50368D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11331"/>
    <w:multiLevelType w:val="hybridMultilevel"/>
    <w:tmpl w:val="DD86E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5C26"/>
    <w:multiLevelType w:val="hybridMultilevel"/>
    <w:tmpl w:val="CC8A5B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747FC3"/>
    <w:multiLevelType w:val="hybridMultilevel"/>
    <w:tmpl w:val="77D0E7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85C27"/>
    <w:multiLevelType w:val="hybridMultilevel"/>
    <w:tmpl w:val="14B4B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24B2F"/>
    <w:multiLevelType w:val="hybridMultilevel"/>
    <w:tmpl w:val="1B12D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230CE"/>
    <w:multiLevelType w:val="hybridMultilevel"/>
    <w:tmpl w:val="59882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07F7F"/>
    <w:multiLevelType w:val="hybridMultilevel"/>
    <w:tmpl w:val="05EEB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FCD"/>
    <w:multiLevelType w:val="hybridMultilevel"/>
    <w:tmpl w:val="B04E3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A4382"/>
    <w:multiLevelType w:val="hybridMultilevel"/>
    <w:tmpl w:val="ED3A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17A80"/>
    <w:multiLevelType w:val="hybridMultilevel"/>
    <w:tmpl w:val="6AEEB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17"/>
  </w:num>
  <w:num w:numId="11">
    <w:abstractNumId w:val="6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C7"/>
    <w:rsid w:val="00006B77"/>
    <w:rsid w:val="000174C4"/>
    <w:rsid w:val="000314AD"/>
    <w:rsid w:val="00053EB0"/>
    <w:rsid w:val="00063D6C"/>
    <w:rsid w:val="00075B37"/>
    <w:rsid w:val="00081ABE"/>
    <w:rsid w:val="00095DCB"/>
    <w:rsid w:val="0009627C"/>
    <w:rsid w:val="000A048D"/>
    <w:rsid w:val="000A24F1"/>
    <w:rsid w:val="000E4836"/>
    <w:rsid w:val="000F4C13"/>
    <w:rsid w:val="0010158D"/>
    <w:rsid w:val="00104E15"/>
    <w:rsid w:val="00105E5C"/>
    <w:rsid w:val="00116FA1"/>
    <w:rsid w:val="00150079"/>
    <w:rsid w:val="001525F9"/>
    <w:rsid w:val="00173BF9"/>
    <w:rsid w:val="00193C00"/>
    <w:rsid w:val="00196E81"/>
    <w:rsid w:val="001A0F62"/>
    <w:rsid w:val="001A3437"/>
    <w:rsid w:val="001A3F14"/>
    <w:rsid w:val="001A57B1"/>
    <w:rsid w:val="001C53DC"/>
    <w:rsid w:val="001F7094"/>
    <w:rsid w:val="00210CD5"/>
    <w:rsid w:val="00214D93"/>
    <w:rsid w:val="00217DD1"/>
    <w:rsid w:val="00264C4D"/>
    <w:rsid w:val="00265D45"/>
    <w:rsid w:val="002A2151"/>
    <w:rsid w:val="002B0494"/>
    <w:rsid w:val="002B5406"/>
    <w:rsid w:val="002C369D"/>
    <w:rsid w:val="002C6DE8"/>
    <w:rsid w:val="002D46E9"/>
    <w:rsid w:val="002E00E6"/>
    <w:rsid w:val="002E06B3"/>
    <w:rsid w:val="002E2773"/>
    <w:rsid w:val="002F72CC"/>
    <w:rsid w:val="00316BB9"/>
    <w:rsid w:val="00331D39"/>
    <w:rsid w:val="00345825"/>
    <w:rsid w:val="003611F5"/>
    <w:rsid w:val="003721AA"/>
    <w:rsid w:val="00381A94"/>
    <w:rsid w:val="003B1662"/>
    <w:rsid w:val="003B5D6D"/>
    <w:rsid w:val="003E359A"/>
    <w:rsid w:val="003F0745"/>
    <w:rsid w:val="0040545E"/>
    <w:rsid w:val="00413FC5"/>
    <w:rsid w:val="0042455D"/>
    <w:rsid w:val="00495D08"/>
    <w:rsid w:val="00497595"/>
    <w:rsid w:val="004A1D42"/>
    <w:rsid w:val="004A4CC2"/>
    <w:rsid w:val="004B456C"/>
    <w:rsid w:val="004D14D0"/>
    <w:rsid w:val="004D16B6"/>
    <w:rsid w:val="004D5DB3"/>
    <w:rsid w:val="004F72DA"/>
    <w:rsid w:val="00506180"/>
    <w:rsid w:val="00507482"/>
    <w:rsid w:val="00514B00"/>
    <w:rsid w:val="00517361"/>
    <w:rsid w:val="00532A37"/>
    <w:rsid w:val="00540316"/>
    <w:rsid w:val="00547930"/>
    <w:rsid w:val="00552486"/>
    <w:rsid w:val="00570C7E"/>
    <w:rsid w:val="005A23AC"/>
    <w:rsid w:val="005A2B11"/>
    <w:rsid w:val="005B0D53"/>
    <w:rsid w:val="005E7C4A"/>
    <w:rsid w:val="005E7FB0"/>
    <w:rsid w:val="00633EB7"/>
    <w:rsid w:val="00640C35"/>
    <w:rsid w:val="00652A92"/>
    <w:rsid w:val="0068550E"/>
    <w:rsid w:val="00695121"/>
    <w:rsid w:val="006C2C51"/>
    <w:rsid w:val="006D5ADC"/>
    <w:rsid w:val="006D6C00"/>
    <w:rsid w:val="006E61A1"/>
    <w:rsid w:val="006E73E6"/>
    <w:rsid w:val="0070785F"/>
    <w:rsid w:val="00711B37"/>
    <w:rsid w:val="00721A3D"/>
    <w:rsid w:val="00725733"/>
    <w:rsid w:val="007564FD"/>
    <w:rsid w:val="007606FE"/>
    <w:rsid w:val="00773242"/>
    <w:rsid w:val="00793C4B"/>
    <w:rsid w:val="007E259E"/>
    <w:rsid w:val="00802403"/>
    <w:rsid w:val="008117D2"/>
    <w:rsid w:val="008149FE"/>
    <w:rsid w:val="008256AB"/>
    <w:rsid w:val="00836613"/>
    <w:rsid w:val="008412BE"/>
    <w:rsid w:val="00851303"/>
    <w:rsid w:val="008551BB"/>
    <w:rsid w:val="0085635D"/>
    <w:rsid w:val="008870ED"/>
    <w:rsid w:val="00887335"/>
    <w:rsid w:val="008A3AF6"/>
    <w:rsid w:val="008B419B"/>
    <w:rsid w:val="008E523C"/>
    <w:rsid w:val="008F029B"/>
    <w:rsid w:val="008F7DBF"/>
    <w:rsid w:val="00957E41"/>
    <w:rsid w:val="00963194"/>
    <w:rsid w:val="00972C81"/>
    <w:rsid w:val="00973E39"/>
    <w:rsid w:val="009A7234"/>
    <w:rsid w:val="009A72D1"/>
    <w:rsid w:val="009C09E8"/>
    <w:rsid w:val="009C1376"/>
    <w:rsid w:val="009C2DB3"/>
    <w:rsid w:val="009C6A41"/>
    <w:rsid w:val="009D03EF"/>
    <w:rsid w:val="009D185E"/>
    <w:rsid w:val="009D4BE4"/>
    <w:rsid w:val="009E373A"/>
    <w:rsid w:val="009F3E33"/>
    <w:rsid w:val="00A1165B"/>
    <w:rsid w:val="00A12F99"/>
    <w:rsid w:val="00A1646F"/>
    <w:rsid w:val="00A17B7D"/>
    <w:rsid w:val="00A40C54"/>
    <w:rsid w:val="00A41013"/>
    <w:rsid w:val="00A41760"/>
    <w:rsid w:val="00A44574"/>
    <w:rsid w:val="00A61AA1"/>
    <w:rsid w:val="00A73835"/>
    <w:rsid w:val="00A7521C"/>
    <w:rsid w:val="00A934B0"/>
    <w:rsid w:val="00A95834"/>
    <w:rsid w:val="00AB3A89"/>
    <w:rsid w:val="00AB6875"/>
    <w:rsid w:val="00AC64CB"/>
    <w:rsid w:val="00AF552D"/>
    <w:rsid w:val="00B11DCF"/>
    <w:rsid w:val="00B21140"/>
    <w:rsid w:val="00B35451"/>
    <w:rsid w:val="00B516A9"/>
    <w:rsid w:val="00B52966"/>
    <w:rsid w:val="00B9478D"/>
    <w:rsid w:val="00BE2122"/>
    <w:rsid w:val="00BF44A8"/>
    <w:rsid w:val="00C26F07"/>
    <w:rsid w:val="00C41B5B"/>
    <w:rsid w:val="00C43CD9"/>
    <w:rsid w:val="00C611C7"/>
    <w:rsid w:val="00C63092"/>
    <w:rsid w:val="00C77F9C"/>
    <w:rsid w:val="00C856BA"/>
    <w:rsid w:val="00C9158A"/>
    <w:rsid w:val="00CA037A"/>
    <w:rsid w:val="00CB31BE"/>
    <w:rsid w:val="00CE0526"/>
    <w:rsid w:val="00D1052A"/>
    <w:rsid w:val="00D12B39"/>
    <w:rsid w:val="00D17B80"/>
    <w:rsid w:val="00D51DB2"/>
    <w:rsid w:val="00D651E1"/>
    <w:rsid w:val="00D72800"/>
    <w:rsid w:val="00D90196"/>
    <w:rsid w:val="00DA0BD6"/>
    <w:rsid w:val="00DB3A78"/>
    <w:rsid w:val="00DB689E"/>
    <w:rsid w:val="00DC16E4"/>
    <w:rsid w:val="00DC2C1F"/>
    <w:rsid w:val="00DC34B5"/>
    <w:rsid w:val="00DE4B9F"/>
    <w:rsid w:val="00DE515F"/>
    <w:rsid w:val="00DE51A7"/>
    <w:rsid w:val="00E250E5"/>
    <w:rsid w:val="00E346B9"/>
    <w:rsid w:val="00E37216"/>
    <w:rsid w:val="00E4147E"/>
    <w:rsid w:val="00E4654C"/>
    <w:rsid w:val="00E51475"/>
    <w:rsid w:val="00E85E72"/>
    <w:rsid w:val="00E90E70"/>
    <w:rsid w:val="00EA3A5A"/>
    <w:rsid w:val="00EB51FF"/>
    <w:rsid w:val="00EC33CC"/>
    <w:rsid w:val="00EC43B7"/>
    <w:rsid w:val="00EC500B"/>
    <w:rsid w:val="00ED0493"/>
    <w:rsid w:val="00ED3D60"/>
    <w:rsid w:val="00EF1CA8"/>
    <w:rsid w:val="00EF525B"/>
    <w:rsid w:val="00EF60D1"/>
    <w:rsid w:val="00F0678D"/>
    <w:rsid w:val="00F23959"/>
    <w:rsid w:val="00F3126F"/>
    <w:rsid w:val="00F333D3"/>
    <w:rsid w:val="00F360CC"/>
    <w:rsid w:val="00F545C3"/>
    <w:rsid w:val="00F6344B"/>
    <w:rsid w:val="00F767DE"/>
    <w:rsid w:val="00F77D4E"/>
    <w:rsid w:val="00F90DC8"/>
    <w:rsid w:val="00F92438"/>
    <w:rsid w:val="00F95F2B"/>
    <w:rsid w:val="00FB5D46"/>
    <w:rsid w:val="00FC2C5A"/>
    <w:rsid w:val="00FE23DD"/>
    <w:rsid w:val="00FE3C21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40D2794"/>
  <w15:docId w15:val="{012D9C38-FD04-4581-A0CA-C6AFF787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03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56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5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56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635D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5130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5635D"/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Liststycke">
    <w:name w:val="List Paragraph"/>
    <w:basedOn w:val="Normal"/>
    <w:uiPriority w:val="34"/>
    <w:qFormat/>
    <w:rsid w:val="00C611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256AB"/>
    <w:rPr>
      <w:color w:val="6B9F25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C26F07"/>
    <w:pPr>
      <w:spacing w:after="0" w:line="240" w:lineRule="auto"/>
    </w:pPr>
    <w:rPr>
      <w:rFonts w:ascii="Arial" w:hAnsi="Arial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26F07"/>
    <w:rPr>
      <w:rFonts w:ascii="Arial" w:hAnsi="Arial"/>
      <w:szCs w:val="21"/>
    </w:rPr>
  </w:style>
  <w:style w:type="character" w:styleId="HTML-citat">
    <w:name w:val="HTML Cite"/>
    <w:uiPriority w:val="99"/>
    <w:semiHidden/>
    <w:unhideWhenUsed/>
    <w:rsid w:val="002F72CC"/>
    <w:rPr>
      <w:i w:val="0"/>
      <w:iCs w:val="0"/>
      <w:color w:val="0E774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3F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character" w:styleId="Stark">
    <w:name w:val="Strong"/>
    <w:basedOn w:val="Standardstycketeckensnitt"/>
    <w:uiPriority w:val="22"/>
    <w:qFormat/>
    <w:rsid w:val="009C1376"/>
    <w:rPr>
      <w:b/>
      <w:bCs/>
    </w:rPr>
  </w:style>
  <w:style w:type="paragraph" w:styleId="Normalwebb">
    <w:name w:val="Normal (Web)"/>
    <w:basedOn w:val="Normal"/>
    <w:uiPriority w:val="99"/>
    <w:unhideWhenUsed/>
    <w:rsid w:val="009C13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973E39"/>
    <w:rPr>
      <w:color w:val="B26B02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3F0745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8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7335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8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7335"/>
    <w:rPr>
      <w:rFonts w:ascii="Times New Roman" w:hAnsi="Times New Roman"/>
    </w:rPr>
  </w:style>
  <w:style w:type="paragraph" w:styleId="Ingetavstnd">
    <w:name w:val="No Spacing"/>
    <w:uiPriority w:val="1"/>
    <w:qFormat/>
    <w:rsid w:val="00EF525B"/>
    <w:pPr>
      <w:spacing w:after="0" w:line="240" w:lineRule="auto"/>
    </w:pPr>
    <w:rPr>
      <w:rFonts w:ascii="Times New Roman" w:hAnsi="Times New Roman"/>
    </w:rPr>
  </w:style>
  <w:style w:type="character" w:customStyle="1" w:styleId="apple-converted-space">
    <w:name w:val="apple-converted-space"/>
    <w:basedOn w:val="Standardstycketeckensnitt"/>
    <w:rsid w:val="00B35451"/>
  </w:style>
  <w:style w:type="character" w:customStyle="1" w:styleId="entryauthor7">
    <w:name w:val="entryauthor7"/>
    <w:basedOn w:val="Standardstycketeckensnitt"/>
    <w:rsid w:val="008F7DBF"/>
    <w:rPr>
      <w:i/>
      <w:iCs/>
      <w:sz w:val="21"/>
      <w:szCs w:val="21"/>
    </w:rPr>
  </w:style>
  <w:style w:type="character" w:customStyle="1" w:styleId="authors">
    <w:name w:val="authors"/>
    <w:basedOn w:val="Standardstycketeckensnitt"/>
    <w:rsid w:val="00345825"/>
  </w:style>
  <w:style w:type="character" w:customStyle="1" w:styleId="Datum1">
    <w:name w:val="Datum1"/>
    <w:basedOn w:val="Standardstycketeckensnitt"/>
    <w:rsid w:val="00345825"/>
  </w:style>
  <w:style w:type="character" w:customStyle="1" w:styleId="arttitle">
    <w:name w:val="art_title"/>
    <w:basedOn w:val="Standardstycketeckensnitt"/>
    <w:rsid w:val="00345825"/>
  </w:style>
  <w:style w:type="character" w:customStyle="1" w:styleId="serialtitle">
    <w:name w:val="serial_title"/>
    <w:basedOn w:val="Standardstycketeckensnitt"/>
    <w:rsid w:val="00345825"/>
  </w:style>
  <w:style w:type="character" w:customStyle="1" w:styleId="doilink">
    <w:name w:val="doi_link"/>
    <w:basedOn w:val="Standardstycketeckensnitt"/>
    <w:rsid w:val="00345825"/>
  </w:style>
  <w:style w:type="paragraph" w:styleId="Underrubrik">
    <w:name w:val="Subtitle"/>
    <w:basedOn w:val="Normal"/>
    <w:next w:val="Normal"/>
    <w:link w:val="UnderrubrikChar"/>
    <w:uiPriority w:val="11"/>
    <w:qFormat/>
    <w:rsid w:val="00EF1CA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F1C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2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26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5637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1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76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733856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8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00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37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7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63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654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44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p.lub.lu.se/search/ws/files/4453664/3972503.pdf" TargetMode="External"/><Relationship Id="rId13" Type="http://schemas.openxmlformats.org/officeDocument/2006/relationships/hyperlink" Target="https://doi.org/10.1177/0042098014563485" TargetMode="External"/><Relationship Id="rId18" Type="http://schemas.openxmlformats.org/officeDocument/2006/relationships/hyperlink" Target="http://www.diva-portal.org/smash/get/diva2:996499/FULLTEXT01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ciencedirect.com/science/article/pii/S0264275121001232" TargetMode="External"/><Relationship Id="rId12" Type="http://schemas.openxmlformats.org/officeDocument/2006/relationships/hyperlink" Target="http://quod.lib.umich.edu/m/mjs/12333712.0001.007?view=text;rgn=main" TargetMode="External"/><Relationship Id="rId17" Type="http://schemas.openxmlformats.org/officeDocument/2006/relationships/hyperlink" Target="https://www.iva.se/globalassets/info-trycksaker/framtidens-goda-stad/framtidensgodastad-urbaniser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va-portal.org/smash/get/diva2:209293/FULLTEXT0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ndfonline.com/doi/full/10.1080/13549839.2017.13205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adcube.com/articles/10.3390/su9040610" TargetMode="External"/><Relationship Id="rId10" Type="http://schemas.openxmlformats.org/officeDocument/2006/relationships/hyperlink" Target="http://www.tandfonline.com/doi/abs/10.1080/13549839.2017.132053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u.diva-portal.org/smash/get/diva2:354952/FULLTEXT01.pdf" TargetMode="External"/><Relationship Id="rId14" Type="http://schemas.openxmlformats.org/officeDocument/2006/relationships/hyperlink" Target="https://journals.sagepub.com/doi/abs/10.1177/0032329201029001002" TargetMode="External"/></Relationships>
</file>

<file path=word/theme/theme1.xml><?xml version="1.0" encoding="utf-8"?>
<a:theme xmlns:a="http://schemas.openxmlformats.org/drawingml/2006/main" name="Office-tema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helename</dc:creator>
  <cp:lastModifiedBy>Helena Mellqvist</cp:lastModifiedBy>
  <cp:revision>2</cp:revision>
  <cp:lastPrinted>2019-06-11T12:12:00Z</cp:lastPrinted>
  <dcterms:created xsi:type="dcterms:W3CDTF">2021-06-24T13:54:00Z</dcterms:created>
  <dcterms:modified xsi:type="dcterms:W3CDTF">2021-06-24T13:54:00Z</dcterms:modified>
</cp:coreProperties>
</file>