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83C19" w:rsidRDefault="00350145">
      <w:pPr>
        <w:spacing w:line="276" w:lineRule="auto"/>
        <w:jc w:val="center"/>
        <w:rPr>
          <w:rFonts w:ascii="Times New Roman" w:eastAsia="Times New Roman" w:hAnsi="Times New Roman" w:cs="Times New Roman"/>
          <w:b/>
          <w:smallCaps/>
          <w:sz w:val="24"/>
          <w:szCs w:val="24"/>
        </w:rPr>
      </w:pPr>
      <w:bookmarkStart w:id="0" w:name="_GoBack"/>
      <w:bookmarkEnd w:id="0"/>
      <w:r>
        <w:rPr>
          <w:rFonts w:ascii="Times New Roman" w:eastAsia="Times New Roman" w:hAnsi="Times New Roman" w:cs="Times New Roman"/>
          <w:b/>
          <w:smallCaps/>
          <w:sz w:val="24"/>
          <w:szCs w:val="24"/>
        </w:rPr>
        <w:t>The Process of Research I: Theories and Methods:</w:t>
      </w:r>
      <w:r>
        <w:rPr>
          <w:rFonts w:ascii="Times New Roman" w:eastAsia="Times New Roman" w:hAnsi="Times New Roman" w:cs="Times New Roman"/>
          <w:b/>
          <w:smallCaps/>
          <w:sz w:val="24"/>
          <w:szCs w:val="24"/>
        </w:rPr>
        <w:br/>
        <w:t>Schedule and reading instructions</w:t>
      </w:r>
    </w:p>
    <w:p w14:paraId="00000002" w14:textId="1041A906" w:rsidR="00083C19" w:rsidRPr="00BE6D89" w:rsidRDefault="00115818">
      <w:pPr>
        <w:spacing w:line="276" w:lineRule="auto"/>
        <w:jc w:val="center"/>
        <w:rPr>
          <w:rFonts w:ascii="Times New Roman" w:eastAsia="Times New Roman" w:hAnsi="Times New Roman" w:cs="Times New Roman"/>
          <w:sz w:val="24"/>
          <w:szCs w:val="24"/>
          <w:lang w:val="sv-SE"/>
        </w:rPr>
      </w:pPr>
      <w:r w:rsidRPr="00BE6D89">
        <w:rPr>
          <w:rFonts w:ascii="Times New Roman" w:eastAsia="Times New Roman" w:hAnsi="Times New Roman" w:cs="Times New Roman"/>
          <w:sz w:val="24"/>
          <w:szCs w:val="24"/>
          <w:lang w:val="sv-SE"/>
        </w:rPr>
        <w:t>Fall 2024</w:t>
      </w:r>
    </w:p>
    <w:p w14:paraId="00000003" w14:textId="77777777" w:rsidR="00083C19" w:rsidRPr="0046233E" w:rsidRDefault="00083C19">
      <w:pPr>
        <w:spacing w:line="276" w:lineRule="auto"/>
        <w:jc w:val="center"/>
        <w:rPr>
          <w:rFonts w:ascii="Times New Roman" w:eastAsia="Times New Roman" w:hAnsi="Times New Roman" w:cs="Times New Roman"/>
          <w:sz w:val="24"/>
          <w:szCs w:val="24"/>
          <w:lang w:val="sv-SE"/>
        </w:rPr>
      </w:pPr>
    </w:p>
    <w:p w14:paraId="00000004" w14:textId="77777777" w:rsidR="00083C19" w:rsidRPr="0046233E" w:rsidRDefault="00350145">
      <w:pPr>
        <w:pBdr>
          <w:bottom w:val="single" w:sz="6" w:space="1" w:color="000000"/>
        </w:pBdr>
        <w:spacing w:line="276" w:lineRule="auto"/>
        <w:jc w:val="center"/>
        <w:rPr>
          <w:rFonts w:ascii="Times New Roman" w:eastAsia="Times New Roman" w:hAnsi="Times New Roman" w:cs="Times New Roman"/>
          <w:sz w:val="24"/>
          <w:szCs w:val="24"/>
          <w:lang w:val="sv-SE"/>
        </w:rPr>
      </w:pPr>
      <w:r w:rsidRPr="0046233E">
        <w:rPr>
          <w:rFonts w:ascii="Times New Roman" w:eastAsia="Times New Roman" w:hAnsi="Times New Roman" w:cs="Times New Roman"/>
          <w:b/>
          <w:sz w:val="24"/>
          <w:szCs w:val="24"/>
          <w:lang w:val="sv-SE"/>
        </w:rPr>
        <w:t>Örjan Bartholdson</w:t>
      </w:r>
      <w:r w:rsidRPr="0046233E">
        <w:rPr>
          <w:rFonts w:ascii="Times New Roman" w:eastAsia="Times New Roman" w:hAnsi="Times New Roman" w:cs="Times New Roman"/>
          <w:sz w:val="24"/>
          <w:szCs w:val="24"/>
          <w:lang w:val="sv-SE"/>
        </w:rPr>
        <w:br/>
        <w:t>orjan.bartholdson@slu.se</w:t>
      </w:r>
    </w:p>
    <w:p w14:paraId="00000005" w14:textId="77777777" w:rsidR="00083C19" w:rsidRDefault="00350145">
      <w:pPr>
        <w:pBdr>
          <w:bottom w:val="single" w:sz="6" w:space="1" w:color="000000"/>
        </w:pBd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Cristian Alarcón Ferrari</w:t>
      </w:r>
      <w:r>
        <w:rPr>
          <w:rFonts w:ascii="Times New Roman" w:eastAsia="Times New Roman" w:hAnsi="Times New Roman" w:cs="Times New Roman"/>
          <w:b/>
          <w:sz w:val="24"/>
          <w:szCs w:val="24"/>
        </w:rPr>
        <w:br/>
      </w:r>
      <w:r>
        <w:rPr>
          <w:rFonts w:ascii="Times New Roman" w:eastAsia="Times New Roman" w:hAnsi="Times New Roman" w:cs="Times New Roman"/>
          <w:color w:val="000000"/>
          <w:sz w:val="24"/>
          <w:szCs w:val="24"/>
        </w:rPr>
        <w:t>Cristian-Alarcon.Ferrari@slu.se</w:t>
      </w:r>
    </w:p>
    <w:p w14:paraId="00000006" w14:textId="77777777" w:rsidR="00083C19" w:rsidRDefault="00083C19">
      <w:pPr>
        <w:pBdr>
          <w:bottom w:val="single" w:sz="6" w:space="1" w:color="000000"/>
        </w:pBdr>
        <w:spacing w:line="276" w:lineRule="auto"/>
        <w:jc w:val="center"/>
        <w:rPr>
          <w:rFonts w:ascii="Times New Roman" w:eastAsia="Times New Roman" w:hAnsi="Times New Roman" w:cs="Times New Roman"/>
          <w:sz w:val="24"/>
          <w:szCs w:val="24"/>
        </w:rPr>
      </w:pPr>
    </w:p>
    <w:p w14:paraId="00000007" w14:textId="77777777" w:rsidR="00083C19" w:rsidRDefault="00083C19">
      <w:pPr>
        <w:pBdr>
          <w:bottom w:val="single" w:sz="6" w:space="1" w:color="000000"/>
        </w:pBdr>
        <w:spacing w:line="276" w:lineRule="auto"/>
        <w:jc w:val="both"/>
        <w:rPr>
          <w:rFonts w:ascii="Times New Roman" w:eastAsia="Times New Roman" w:hAnsi="Times New Roman" w:cs="Times New Roman"/>
          <w:sz w:val="24"/>
          <w:szCs w:val="24"/>
        </w:rPr>
      </w:pPr>
    </w:p>
    <w:p w14:paraId="00000008" w14:textId="77777777" w:rsidR="00083C19" w:rsidRDefault="00083C19">
      <w:pPr>
        <w:spacing w:line="276" w:lineRule="auto"/>
        <w:jc w:val="both"/>
        <w:rPr>
          <w:rFonts w:ascii="Times New Roman" w:eastAsia="Times New Roman" w:hAnsi="Times New Roman" w:cs="Times New Roman"/>
          <w:sz w:val="24"/>
          <w:szCs w:val="24"/>
        </w:rPr>
      </w:pPr>
    </w:p>
    <w:p w14:paraId="48CA9648" w14:textId="31F84468" w:rsidR="00781286" w:rsidRDefault="00350145" w:rsidP="00781286">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03169A">
        <w:rPr>
          <w:rFonts w:ascii="Times New Roman" w:eastAsia="Times New Roman" w:hAnsi="Times New Roman" w:cs="Times New Roman"/>
          <w:b/>
          <w:sz w:val="24"/>
          <w:szCs w:val="24"/>
        </w:rPr>
        <w:tab/>
      </w:r>
      <w:r w:rsidR="00D76B53">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Time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Venue</w:t>
      </w:r>
    </w:p>
    <w:p w14:paraId="796342E3" w14:textId="500B65BA" w:rsidR="00781286" w:rsidRDefault="008E276E" w:rsidP="00781286">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Tuesday </w:t>
      </w:r>
      <w:r w:rsidR="0089755F">
        <w:rPr>
          <w:rFonts w:ascii="Times New Roman" w:eastAsia="Times New Roman" w:hAnsi="Times New Roman" w:cs="Times New Roman"/>
          <w:b/>
          <w:sz w:val="24"/>
          <w:szCs w:val="24"/>
        </w:rPr>
        <w:t>3</w:t>
      </w:r>
      <w:r w:rsidR="00D76B53">
        <w:rPr>
          <w:rFonts w:ascii="Times New Roman" w:eastAsia="Times New Roman" w:hAnsi="Times New Roman" w:cs="Times New Roman"/>
          <w:b/>
          <w:sz w:val="24"/>
          <w:szCs w:val="24"/>
        </w:rPr>
        <w:t xml:space="preserve"> September</w:t>
      </w:r>
      <w:r>
        <w:rPr>
          <w:rFonts w:ascii="Times New Roman" w:eastAsia="Times New Roman" w:hAnsi="Times New Roman" w:cs="Times New Roman"/>
          <w:b/>
          <w:sz w:val="24"/>
          <w:szCs w:val="24"/>
        </w:rPr>
        <w:tab/>
        <w:t>09.00-10.00</w:t>
      </w:r>
      <w:r>
        <w:rPr>
          <w:rFonts w:ascii="Times New Roman" w:eastAsia="Times New Roman" w:hAnsi="Times New Roman" w:cs="Times New Roman"/>
          <w:b/>
          <w:sz w:val="24"/>
          <w:szCs w:val="24"/>
        </w:rPr>
        <w:tab/>
      </w:r>
      <w:r w:rsidR="00350145">
        <w:rPr>
          <w:rFonts w:ascii="Times New Roman" w:eastAsia="Times New Roman" w:hAnsi="Times New Roman" w:cs="Times New Roman"/>
          <w:b/>
          <w:sz w:val="24"/>
          <w:szCs w:val="24"/>
        </w:rPr>
        <w:t>Venue:</w:t>
      </w:r>
      <w:r w:rsidR="00954028">
        <w:rPr>
          <w:rFonts w:ascii="Times New Roman" w:eastAsia="Times New Roman" w:hAnsi="Times New Roman" w:cs="Times New Roman"/>
          <w:b/>
          <w:sz w:val="24"/>
          <w:szCs w:val="24"/>
        </w:rPr>
        <w:t xml:space="preserve"> </w:t>
      </w:r>
      <w:r w:rsidR="007A3D1E">
        <w:rPr>
          <w:rFonts w:ascii="Times New Roman" w:eastAsia="Times New Roman" w:hAnsi="Times New Roman" w:cs="Times New Roman"/>
          <w:b/>
          <w:sz w:val="24"/>
          <w:szCs w:val="24"/>
        </w:rPr>
        <w:t>Lecture room N</w:t>
      </w:r>
    </w:p>
    <w:p w14:paraId="0000000B" w14:textId="77777777" w:rsidR="00083C19" w:rsidRDefault="00350145">
      <w:pPr>
        <w:spacing w:line="276" w:lineRule="auto"/>
        <w:ind w:left="2610" w:hanging="261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0000000C" w14:textId="77777777" w:rsidR="00083C19" w:rsidRDefault="00083C19">
      <w:pPr>
        <w:spacing w:line="276" w:lineRule="auto"/>
        <w:ind w:left="2610" w:hanging="2610"/>
        <w:rPr>
          <w:rFonts w:ascii="Times New Roman" w:eastAsia="Times New Roman" w:hAnsi="Times New Roman" w:cs="Times New Roman"/>
          <w:b/>
          <w:sz w:val="24"/>
          <w:szCs w:val="24"/>
        </w:rPr>
      </w:pPr>
    </w:p>
    <w:p w14:paraId="0000000D" w14:textId="30099414" w:rsidR="00083C19" w:rsidRPr="00FA1D84" w:rsidRDefault="00910360" w:rsidP="00AB7329">
      <w:pPr>
        <w:spacing w:line="276" w:lineRule="auto"/>
        <w:ind w:left="2610"/>
        <w:rPr>
          <w:rFonts w:ascii="Times New Roman" w:eastAsia="Times New Roman" w:hAnsi="Times New Roman" w:cs="Times New Roman"/>
          <w:b/>
          <w:sz w:val="24"/>
          <w:szCs w:val="24"/>
        </w:rPr>
      </w:pPr>
      <w:r>
        <w:rPr>
          <w:rFonts w:ascii="Times New Roman" w:eastAsia="Times New Roman" w:hAnsi="Times New Roman" w:cs="Times New Roman"/>
          <w:b/>
          <w:sz w:val="24"/>
          <w:szCs w:val="24"/>
        </w:rPr>
        <w:t>10.15-12.00</w:t>
      </w:r>
      <w:r>
        <w:rPr>
          <w:rFonts w:ascii="Times New Roman" w:eastAsia="Times New Roman" w:hAnsi="Times New Roman" w:cs="Times New Roman"/>
          <w:b/>
          <w:sz w:val="24"/>
          <w:szCs w:val="24"/>
        </w:rPr>
        <w:tab/>
      </w:r>
      <w:r w:rsidR="0092584B">
        <w:rPr>
          <w:rFonts w:ascii="Times New Roman" w:eastAsia="Times New Roman" w:hAnsi="Times New Roman" w:cs="Times New Roman"/>
          <w:b/>
          <w:sz w:val="24"/>
          <w:szCs w:val="24"/>
        </w:rPr>
        <w:t xml:space="preserve">Venue: </w:t>
      </w:r>
      <w:r w:rsidR="00AB7329">
        <w:rPr>
          <w:rFonts w:ascii="Times New Roman" w:eastAsia="Times New Roman" w:hAnsi="Times New Roman" w:cs="Times New Roman"/>
          <w:b/>
          <w:sz w:val="24"/>
          <w:szCs w:val="24"/>
        </w:rPr>
        <w:t xml:space="preserve">Lecture room </w:t>
      </w:r>
      <w:r w:rsidR="00392105">
        <w:rPr>
          <w:rFonts w:ascii="Times New Roman" w:eastAsia="Times New Roman" w:hAnsi="Times New Roman" w:cs="Times New Roman"/>
          <w:b/>
          <w:sz w:val="24"/>
          <w:szCs w:val="24"/>
        </w:rPr>
        <w:t>N</w:t>
      </w:r>
    </w:p>
    <w:p w14:paraId="0000000E" w14:textId="77777777" w:rsidR="00083C19" w:rsidRDefault="00350145">
      <w:pPr>
        <w:spacing w:line="276" w:lineRule="auto"/>
        <w:rPr>
          <w:rFonts w:ascii="Times New Roman" w:eastAsia="Times New Roman" w:hAnsi="Times New Roman" w:cs="Times New Roman"/>
          <w:b/>
          <w:sz w:val="24"/>
          <w:szCs w:val="24"/>
        </w:rPr>
      </w:pPr>
      <w:r w:rsidRPr="00FA1D84">
        <w:rPr>
          <w:rFonts w:ascii="Times New Roman" w:eastAsia="Times New Roman" w:hAnsi="Times New Roman" w:cs="Times New Roman"/>
          <w:b/>
          <w:sz w:val="24"/>
          <w:szCs w:val="24"/>
        </w:rPr>
        <w:t>Why do we need theory: the act of theorizing</w:t>
      </w:r>
      <w:r w:rsidRPr="00FA1D84">
        <w:rPr>
          <w:rFonts w:ascii="Times New Roman" w:eastAsia="Times New Roman" w:hAnsi="Times New Roman" w:cs="Times New Roman"/>
          <w:b/>
          <w:sz w:val="24"/>
          <w:szCs w:val="24"/>
        </w:rPr>
        <w:br/>
        <w:t>Linking research problems, methodology and theory</w:t>
      </w:r>
    </w:p>
    <w:p w14:paraId="0000000F" w14:textId="77777777" w:rsidR="00083C19" w:rsidRDefault="0035014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Lecturer: Örjan Bartholdson</w:t>
      </w:r>
    </w:p>
    <w:p w14:paraId="00000010" w14:textId="77777777" w:rsidR="00083C19" w:rsidRDefault="00083C19">
      <w:pPr>
        <w:spacing w:after="80" w:line="276" w:lineRule="auto"/>
        <w:rPr>
          <w:rFonts w:ascii="Times New Roman" w:eastAsia="Times New Roman" w:hAnsi="Times New Roman" w:cs="Times New Roman"/>
          <w:sz w:val="24"/>
          <w:szCs w:val="24"/>
          <w:u w:val="single"/>
        </w:rPr>
      </w:pPr>
    </w:p>
    <w:p w14:paraId="00000011" w14:textId="77777777" w:rsidR="00083C19" w:rsidRDefault="00350145">
      <w:pPr>
        <w:spacing w:after="80" w:line="276"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Required Reading</w:t>
      </w:r>
    </w:p>
    <w:p w14:paraId="00000012"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Hacking, Ian. 2000. Why Ask What? The Social Construction of What? Cambridge. Harvard University Press. Pages 1-35</w:t>
      </w:r>
    </w:p>
    <w:p w14:paraId="00000013"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Inglis, David. 2012. An Invitation to Social Theory. Cambridge. Polity Press. Pages 1-37</w:t>
      </w:r>
    </w:p>
    <w:p w14:paraId="00000014" w14:textId="579D6552"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Swedberg, Rickard. 2012. Theorizing in sociology and social science: turning to the context of discovery. In </w:t>
      </w:r>
      <w:r>
        <w:rPr>
          <w:rFonts w:ascii="Times New Roman" w:eastAsia="Times New Roman" w:hAnsi="Times New Roman" w:cs="Times New Roman"/>
          <w:i/>
          <w:sz w:val="24"/>
          <w:szCs w:val="24"/>
        </w:rPr>
        <w:t>Theory and Society</w:t>
      </w:r>
      <w:r>
        <w:rPr>
          <w:rFonts w:ascii="Times New Roman" w:eastAsia="Times New Roman" w:hAnsi="Times New Roman" w:cs="Times New Roman"/>
          <w:sz w:val="24"/>
          <w:szCs w:val="24"/>
        </w:rPr>
        <w:t>. Vol. 41: 1-40</w:t>
      </w:r>
    </w:p>
    <w:p w14:paraId="4C44DA06" w14:textId="22E6453D" w:rsidR="00C410F4" w:rsidRDefault="00C410F4">
      <w:pPr>
        <w:spacing w:after="80" w:line="276" w:lineRule="auto"/>
        <w:ind w:left="737" w:hanging="737"/>
        <w:rPr>
          <w:rFonts w:ascii="Times New Roman" w:eastAsia="Times New Roman" w:hAnsi="Times New Roman" w:cs="Times New Roman"/>
          <w:sz w:val="24"/>
          <w:szCs w:val="24"/>
        </w:rPr>
      </w:pPr>
    </w:p>
    <w:p w14:paraId="5BED13FB" w14:textId="7D116B9D" w:rsidR="001036E5" w:rsidRDefault="00C410F4">
      <w:pPr>
        <w:spacing w:after="80" w:line="276" w:lineRule="auto"/>
        <w:ind w:left="737" w:hanging="737"/>
        <w:rPr>
          <w:rFonts w:ascii="Times New Roman" w:eastAsia="Times New Roman" w:hAnsi="Times New Roman" w:cs="Times New Roman"/>
          <w:b/>
          <w:sz w:val="24"/>
          <w:szCs w:val="24"/>
        </w:rPr>
      </w:pPr>
      <w:r>
        <w:rPr>
          <w:rFonts w:ascii="Times New Roman" w:eastAsia="Times New Roman" w:hAnsi="Times New Roman" w:cs="Times New Roman"/>
          <w:b/>
          <w:sz w:val="24"/>
          <w:szCs w:val="24"/>
        </w:rPr>
        <w:t>Tuesday 3 September</w:t>
      </w:r>
      <w:r>
        <w:rPr>
          <w:rFonts w:ascii="Times New Roman" w:eastAsia="Times New Roman" w:hAnsi="Times New Roman" w:cs="Times New Roman"/>
          <w:b/>
          <w:sz w:val="24"/>
          <w:szCs w:val="24"/>
        </w:rPr>
        <w:tab/>
        <w:t>13.15-15.00</w:t>
      </w:r>
      <w:r>
        <w:rPr>
          <w:rFonts w:ascii="Times New Roman" w:eastAsia="Times New Roman" w:hAnsi="Times New Roman" w:cs="Times New Roman"/>
          <w:b/>
          <w:sz w:val="24"/>
          <w:szCs w:val="24"/>
        </w:rPr>
        <w:tab/>
        <w:t xml:space="preserve">Venue: </w:t>
      </w:r>
      <w:r w:rsidR="006B5AC1">
        <w:rPr>
          <w:rFonts w:ascii="Times New Roman" w:eastAsia="Times New Roman" w:hAnsi="Times New Roman" w:cs="Times New Roman"/>
          <w:b/>
          <w:sz w:val="24"/>
          <w:szCs w:val="24"/>
        </w:rPr>
        <w:t>Lecture room ‘the Aula’</w:t>
      </w:r>
    </w:p>
    <w:p w14:paraId="00000016" w14:textId="36995F57" w:rsidR="00083C19" w:rsidRPr="001036E5" w:rsidRDefault="00350145">
      <w:pPr>
        <w:spacing w:line="276" w:lineRule="auto"/>
        <w:ind w:left="2610" w:hanging="2610"/>
        <w:rPr>
          <w:rFonts w:ascii="Times New Roman" w:eastAsia="Times New Roman" w:hAnsi="Times New Roman" w:cs="Times New Roman"/>
          <w:b/>
          <w:sz w:val="24"/>
          <w:szCs w:val="24"/>
        </w:rPr>
      </w:pPr>
      <w:r w:rsidRPr="001036E5">
        <w:rPr>
          <w:rFonts w:ascii="Times New Roman" w:eastAsia="Times New Roman" w:hAnsi="Times New Roman" w:cs="Times New Roman"/>
          <w:b/>
          <w:sz w:val="24"/>
          <w:szCs w:val="24"/>
        </w:rPr>
        <w:t>Philosophy of science and the development of theorizing</w:t>
      </w:r>
    </w:p>
    <w:p w14:paraId="00000017" w14:textId="77777777" w:rsidR="00083C19" w:rsidRDefault="00350145">
      <w:pPr>
        <w:spacing w:line="276" w:lineRule="auto"/>
        <w:rPr>
          <w:rFonts w:ascii="Times New Roman" w:eastAsia="Times New Roman" w:hAnsi="Times New Roman" w:cs="Times New Roman"/>
          <w:sz w:val="24"/>
          <w:szCs w:val="24"/>
        </w:rPr>
      </w:pPr>
      <w:r w:rsidRPr="001036E5">
        <w:rPr>
          <w:rFonts w:ascii="Times New Roman" w:eastAsia="Times New Roman" w:hAnsi="Times New Roman" w:cs="Times New Roman"/>
          <w:sz w:val="24"/>
          <w:szCs w:val="24"/>
        </w:rPr>
        <w:t>Lecturer: Örjan Bartholdson</w:t>
      </w:r>
    </w:p>
    <w:p w14:paraId="00000018" w14:textId="77777777" w:rsidR="00083C19" w:rsidRDefault="00083C19">
      <w:pPr>
        <w:spacing w:after="80" w:line="276" w:lineRule="auto"/>
        <w:rPr>
          <w:rFonts w:ascii="Times New Roman" w:eastAsia="Times New Roman" w:hAnsi="Times New Roman" w:cs="Times New Roman"/>
          <w:sz w:val="24"/>
          <w:szCs w:val="24"/>
          <w:u w:val="single"/>
        </w:rPr>
      </w:pPr>
    </w:p>
    <w:p w14:paraId="00000019" w14:textId="77777777" w:rsidR="00083C19" w:rsidRDefault="00350145">
      <w:pPr>
        <w:spacing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Required Reading</w:t>
      </w:r>
      <w:r>
        <w:rPr>
          <w:rFonts w:ascii="Times New Roman" w:eastAsia="Times New Roman" w:hAnsi="Times New Roman" w:cs="Times New Roman"/>
          <w:sz w:val="24"/>
          <w:szCs w:val="24"/>
        </w:rPr>
        <w:t xml:space="preserve"> </w:t>
      </w:r>
    </w:p>
    <w:p w14:paraId="0000001A"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Bratton, John, Denham, David. 2014. Emile Durkheim: The rules of sociological method and on Suicide. The division of labour in society. </w:t>
      </w:r>
      <w:r>
        <w:rPr>
          <w:rFonts w:ascii="Times New Roman" w:eastAsia="Times New Roman" w:hAnsi="Times New Roman" w:cs="Times New Roman"/>
          <w:i/>
          <w:sz w:val="24"/>
          <w:szCs w:val="24"/>
        </w:rPr>
        <w:t>Capitalism and classical social theory</w:t>
      </w:r>
      <w:r>
        <w:rPr>
          <w:rFonts w:ascii="Times New Roman" w:eastAsia="Times New Roman" w:hAnsi="Times New Roman" w:cs="Times New Roman"/>
          <w:sz w:val="24"/>
          <w:szCs w:val="24"/>
        </w:rPr>
        <w:t>. University of Toronto Press. Pages 183-204</w:t>
      </w:r>
    </w:p>
    <w:p w14:paraId="0000001C"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Parsons, Keith. 2014. </w:t>
      </w:r>
      <w:r>
        <w:rPr>
          <w:rFonts w:ascii="Times New Roman" w:eastAsia="Times New Roman" w:hAnsi="Times New Roman" w:cs="Times New Roman"/>
          <w:i/>
          <w:sz w:val="24"/>
          <w:szCs w:val="24"/>
        </w:rPr>
        <w:t>It started with Copernicus. Vital Questions about Science.</w:t>
      </w:r>
      <w:r>
        <w:rPr>
          <w:rFonts w:ascii="Times New Roman" w:eastAsia="Times New Roman" w:hAnsi="Times New Roman" w:cs="Times New Roman"/>
          <w:sz w:val="24"/>
          <w:szCs w:val="24"/>
        </w:rPr>
        <w:t xml:space="preserve"> New York. Prometheus Books. Pages 19-45</w:t>
      </w:r>
    </w:p>
    <w:p w14:paraId="0000001D" w14:textId="77777777" w:rsidR="00083C19" w:rsidRDefault="00083C19">
      <w:pPr>
        <w:spacing w:after="80" w:line="276" w:lineRule="auto"/>
        <w:ind w:left="737" w:hanging="737"/>
        <w:rPr>
          <w:rFonts w:ascii="Times New Roman" w:eastAsia="Times New Roman" w:hAnsi="Times New Roman" w:cs="Times New Roman"/>
          <w:sz w:val="24"/>
          <w:szCs w:val="24"/>
        </w:rPr>
      </w:pPr>
    </w:p>
    <w:p w14:paraId="0000001E" w14:textId="77777777" w:rsidR="00083C19" w:rsidRDefault="00083C19">
      <w:pPr>
        <w:spacing w:line="276" w:lineRule="auto"/>
        <w:rPr>
          <w:rFonts w:ascii="Times New Roman" w:eastAsia="Times New Roman" w:hAnsi="Times New Roman" w:cs="Times New Roman"/>
          <w:sz w:val="24"/>
          <w:szCs w:val="24"/>
        </w:rPr>
      </w:pPr>
    </w:p>
    <w:p w14:paraId="0000001F" w14:textId="6B58589A" w:rsidR="00083C19" w:rsidRDefault="0066170D">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Thursday </w:t>
      </w:r>
      <w:r w:rsidR="00EE0EF1">
        <w:rPr>
          <w:rFonts w:ascii="Times New Roman" w:eastAsia="Times New Roman" w:hAnsi="Times New Roman" w:cs="Times New Roman"/>
          <w:b/>
          <w:sz w:val="24"/>
          <w:szCs w:val="24"/>
        </w:rPr>
        <w:t>5 September</w:t>
      </w:r>
      <w:r>
        <w:rPr>
          <w:rFonts w:ascii="Times New Roman" w:eastAsia="Times New Roman" w:hAnsi="Times New Roman" w:cs="Times New Roman"/>
          <w:b/>
          <w:sz w:val="24"/>
          <w:szCs w:val="24"/>
        </w:rPr>
        <w:tab/>
        <w:t>10.15-12</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Venue: </w:t>
      </w:r>
      <w:r w:rsidR="00791FD9">
        <w:rPr>
          <w:rFonts w:ascii="Times New Roman" w:eastAsia="Times New Roman" w:hAnsi="Times New Roman" w:cs="Times New Roman"/>
          <w:b/>
          <w:sz w:val="24"/>
          <w:szCs w:val="24"/>
        </w:rPr>
        <w:t>Seminar room O1</w:t>
      </w:r>
    </w:p>
    <w:p w14:paraId="62BDBDAA" w14:textId="3D8AD021" w:rsidR="00791FD9" w:rsidRDefault="00350145" w:rsidP="00791FD9">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66170D">
        <w:rPr>
          <w:rFonts w:ascii="Times New Roman" w:eastAsia="Times New Roman" w:hAnsi="Times New Roman" w:cs="Times New Roman"/>
          <w:b/>
          <w:sz w:val="24"/>
          <w:szCs w:val="24"/>
        </w:rPr>
        <w:tab/>
      </w:r>
      <w:r w:rsidR="00EE0EF1">
        <w:rPr>
          <w:rFonts w:ascii="Times New Roman" w:eastAsia="Times New Roman" w:hAnsi="Times New Roman" w:cs="Times New Roman"/>
          <w:b/>
          <w:sz w:val="24"/>
          <w:szCs w:val="24"/>
        </w:rPr>
        <w:tab/>
      </w:r>
      <w:r w:rsidR="0066170D">
        <w:rPr>
          <w:rFonts w:ascii="Times New Roman" w:eastAsia="Times New Roman" w:hAnsi="Times New Roman" w:cs="Times New Roman"/>
          <w:b/>
          <w:sz w:val="24"/>
          <w:szCs w:val="24"/>
        </w:rPr>
        <w:t>13.15-15</w:t>
      </w:r>
      <w:r w:rsidR="0066170D">
        <w:rPr>
          <w:rFonts w:ascii="Times New Roman" w:eastAsia="Times New Roman" w:hAnsi="Times New Roman" w:cs="Times New Roman"/>
          <w:b/>
          <w:sz w:val="24"/>
          <w:szCs w:val="24"/>
        </w:rPr>
        <w:tab/>
      </w:r>
      <w:r w:rsidR="0066170D">
        <w:rPr>
          <w:rFonts w:ascii="Times New Roman" w:eastAsia="Times New Roman" w:hAnsi="Times New Roman" w:cs="Times New Roman"/>
          <w:b/>
          <w:sz w:val="24"/>
          <w:szCs w:val="24"/>
        </w:rPr>
        <w:tab/>
        <w:t xml:space="preserve">Venue: </w:t>
      </w:r>
      <w:r w:rsidR="00791FD9">
        <w:rPr>
          <w:rFonts w:ascii="Times New Roman" w:eastAsia="Times New Roman" w:hAnsi="Times New Roman" w:cs="Times New Roman"/>
          <w:b/>
          <w:sz w:val="24"/>
          <w:szCs w:val="24"/>
        </w:rPr>
        <w:t>Seminar room O1</w:t>
      </w:r>
    </w:p>
    <w:p w14:paraId="00000021" w14:textId="7A41E67E" w:rsidR="00083C19" w:rsidRDefault="00576FEE">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Discussion seminar: H</w:t>
      </w:r>
      <w:r w:rsidR="00350145">
        <w:rPr>
          <w:rFonts w:ascii="Times New Roman" w:eastAsia="Times New Roman" w:hAnsi="Times New Roman" w:cs="Times New Roman"/>
          <w:b/>
          <w:sz w:val="24"/>
          <w:szCs w:val="24"/>
        </w:rPr>
        <w:t>ow to sketch a research problem</w:t>
      </w:r>
      <w:r w:rsidR="00350145">
        <w:rPr>
          <w:rFonts w:ascii="Times New Roman" w:eastAsia="Times New Roman" w:hAnsi="Times New Roman" w:cs="Times New Roman"/>
          <w:b/>
          <w:sz w:val="24"/>
          <w:szCs w:val="24"/>
        </w:rPr>
        <w:br/>
      </w:r>
    </w:p>
    <w:p w14:paraId="00000022" w14:textId="77777777" w:rsidR="00083C19" w:rsidRDefault="00083C19">
      <w:pPr>
        <w:spacing w:after="80" w:line="276" w:lineRule="auto"/>
        <w:rPr>
          <w:rFonts w:ascii="Times New Roman" w:eastAsia="Times New Roman" w:hAnsi="Times New Roman" w:cs="Times New Roman"/>
          <w:sz w:val="24"/>
          <w:szCs w:val="24"/>
        </w:rPr>
      </w:pPr>
    </w:p>
    <w:p w14:paraId="00000023" w14:textId="226DFD4C" w:rsidR="00083C19" w:rsidRPr="00576FEE" w:rsidRDefault="00350145">
      <w:pPr>
        <w:spacing w:line="276" w:lineRule="auto"/>
        <w:rPr>
          <w:rFonts w:ascii="Times New Roman" w:eastAsia="Times New Roman" w:hAnsi="Times New Roman" w:cs="Times New Roman"/>
          <w:b/>
          <w:sz w:val="24"/>
          <w:szCs w:val="24"/>
        </w:rPr>
      </w:pPr>
      <w:r w:rsidRPr="00576FEE">
        <w:rPr>
          <w:rFonts w:ascii="Times New Roman" w:eastAsia="Times New Roman" w:hAnsi="Times New Roman" w:cs="Times New Roman"/>
          <w:b/>
          <w:sz w:val="24"/>
          <w:szCs w:val="24"/>
        </w:rPr>
        <w:t>Monda</w:t>
      </w:r>
      <w:r w:rsidR="00877C52">
        <w:rPr>
          <w:rFonts w:ascii="Times New Roman" w:eastAsia="Times New Roman" w:hAnsi="Times New Roman" w:cs="Times New Roman"/>
          <w:b/>
          <w:sz w:val="24"/>
          <w:szCs w:val="24"/>
        </w:rPr>
        <w:t>y 9</w:t>
      </w:r>
      <w:r w:rsidR="000B3223">
        <w:rPr>
          <w:rFonts w:ascii="Times New Roman" w:eastAsia="Times New Roman" w:hAnsi="Times New Roman" w:cs="Times New Roman"/>
          <w:b/>
          <w:sz w:val="24"/>
          <w:szCs w:val="24"/>
        </w:rPr>
        <w:t xml:space="preserve"> September</w:t>
      </w:r>
      <w:r w:rsidR="000B3223">
        <w:rPr>
          <w:rFonts w:ascii="Times New Roman" w:eastAsia="Times New Roman" w:hAnsi="Times New Roman" w:cs="Times New Roman"/>
          <w:b/>
          <w:sz w:val="24"/>
          <w:szCs w:val="24"/>
        </w:rPr>
        <w:tab/>
      </w:r>
      <w:r w:rsidR="000B3223" w:rsidRPr="00576FEE">
        <w:rPr>
          <w:rFonts w:ascii="Times New Roman" w:eastAsia="Times New Roman" w:hAnsi="Times New Roman" w:cs="Times New Roman"/>
          <w:b/>
          <w:sz w:val="24"/>
          <w:szCs w:val="24"/>
        </w:rPr>
        <w:t>10.15-12.00</w:t>
      </w:r>
      <w:r w:rsidR="000B3223">
        <w:rPr>
          <w:rFonts w:ascii="Times New Roman" w:eastAsia="Times New Roman" w:hAnsi="Times New Roman" w:cs="Times New Roman"/>
          <w:b/>
          <w:sz w:val="24"/>
          <w:szCs w:val="24"/>
        </w:rPr>
        <w:tab/>
      </w:r>
      <w:r w:rsidR="00DE6B54">
        <w:rPr>
          <w:rFonts w:ascii="Times New Roman" w:eastAsia="Times New Roman" w:hAnsi="Times New Roman" w:cs="Times New Roman"/>
          <w:b/>
          <w:sz w:val="24"/>
          <w:szCs w:val="24"/>
        </w:rPr>
        <w:t xml:space="preserve">Venue: </w:t>
      </w:r>
      <w:r w:rsidR="00791FD9">
        <w:rPr>
          <w:rFonts w:ascii="Times New Roman" w:eastAsia="Times New Roman" w:hAnsi="Times New Roman" w:cs="Times New Roman"/>
          <w:b/>
          <w:sz w:val="24"/>
          <w:szCs w:val="24"/>
        </w:rPr>
        <w:t>Lecture room N</w:t>
      </w:r>
    </w:p>
    <w:p w14:paraId="00000024" w14:textId="6834F4C7" w:rsidR="00083C19" w:rsidRDefault="00350145">
      <w:pPr>
        <w:spacing w:line="276" w:lineRule="auto"/>
        <w:rPr>
          <w:rFonts w:ascii="Times New Roman" w:eastAsia="Times New Roman" w:hAnsi="Times New Roman" w:cs="Times New Roman"/>
          <w:sz w:val="24"/>
          <w:szCs w:val="24"/>
        </w:rPr>
      </w:pPr>
      <w:r w:rsidRPr="00576FEE">
        <w:rPr>
          <w:rFonts w:ascii="Times New Roman" w:eastAsia="Times New Roman" w:hAnsi="Times New Roman" w:cs="Times New Roman"/>
          <w:b/>
          <w:sz w:val="24"/>
          <w:szCs w:val="24"/>
        </w:rPr>
        <w:t>Marxist inspired social theory</w:t>
      </w:r>
      <w:r w:rsidRPr="00576FEE">
        <w:rPr>
          <w:rFonts w:ascii="Times New Roman" w:eastAsia="Times New Roman" w:hAnsi="Times New Roman" w:cs="Times New Roman"/>
          <w:b/>
          <w:sz w:val="24"/>
          <w:szCs w:val="24"/>
        </w:rPr>
        <w:br/>
      </w:r>
      <w:r w:rsidRPr="00576FEE">
        <w:rPr>
          <w:rFonts w:ascii="Times New Roman" w:eastAsia="Times New Roman" w:hAnsi="Times New Roman" w:cs="Times New Roman"/>
          <w:sz w:val="24"/>
          <w:szCs w:val="24"/>
        </w:rPr>
        <w:t>Lecturer: Örjan Bartholdson</w:t>
      </w:r>
    </w:p>
    <w:p w14:paraId="00000025" w14:textId="77777777" w:rsidR="00083C19" w:rsidRDefault="00083C19">
      <w:pPr>
        <w:spacing w:after="80" w:line="276" w:lineRule="auto"/>
        <w:jc w:val="both"/>
        <w:rPr>
          <w:rFonts w:ascii="Times New Roman" w:eastAsia="Times New Roman" w:hAnsi="Times New Roman" w:cs="Times New Roman"/>
          <w:sz w:val="24"/>
          <w:szCs w:val="24"/>
          <w:u w:val="single"/>
        </w:rPr>
      </w:pPr>
    </w:p>
    <w:p w14:paraId="00000026" w14:textId="77777777" w:rsidR="00083C19" w:rsidRDefault="00350145">
      <w:pPr>
        <w:spacing w:after="80" w:line="276"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Required Reading</w:t>
      </w:r>
    </w:p>
    <w:p w14:paraId="00000027"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Inglis, David. 2012. Marxist and Critical Theory Paradigms. In </w:t>
      </w:r>
      <w:r>
        <w:rPr>
          <w:rFonts w:ascii="Times New Roman" w:eastAsia="Times New Roman" w:hAnsi="Times New Roman" w:cs="Times New Roman"/>
          <w:i/>
          <w:sz w:val="24"/>
          <w:szCs w:val="24"/>
        </w:rPr>
        <w:t>An Invitation to Social Theory</w:t>
      </w:r>
      <w:r>
        <w:rPr>
          <w:rFonts w:ascii="Times New Roman" w:eastAsia="Times New Roman" w:hAnsi="Times New Roman" w:cs="Times New Roman"/>
          <w:sz w:val="24"/>
          <w:szCs w:val="24"/>
        </w:rPr>
        <w:t>. Cambridge. Polity Press. Pages 62-85</w:t>
      </w:r>
    </w:p>
    <w:p w14:paraId="00000028" w14:textId="77777777" w:rsidR="00083C19" w:rsidRDefault="00350145">
      <w:pPr>
        <w:spacing w:line="276" w:lineRule="auto"/>
        <w:ind w:left="737" w:hanging="737"/>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Wolf, Eric. 1982. Modes of Production. The Fur Trade. In </w:t>
      </w:r>
      <w:r>
        <w:rPr>
          <w:rFonts w:ascii="Times New Roman" w:eastAsia="Times New Roman" w:hAnsi="Times New Roman" w:cs="Times New Roman"/>
          <w:i/>
          <w:sz w:val="24"/>
          <w:szCs w:val="24"/>
        </w:rPr>
        <w:t>Europe and the People Without History</w:t>
      </w:r>
      <w:r>
        <w:rPr>
          <w:rFonts w:ascii="Times New Roman" w:eastAsia="Times New Roman" w:hAnsi="Times New Roman" w:cs="Times New Roman"/>
          <w:sz w:val="24"/>
          <w:szCs w:val="24"/>
        </w:rPr>
        <w:t>. Berkely. University of California Press. Pages 73-100, 158-194</w:t>
      </w:r>
    </w:p>
    <w:p w14:paraId="0000002A" w14:textId="59C09B1F" w:rsidR="00083C19" w:rsidRDefault="00083C19">
      <w:pPr>
        <w:spacing w:line="276" w:lineRule="auto"/>
        <w:rPr>
          <w:rFonts w:ascii="Times New Roman" w:eastAsia="Times New Roman" w:hAnsi="Times New Roman" w:cs="Times New Roman"/>
          <w:b/>
          <w:sz w:val="24"/>
          <w:szCs w:val="24"/>
        </w:rPr>
      </w:pPr>
    </w:p>
    <w:p w14:paraId="2DF03360" w14:textId="3652B5FC" w:rsidR="00BC5370" w:rsidRDefault="000B3223" w:rsidP="00BC5370">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Monday 9 September </w:t>
      </w:r>
      <w:r>
        <w:rPr>
          <w:rFonts w:ascii="Times New Roman" w:eastAsia="Times New Roman" w:hAnsi="Times New Roman" w:cs="Times New Roman"/>
          <w:b/>
          <w:sz w:val="24"/>
          <w:szCs w:val="24"/>
        </w:rPr>
        <w:tab/>
        <w:t>13.15-15.00</w:t>
      </w:r>
      <w:r>
        <w:rPr>
          <w:rFonts w:ascii="Times New Roman" w:eastAsia="Times New Roman" w:hAnsi="Times New Roman" w:cs="Times New Roman"/>
          <w:b/>
          <w:sz w:val="24"/>
          <w:szCs w:val="24"/>
        </w:rPr>
        <w:tab/>
      </w:r>
      <w:r w:rsidR="00B66785" w:rsidRPr="00C17BEC">
        <w:rPr>
          <w:rFonts w:ascii="Times New Roman" w:hAnsi="Times New Roman" w:cs="Times New Roman"/>
          <w:b/>
          <w:sz w:val="24"/>
          <w:szCs w:val="24"/>
        </w:rPr>
        <w:t>Venue:</w:t>
      </w:r>
      <w:r w:rsidR="00B66785" w:rsidRPr="00C17BEC">
        <w:rPr>
          <w:rFonts w:ascii="Times New Roman" w:hAnsi="Times New Roman" w:cs="Times New Roman"/>
          <w:sz w:val="24"/>
          <w:szCs w:val="24"/>
        </w:rPr>
        <w:t xml:space="preserve"> </w:t>
      </w:r>
      <w:r w:rsidR="006109EC">
        <w:rPr>
          <w:rFonts w:ascii="Times New Roman" w:eastAsia="Times New Roman" w:hAnsi="Times New Roman" w:cs="Times New Roman"/>
          <w:b/>
          <w:sz w:val="24"/>
          <w:szCs w:val="24"/>
        </w:rPr>
        <w:t>Ratatosk, the VHC building</w:t>
      </w:r>
    </w:p>
    <w:p w14:paraId="0F384511" w14:textId="6657A6B5" w:rsidR="00066F5D" w:rsidRDefault="0023105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Marx in Colombia: An example of an ethnographic Marxist fieldwork</w:t>
      </w:r>
    </w:p>
    <w:p w14:paraId="00000034" w14:textId="7D0DA322" w:rsidR="00083C19" w:rsidRDefault="00066F5D">
      <w:pPr>
        <w:spacing w:line="276" w:lineRule="auto"/>
        <w:rPr>
          <w:rFonts w:ascii="Times New Roman" w:eastAsia="Times New Roman" w:hAnsi="Times New Roman" w:cs="Times New Roman"/>
          <w:sz w:val="24"/>
          <w:szCs w:val="24"/>
        </w:rPr>
      </w:pPr>
      <w:r w:rsidRPr="00576FEE">
        <w:rPr>
          <w:rFonts w:ascii="Times New Roman" w:eastAsia="Times New Roman" w:hAnsi="Times New Roman" w:cs="Times New Roman"/>
          <w:sz w:val="24"/>
          <w:szCs w:val="24"/>
        </w:rPr>
        <w:t xml:space="preserve">Lecturer: </w:t>
      </w:r>
      <w:r>
        <w:rPr>
          <w:rFonts w:ascii="Times New Roman" w:eastAsia="Times New Roman" w:hAnsi="Times New Roman" w:cs="Times New Roman"/>
          <w:sz w:val="24"/>
          <w:szCs w:val="24"/>
        </w:rPr>
        <w:t>Oscar Jansson</w:t>
      </w:r>
    </w:p>
    <w:p w14:paraId="56106A73" w14:textId="7F66F8DA" w:rsidR="00066F5D" w:rsidRDefault="00066F5D">
      <w:pPr>
        <w:spacing w:line="276" w:lineRule="auto"/>
        <w:rPr>
          <w:rFonts w:ascii="Times New Roman" w:eastAsia="Times New Roman" w:hAnsi="Times New Roman" w:cs="Times New Roman"/>
          <w:sz w:val="24"/>
          <w:szCs w:val="24"/>
        </w:rPr>
      </w:pPr>
    </w:p>
    <w:p w14:paraId="2C65BEC1" w14:textId="687450F6" w:rsidR="00066F5D" w:rsidRDefault="00735E9F">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Required</w:t>
      </w:r>
      <w:r w:rsidR="0023105B" w:rsidRPr="00781A9E">
        <w:rPr>
          <w:rFonts w:ascii="Times New Roman" w:eastAsia="Times New Roman" w:hAnsi="Times New Roman" w:cs="Times New Roman"/>
          <w:sz w:val="24"/>
          <w:szCs w:val="24"/>
          <w:u w:val="single"/>
        </w:rPr>
        <w:t xml:space="preserve"> reading:</w:t>
      </w:r>
      <w:r w:rsidR="0023105B">
        <w:rPr>
          <w:rFonts w:ascii="Times New Roman" w:eastAsia="Times New Roman" w:hAnsi="Times New Roman" w:cs="Times New Roman"/>
          <w:b/>
          <w:sz w:val="24"/>
          <w:szCs w:val="24"/>
        </w:rPr>
        <w:br/>
      </w:r>
      <w:r>
        <w:rPr>
          <w:rFonts w:ascii="Times New Roman" w:eastAsia="Times New Roman" w:hAnsi="Times New Roman" w:cs="Times New Roman"/>
          <w:sz w:val="24"/>
          <w:szCs w:val="24"/>
        </w:rPr>
        <w:t>Same as in the morning</w:t>
      </w:r>
    </w:p>
    <w:p w14:paraId="657B185E" w14:textId="77777777" w:rsidR="0023105B" w:rsidRPr="0023105B" w:rsidRDefault="0023105B">
      <w:pPr>
        <w:spacing w:line="276" w:lineRule="auto"/>
        <w:rPr>
          <w:rFonts w:ascii="Times New Roman" w:eastAsia="Times New Roman" w:hAnsi="Times New Roman" w:cs="Times New Roman"/>
          <w:sz w:val="24"/>
          <w:szCs w:val="24"/>
        </w:rPr>
      </w:pPr>
    </w:p>
    <w:p w14:paraId="5DB5CE22" w14:textId="77777777" w:rsidR="00066F5D" w:rsidRDefault="00066F5D">
      <w:pPr>
        <w:spacing w:line="276" w:lineRule="auto"/>
        <w:rPr>
          <w:rFonts w:ascii="Times New Roman" w:eastAsia="Times New Roman" w:hAnsi="Times New Roman" w:cs="Times New Roman"/>
          <w:b/>
          <w:sz w:val="24"/>
          <w:szCs w:val="24"/>
        </w:rPr>
      </w:pPr>
    </w:p>
    <w:p w14:paraId="48C53053" w14:textId="21EBD349" w:rsidR="00877C52" w:rsidRDefault="00877C52" w:rsidP="00877C52">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Tuesday 10 September</w:t>
      </w:r>
      <w:r>
        <w:rPr>
          <w:rFonts w:ascii="Times New Roman" w:eastAsia="Times New Roman" w:hAnsi="Times New Roman" w:cs="Times New Roman"/>
          <w:b/>
          <w:sz w:val="24"/>
          <w:szCs w:val="24"/>
        </w:rPr>
        <w:tab/>
        <w:t>10.15-12</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Venue: </w:t>
      </w:r>
      <w:r w:rsidR="00226EBD">
        <w:rPr>
          <w:rFonts w:ascii="Times New Roman" w:eastAsia="Times New Roman" w:hAnsi="Times New Roman" w:cs="Times New Roman"/>
          <w:b/>
          <w:sz w:val="24"/>
          <w:szCs w:val="24"/>
        </w:rPr>
        <w:t>Lecture room N</w:t>
      </w:r>
    </w:p>
    <w:p w14:paraId="53101983" w14:textId="4872B9E6" w:rsidR="00781286" w:rsidRDefault="00877C52" w:rsidP="00781286">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13.15-15</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Venue: </w:t>
      </w:r>
      <w:r w:rsidR="00226EBD">
        <w:rPr>
          <w:rFonts w:ascii="Times New Roman" w:eastAsia="Times New Roman" w:hAnsi="Times New Roman" w:cs="Times New Roman"/>
          <w:b/>
          <w:sz w:val="24"/>
          <w:szCs w:val="24"/>
        </w:rPr>
        <w:t>Lecture room P</w:t>
      </w:r>
    </w:p>
    <w:p w14:paraId="39A37060" w14:textId="017B2319" w:rsidR="00877C52" w:rsidRDefault="0023105B" w:rsidP="00877C52">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 seminar: Marxist inspired social theory</w:t>
      </w:r>
      <w:r w:rsidR="00877C52">
        <w:rPr>
          <w:rFonts w:ascii="Times New Roman" w:eastAsia="Times New Roman" w:hAnsi="Times New Roman" w:cs="Times New Roman"/>
          <w:b/>
          <w:sz w:val="24"/>
          <w:szCs w:val="24"/>
        </w:rPr>
        <w:br/>
      </w:r>
    </w:p>
    <w:p w14:paraId="30E55025" w14:textId="77777777" w:rsidR="00877C52" w:rsidRDefault="00877C52" w:rsidP="00877C52">
      <w:pPr>
        <w:spacing w:line="276" w:lineRule="auto"/>
        <w:rPr>
          <w:rFonts w:ascii="Times New Roman" w:eastAsia="Times New Roman" w:hAnsi="Times New Roman" w:cs="Times New Roman"/>
          <w:b/>
          <w:sz w:val="24"/>
          <w:szCs w:val="24"/>
        </w:rPr>
      </w:pPr>
    </w:p>
    <w:p w14:paraId="4BA2873B" w14:textId="00CDB6E9" w:rsidR="001C7A12" w:rsidRDefault="001B4E22" w:rsidP="001C7A12">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Thursday 12</w:t>
      </w:r>
      <w:r w:rsidR="006D028A">
        <w:rPr>
          <w:rFonts w:ascii="Times New Roman" w:eastAsia="Times New Roman" w:hAnsi="Times New Roman" w:cs="Times New Roman"/>
          <w:b/>
          <w:sz w:val="24"/>
          <w:szCs w:val="24"/>
        </w:rPr>
        <w:t xml:space="preserve"> September</w:t>
      </w:r>
      <w:r w:rsidR="006D028A">
        <w:rPr>
          <w:rFonts w:ascii="Times New Roman" w:eastAsia="Times New Roman" w:hAnsi="Times New Roman" w:cs="Times New Roman"/>
          <w:b/>
          <w:sz w:val="24"/>
          <w:szCs w:val="24"/>
        </w:rPr>
        <w:tab/>
        <w:t>13</w:t>
      </w:r>
      <w:r w:rsidR="00350145">
        <w:rPr>
          <w:rFonts w:ascii="Times New Roman" w:eastAsia="Times New Roman" w:hAnsi="Times New Roman" w:cs="Times New Roman"/>
          <w:b/>
          <w:sz w:val="24"/>
          <w:szCs w:val="24"/>
        </w:rPr>
        <w:t>.</w:t>
      </w:r>
      <w:r w:rsidR="006D028A">
        <w:rPr>
          <w:rFonts w:ascii="Times New Roman" w:eastAsia="Times New Roman" w:hAnsi="Times New Roman" w:cs="Times New Roman"/>
          <w:b/>
          <w:sz w:val="24"/>
          <w:szCs w:val="24"/>
        </w:rPr>
        <w:t>15-15.00</w:t>
      </w:r>
      <w:r w:rsidR="003E7E2A">
        <w:rPr>
          <w:rFonts w:ascii="Times New Roman" w:eastAsia="Times New Roman" w:hAnsi="Times New Roman" w:cs="Times New Roman"/>
          <w:b/>
          <w:sz w:val="24"/>
          <w:szCs w:val="24"/>
        </w:rPr>
        <w:tab/>
      </w:r>
      <w:r w:rsidR="003E7E2A">
        <w:rPr>
          <w:rFonts w:ascii="Times New Roman" w:eastAsia="Times New Roman" w:hAnsi="Times New Roman" w:cs="Times New Roman"/>
          <w:b/>
          <w:sz w:val="24"/>
          <w:szCs w:val="24"/>
        </w:rPr>
        <w:tab/>
        <w:t xml:space="preserve">Venue: </w:t>
      </w:r>
      <w:r w:rsidR="00F64D3F">
        <w:rPr>
          <w:rFonts w:ascii="Times New Roman" w:eastAsia="Times New Roman" w:hAnsi="Times New Roman" w:cs="Times New Roman"/>
          <w:b/>
          <w:sz w:val="24"/>
          <w:szCs w:val="24"/>
        </w:rPr>
        <w:t>Ratatosk, VHC building</w:t>
      </w:r>
    </w:p>
    <w:p w14:paraId="57D8658F" w14:textId="77777777" w:rsidR="00066F5D" w:rsidRPr="005A5D74" w:rsidRDefault="00066F5D" w:rsidP="00066F5D">
      <w:pPr>
        <w:shd w:val="clear" w:color="auto" w:fill="FFFFFF"/>
        <w:spacing w:line="276" w:lineRule="auto"/>
        <w:rPr>
          <w:rFonts w:ascii="Times New Roman" w:hAnsi="Times New Roman" w:cs="Times New Roman"/>
          <w:b/>
          <w:sz w:val="24"/>
          <w:szCs w:val="24"/>
        </w:rPr>
      </w:pPr>
      <w:r w:rsidRPr="005A5D74">
        <w:rPr>
          <w:rFonts w:ascii="Times New Roman" w:hAnsi="Times New Roman" w:cs="Times New Roman"/>
          <w:b/>
          <w:sz w:val="24"/>
          <w:szCs w:val="24"/>
        </w:rPr>
        <w:t>The birth of social theory and the problems it addressed:</w:t>
      </w:r>
    </w:p>
    <w:p w14:paraId="23BD0F92" w14:textId="77777777" w:rsidR="00066F5D" w:rsidRPr="005A5D74" w:rsidRDefault="00066F5D" w:rsidP="00066F5D">
      <w:pPr>
        <w:shd w:val="clear" w:color="auto" w:fill="FFFFFF"/>
        <w:spacing w:line="276" w:lineRule="auto"/>
        <w:rPr>
          <w:rFonts w:ascii="Times New Roman" w:hAnsi="Times New Roman" w:cs="Times New Roman"/>
          <w:b/>
          <w:sz w:val="24"/>
          <w:szCs w:val="24"/>
        </w:rPr>
      </w:pPr>
      <w:r w:rsidRPr="005A5D74">
        <w:rPr>
          <w:rFonts w:ascii="Times New Roman" w:hAnsi="Times New Roman" w:cs="Times New Roman"/>
          <w:b/>
          <w:sz w:val="24"/>
          <w:szCs w:val="24"/>
        </w:rPr>
        <w:t xml:space="preserve">Social disintegration, class hierarchy, urbanism, rural change, and colonialism </w:t>
      </w:r>
    </w:p>
    <w:p w14:paraId="270B07BE" w14:textId="77777777" w:rsidR="00066F5D" w:rsidRPr="00C11B32" w:rsidRDefault="00066F5D" w:rsidP="00066F5D">
      <w:pPr>
        <w:shd w:val="clear" w:color="auto" w:fill="FFFFFF"/>
        <w:spacing w:line="276" w:lineRule="auto"/>
        <w:rPr>
          <w:rFonts w:ascii="Times New Roman" w:hAnsi="Times New Roman" w:cs="Times New Roman"/>
          <w:sz w:val="24"/>
          <w:szCs w:val="24"/>
        </w:rPr>
      </w:pPr>
      <w:r w:rsidRPr="00C11B32">
        <w:rPr>
          <w:rFonts w:ascii="Times New Roman" w:hAnsi="Times New Roman" w:cs="Times New Roman"/>
          <w:sz w:val="24"/>
          <w:szCs w:val="24"/>
        </w:rPr>
        <w:t>Lecturer: Cristian Alarcon</w:t>
      </w:r>
    </w:p>
    <w:p w14:paraId="6D34C43C" w14:textId="77777777" w:rsidR="00066F5D" w:rsidRPr="00C11B32" w:rsidRDefault="00066F5D" w:rsidP="00066F5D">
      <w:pPr>
        <w:shd w:val="clear" w:color="auto" w:fill="FFFFFF"/>
        <w:spacing w:line="276" w:lineRule="auto"/>
        <w:rPr>
          <w:rFonts w:ascii="Times New Roman" w:hAnsi="Times New Roman" w:cs="Times New Roman"/>
          <w:sz w:val="24"/>
          <w:szCs w:val="24"/>
        </w:rPr>
      </w:pPr>
      <w:r w:rsidRPr="00C11B32">
        <w:rPr>
          <w:rFonts w:ascii="Times New Roman" w:hAnsi="Times New Roman" w:cs="Times New Roman"/>
          <w:sz w:val="24"/>
          <w:szCs w:val="24"/>
        </w:rPr>
        <w:t xml:space="preserve"> </w:t>
      </w:r>
    </w:p>
    <w:p w14:paraId="1C592530" w14:textId="77777777" w:rsidR="00066F5D" w:rsidRPr="00CA0FCE" w:rsidRDefault="00066F5D" w:rsidP="00066F5D">
      <w:pPr>
        <w:shd w:val="clear" w:color="auto" w:fill="FFFFFF"/>
        <w:spacing w:line="276" w:lineRule="auto"/>
        <w:rPr>
          <w:rFonts w:ascii="Times New Roman" w:hAnsi="Times New Roman" w:cs="Times New Roman"/>
          <w:sz w:val="24"/>
          <w:szCs w:val="24"/>
          <w:u w:val="single"/>
        </w:rPr>
      </w:pPr>
      <w:r w:rsidRPr="00CA0FCE">
        <w:rPr>
          <w:rFonts w:ascii="Times New Roman" w:hAnsi="Times New Roman" w:cs="Times New Roman"/>
          <w:sz w:val="24"/>
          <w:szCs w:val="24"/>
          <w:u w:val="single"/>
        </w:rPr>
        <w:t>Required Reading:</w:t>
      </w:r>
    </w:p>
    <w:p w14:paraId="22F471CA" w14:textId="77777777" w:rsidR="00066F5D" w:rsidRPr="00C11B32" w:rsidRDefault="00066F5D" w:rsidP="00066F5D">
      <w:pPr>
        <w:shd w:val="clear" w:color="auto" w:fill="FFFFFF"/>
        <w:spacing w:line="276" w:lineRule="auto"/>
        <w:rPr>
          <w:rFonts w:ascii="Times New Roman" w:hAnsi="Times New Roman" w:cs="Times New Roman"/>
          <w:sz w:val="24"/>
          <w:szCs w:val="24"/>
        </w:rPr>
      </w:pPr>
      <w:r w:rsidRPr="00C11B32">
        <w:rPr>
          <w:rFonts w:ascii="Times New Roman" w:hAnsi="Times New Roman" w:cs="Times New Roman"/>
          <w:sz w:val="24"/>
          <w:szCs w:val="24"/>
        </w:rPr>
        <w:t>Bratton, John, Denham, David. 2014.  Capitalism and classical social theory. Introduction: Why classical social theory? Pages 1-22. University of Toronto Press.</w:t>
      </w:r>
    </w:p>
    <w:p w14:paraId="16BE1393" w14:textId="77777777" w:rsidR="00066F5D" w:rsidRPr="00C11B32" w:rsidRDefault="00066F5D" w:rsidP="00066F5D">
      <w:pPr>
        <w:shd w:val="clear" w:color="auto" w:fill="FFFFFF"/>
        <w:spacing w:line="276" w:lineRule="auto"/>
        <w:rPr>
          <w:rFonts w:ascii="Times New Roman" w:hAnsi="Times New Roman" w:cs="Times New Roman"/>
          <w:sz w:val="24"/>
          <w:szCs w:val="24"/>
        </w:rPr>
      </w:pPr>
      <w:r w:rsidRPr="00C11B32">
        <w:rPr>
          <w:rFonts w:ascii="Times New Roman" w:hAnsi="Times New Roman" w:cs="Times New Roman"/>
          <w:sz w:val="24"/>
          <w:szCs w:val="24"/>
        </w:rPr>
        <w:t>Inglis, David. 2012. An Invitation to Social Theory. Cambridge. Polity Press. Pages 38-61</w:t>
      </w:r>
    </w:p>
    <w:p w14:paraId="00000041" w14:textId="77777777" w:rsidR="00083C19" w:rsidRDefault="00083C19">
      <w:pPr>
        <w:spacing w:line="276" w:lineRule="auto"/>
        <w:rPr>
          <w:rFonts w:ascii="Times New Roman" w:eastAsia="Times New Roman" w:hAnsi="Times New Roman" w:cs="Times New Roman"/>
          <w:b/>
          <w:sz w:val="24"/>
          <w:szCs w:val="24"/>
        </w:rPr>
      </w:pPr>
    </w:p>
    <w:p w14:paraId="00000042" w14:textId="77777777" w:rsidR="00083C19" w:rsidRDefault="00083C19">
      <w:pPr>
        <w:spacing w:after="80" w:line="276" w:lineRule="auto"/>
        <w:rPr>
          <w:rFonts w:ascii="Times New Roman" w:eastAsia="Times New Roman" w:hAnsi="Times New Roman" w:cs="Times New Roman"/>
          <w:b/>
          <w:sz w:val="24"/>
          <w:szCs w:val="24"/>
        </w:rPr>
      </w:pPr>
    </w:p>
    <w:p w14:paraId="00000046" w14:textId="3247E5CE" w:rsidR="00083C19" w:rsidRPr="0024655D" w:rsidRDefault="00350145">
      <w:pPr>
        <w:spacing w:line="276" w:lineRule="auto"/>
        <w:rPr>
          <w:rFonts w:ascii="Times New Roman" w:eastAsia="Times New Roman" w:hAnsi="Times New Roman" w:cs="Times New Roman"/>
          <w:b/>
          <w:sz w:val="24"/>
          <w:szCs w:val="24"/>
        </w:rPr>
      </w:pPr>
      <w:r w:rsidRPr="0024655D">
        <w:rPr>
          <w:rFonts w:ascii="Times New Roman" w:eastAsia="Times New Roman" w:hAnsi="Times New Roman" w:cs="Times New Roman"/>
          <w:b/>
          <w:sz w:val="24"/>
          <w:szCs w:val="24"/>
        </w:rPr>
        <w:t xml:space="preserve">Monday </w:t>
      </w:r>
      <w:r w:rsidR="001B4E22">
        <w:rPr>
          <w:rFonts w:ascii="Times New Roman" w:eastAsia="Times New Roman" w:hAnsi="Times New Roman" w:cs="Times New Roman"/>
          <w:b/>
          <w:sz w:val="24"/>
          <w:szCs w:val="24"/>
        </w:rPr>
        <w:t>16</w:t>
      </w:r>
      <w:r w:rsidRPr="0024655D">
        <w:rPr>
          <w:rFonts w:ascii="Times New Roman" w:eastAsia="Times New Roman" w:hAnsi="Times New Roman" w:cs="Times New Roman"/>
          <w:b/>
          <w:sz w:val="24"/>
          <w:szCs w:val="24"/>
        </w:rPr>
        <w:t xml:space="preserve"> S</w:t>
      </w:r>
      <w:r w:rsidR="006C4E2A">
        <w:rPr>
          <w:rFonts w:ascii="Times New Roman" w:eastAsia="Times New Roman" w:hAnsi="Times New Roman" w:cs="Times New Roman"/>
          <w:b/>
          <w:sz w:val="24"/>
          <w:szCs w:val="24"/>
        </w:rPr>
        <w:t>eptember</w:t>
      </w:r>
      <w:r w:rsidR="006C4E2A">
        <w:rPr>
          <w:rFonts w:ascii="Times New Roman" w:eastAsia="Times New Roman" w:hAnsi="Times New Roman" w:cs="Times New Roman"/>
          <w:b/>
          <w:sz w:val="24"/>
          <w:szCs w:val="24"/>
        </w:rPr>
        <w:tab/>
        <w:t>10.15-12</w:t>
      </w:r>
      <w:r w:rsidR="006C4E2A">
        <w:rPr>
          <w:rFonts w:ascii="Times New Roman" w:eastAsia="Times New Roman" w:hAnsi="Times New Roman" w:cs="Times New Roman"/>
          <w:b/>
          <w:sz w:val="24"/>
          <w:szCs w:val="24"/>
        </w:rPr>
        <w:tab/>
      </w:r>
      <w:r w:rsidR="006C4E2A">
        <w:rPr>
          <w:rFonts w:ascii="Times New Roman" w:eastAsia="Times New Roman" w:hAnsi="Times New Roman" w:cs="Times New Roman"/>
          <w:b/>
          <w:sz w:val="24"/>
          <w:szCs w:val="24"/>
        </w:rPr>
        <w:tab/>
        <w:t>Venue:</w:t>
      </w:r>
      <w:r w:rsidR="002F46BE">
        <w:rPr>
          <w:rFonts w:ascii="Times New Roman" w:eastAsia="Times New Roman" w:hAnsi="Times New Roman" w:cs="Times New Roman"/>
          <w:b/>
          <w:sz w:val="24"/>
          <w:szCs w:val="24"/>
        </w:rPr>
        <w:t xml:space="preserve"> </w:t>
      </w:r>
      <w:r w:rsidR="0027118F">
        <w:rPr>
          <w:rFonts w:ascii="Times New Roman" w:eastAsia="Times New Roman" w:hAnsi="Times New Roman" w:cs="Times New Roman"/>
          <w:b/>
          <w:sz w:val="24"/>
          <w:szCs w:val="24"/>
        </w:rPr>
        <w:t>Lecture room S</w:t>
      </w:r>
    </w:p>
    <w:p w14:paraId="00000047" w14:textId="7969F053" w:rsidR="00083C19" w:rsidRPr="0024655D" w:rsidRDefault="00350145">
      <w:pPr>
        <w:spacing w:line="276" w:lineRule="auto"/>
        <w:rPr>
          <w:rFonts w:ascii="Times New Roman" w:eastAsia="Times New Roman" w:hAnsi="Times New Roman" w:cs="Times New Roman"/>
          <w:b/>
          <w:sz w:val="24"/>
          <w:szCs w:val="24"/>
        </w:rPr>
      </w:pPr>
      <w:r w:rsidRPr="0024655D">
        <w:rPr>
          <w:rFonts w:ascii="Times New Roman" w:eastAsia="Times New Roman" w:hAnsi="Times New Roman" w:cs="Times New Roman"/>
          <w:b/>
          <w:sz w:val="24"/>
          <w:szCs w:val="24"/>
        </w:rPr>
        <w:t>How people organize themselves and how they perceive the world:</w:t>
      </w:r>
      <w:r w:rsidRPr="0024655D">
        <w:rPr>
          <w:rFonts w:ascii="Times New Roman" w:eastAsia="Times New Roman" w:hAnsi="Times New Roman" w:cs="Times New Roman"/>
          <w:b/>
          <w:sz w:val="24"/>
          <w:szCs w:val="24"/>
        </w:rPr>
        <w:br/>
        <w:t>Social organization, social structure, culture and institutions</w:t>
      </w:r>
    </w:p>
    <w:p w14:paraId="00000048" w14:textId="77777777" w:rsidR="00083C19" w:rsidRDefault="00350145">
      <w:pPr>
        <w:spacing w:line="276" w:lineRule="auto"/>
        <w:rPr>
          <w:rFonts w:ascii="Times New Roman" w:eastAsia="Times New Roman" w:hAnsi="Times New Roman" w:cs="Times New Roman"/>
          <w:b/>
          <w:sz w:val="24"/>
          <w:szCs w:val="24"/>
        </w:rPr>
      </w:pPr>
      <w:r w:rsidRPr="0024655D">
        <w:rPr>
          <w:rFonts w:ascii="Times New Roman" w:eastAsia="Times New Roman" w:hAnsi="Times New Roman" w:cs="Times New Roman"/>
          <w:sz w:val="24"/>
          <w:szCs w:val="24"/>
        </w:rPr>
        <w:t>Lecturer: Örjan Bartholdson</w:t>
      </w:r>
    </w:p>
    <w:p w14:paraId="00000049" w14:textId="77777777" w:rsidR="00083C19" w:rsidRDefault="00083C19">
      <w:pPr>
        <w:spacing w:after="80" w:line="276" w:lineRule="auto"/>
        <w:rPr>
          <w:rFonts w:ascii="Times New Roman" w:eastAsia="Times New Roman" w:hAnsi="Times New Roman" w:cs="Times New Roman"/>
          <w:sz w:val="24"/>
          <w:szCs w:val="24"/>
          <w:u w:val="single"/>
        </w:rPr>
      </w:pPr>
    </w:p>
    <w:p w14:paraId="0000004A" w14:textId="77777777" w:rsidR="00083C19" w:rsidRDefault="00350145">
      <w:pPr>
        <w:spacing w:after="80" w:line="276"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Required reading</w:t>
      </w:r>
    </w:p>
    <w:p w14:paraId="0000004B"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Eriksen, Thomas Hylland. Chapter 3, 4, 5. </w:t>
      </w:r>
      <w:r>
        <w:rPr>
          <w:rFonts w:ascii="Times New Roman" w:eastAsia="Times New Roman" w:hAnsi="Times New Roman" w:cs="Times New Roman"/>
          <w:i/>
          <w:sz w:val="24"/>
          <w:szCs w:val="24"/>
        </w:rPr>
        <w:t>Small Places, Large Issues. An Introduction to Social and Cultural Anthropology</w:t>
      </w:r>
      <w:r>
        <w:rPr>
          <w:rFonts w:ascii="Times New Roman" w:eastAsia="Times New Roman" w:hAnsi="Times New Roman" w:cs="Times New Roman"/>
          <w:sz w:val="24"/>
          <w:szCs w:val="24"/>
        </w:rPr>
        <w:t>. Pages 30-81</w:t>
      </w:r>
    </w:p>
    <w:p w14:paraId="0000004C"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Scheper-Hughes, Nancy. 1992. </w:t>
      </w:r>
      <w:r>
        <w:rPr>
          <w:rFonts w:ascii="Times New Roman" w:eastAsia="Times New Roman" w:hAnsi="Times New Roman" w:cs="Times New Roman"/>
          <w:i/>
          <w:sz w:val="24"/>
          <w:szCs w:val="24"/>
        </w:rPr>
        <w:t>Death Without Weeping. The violence of everyday life in Brazil</w:t>
      </w:r>
      <w:r>
        <w:rPr>
          <w:rFonts w:ascii="Times New Roman" w:eastAsia="Times New Roman" w:hAnsi="Times New Roman" w:cs="Times New Roman"/>
          <w:sz w:val="24"/>
          <w:szCs w:val="24"/>
        </w:rPr>
        <w:t>. University of California Press. Part of chapter 1, chapter 3. Pages 31-36, 49-64, 98-127</w:t>
      </w:r>
    </w:p>
    <w:p w14:paraId="62991389" w14:textId="77777777" w:rsidR="00204D7B" w:rsidRDefault="00204D7B" w:rsidP="0065153F">
      <w:pPr>
        <w:spacing w:after="80" w:line="276" w:lineRule="auto"/>
        <w:ind w:left="2177" w:firstLine="703"/>
        <w:rPr>
          <w:rFonts w:ascii="Times New Roman" w:eastAsia="Times New Roman" w:hAnsi="Times New Roman" w:cs="Times New Roman"/>
          <w:sz w:val="24"/>
          <w:szCs w:val="24"/>
        </w:rPr>
      </w:pPr>
    </w:p>
    <w:p w14:paraId="630B2138" w14:textId="6825AD07" w:rsidR="0065153F" w:rsidRPr="003C0696" w:rsidRDefault="00204D7B" w:rsidP="00204D7B">
      <w:pPr>
        <w:spacing w:after="80" w:line="276" w:lineRule="auto"/>
        <w:jc w:val="both"/>
        <w:rPr>
          <w:rFonts w:ascii="Times New Roman" w:hAnsi="Times New Roman" w:cs="Times New Roman"/>
          <w:b/>
          <w:sz w:val="24"/>
          <w:szCs w:val="24"/>
        </w:rPr>
      </w:pPr>
      <w:r w:rsidRPr="003C0696">
        <w:rPr>
          <w:rFonts w:ascii="Times New Roman" w:eastAsia="Times New Roman" w:hAnsi="Times New Roman" w:cs="Times New Roman"/>
          <w:b/>
          <w:sz w:val="24"/>
          <w:szCs w:val="24"/>
        </w:rPr>
        <w:t>Monday 16 September</w:t>
      </w:r>
      <w:r w:rsidR="00BE0D16" w:rsidRPr="003C0696">
        <w:rPr>
          <w:rFonts w:ascii="Times New Roman" w:eastAsia="Times New Roman" w:hAnsi="Times New Roman" w:cs="Times New Roman"/>
          <w:b/>
          <w:sz w:val="24"/>
          <w:szCs w:val="24"/>
        </w:rPr>
        <w:tab/>
      </w:r>
      <w:r w:rsidR="00350145" w:rsidRPr="003C0696">
        <w:rPr>
          <w:rFonts w:ascii="Times New Roman" w:eastAsia="Times New Roman" w:hAnsi="Times New Roman" w:cs="Times New Roman"/>
          <w:b/>
          <w:sz w:val="24"/>
          <w:szCs w:val="24"/>
        </w:rPr>
        <w:t>13.15-15.00</w:t>
      </w:r>
      <w:r w:rsidR="00350145" w:rsidRPr="003C0696">
        <w:rPr>
          <w:rFonts w:ascii="Times New Roman" w:eastAsia="Times New Roman" w:hAnsi="Times New Roman" w:cs="Times New Roman"/>
          <w:b/>
          <w:sz w:val="24"/>
          <w:szCs w:val="24"/>
        </w:rPr>
        <w:tab/>
      </w:r>
      <w:r w:rsidR="00350145" w:rsidRPr="003C0696">
        <w:rPr>
          <w:rFonts w:ascii="Times New Roman" w:eastAsia="Times New Roman" w:hAnsi="Times New Roman" w:cs="Times New Roman"/>
          <w:b/>
          <w:sz w:val="24"/>
          <w:szCs w:val="24"/>
        </w:rPr>
        <w:tab/>
      </w:r>
      <w:r w:rsidR="00A044EC" w:rsidRPr="003C0696">
        <w:rPr>
          <w:rFonts w:ascii="Times New Roman" w:eastAsia="Times New Roman" w:hAnsi="Times New Roman" w:cs="Times New Roman"/>
          <w:b/>
          <w:sz w:val="24"/>
          <w:szCs w:val="24"/>
        </w:rPr>
        <w:t xml:space="preserve">Venue: </w:t>
      </w:r>
      <w:r w:rsidR="00801F98">
        <w:rPr>
          <w:rFonts w:ascii="Times New Roman" w:eastAsia="Times New Roman" w:hAnsi="Times New Roman" w:cs="Times New Roman"/>
          <w:b/>
          <w:sz w:val="24"/>
          <w:szCs w:val="24"/>
        </w:rPr>
        <w:t>Lecture room Z</w:t>
      </w:r>
    </w:p>
    <w:p w14:paraId="2A02AC14" w14:textId="77777777" w:rsidR="002B7D49" w:rsidRPr="003C0696" w:rsidRDefault="002B7D49" w:rsidP="002B7D49">
      <w:pPr>
        <w:shd w:val="clear" w:color="auto" w:fill="FFFFFF"/>
        <w:spacing w:line="276" w:lineRule="auto"/>
        <w:rPr>
          <w:rFonts w:ascii="Times New Roman" w:hAnsi="Times New Roman" w:cs="Times New Roman"/>
          <w:b/>
          <w:sz w:val="24"/>
          <w:szCs w:val="24"/>
        </w:rPr>
      </w:pPr>
      <w:r w:rsidRPr="003C0696">
        <w:rPr>
          <w:rFonts w:ascii="Times New Roman" w:hAnsi="Times New Roman" w:cs="Times New Roman"/>
          <w:b/>
          <w:sz w:val="24"/>
          <w:szCs w:val="24"/>
        </w:rPr>
        <w:t>Identifying and theorizing the social in Pajala</w:t>
      </w:r>
    </w:p>
    <w:p w14:paraId="43903BA1" w14:textId="77777777" w:rsidR="002B7D49" w:rsidRPr="003C0696" w:rsidRDefault="002B7D49" w:rsidP="002B7D49">
      <w:pPr>
        <w:shd w:val="clear" w:color="auto" w:fill="FFFFFF"/>
        <w:spacing w:line="276" w:lineRule="auto"/>
        <w:rPr>
          <w:rFonts w:ascii="Times New Roman" w:hAnsi="Times New Roman" w:cs="Times New Roman"/>
          <w:sz w:val="24"/>
          <w:szCs w:val="24"/>
          <w:lang w:val="sv-SE"/>
        </w:rPr>
      </w:pPr>
      <w:r w:rsidRPr="003C0696">
        <w:rPr>
          <w:rFonts w:ascii="Times New Roman" w:hAnsi="Times New Roman" w:cs="Times New Roman"/>
          <w:sz w:val="24"/>
          <w:szCs w:val="24"/>
          <w:lang w:val="sv-SE"/>
        </w:rPr>
        <w:t>Lecturer: Katarina Landström</w:t>
      </w:r>
      <w:r w:rsidRPr="003C0696">
        <w:rPr>
          <w:rFonts w:ascii="Times New Roman" w:hAnsi="Times New Roman" w:cs="Times New Roman"/>
          <w:sz w:val="24"/>
          <w:szCs w:val="24"/>
          <w:lang w:val="sv-SE"/>
        </w:rPr>
        <w:br/>
      </w:r>
    </w:p>
    <w:p w14:paraId="0F4C6A74" w14:textId="77777777" w:rsidR="002B7D49" w:rsidRPr="003C0696" w:rsidRDefault="002B7D49" w:rsidP="002B7D49">
      <w:pPr>
        <w:spacing w:after="80" w:line="276" w:lineRule="auto"/>
        <w:rPr>
          <w:rFonts w:ascii="Times New Roman" w:eastAsia="Times New Roman" w:hAnsi="Times New Roman" w:cs="Times New Roman"/>
          <w:b/>
          <w:sz w:val="24"/>
          <w:szCs w:val="24"/>
          <w:lang w:val="sv-SE"/>
        </w:rPr>
      </w:pPr>
      <w:r w:rsidRPr="003C0696">
        <w:rPr>
          <w:rFonts w:ascii="Times New Roman" w:eastAsia="Times New Roman" w:hAnsi="Times New Roman" w:cs="Times New Roman"/>
          <w:sz w:val="24"/>
          <w:szCs w:val="24"/>
          <w:u w:val="single"/>
          <w:lang w:val="sv-SE"/>
        </w:rPr>
        <w:t>Required Reading</w:t>
      </w:r>
    </w:p>
    <w:p w14:paraId="019CAB40" w14:textId="77777777" w:rsidR="002B7D49" w:rsidRPr="003C0696" w:rsidRDefault="002B7D49" w:rsidP="002B7D49">
      <w:pPr>
        <w:shd w:val="clear" w:color="auto" w:fill="FFFFFF"/>
        <w:spacing w:line="276" w:lineRule="auto"/>
        <w:rPr>
          <w:rFonts w:ascii="Times New Roman" w:hAnsi="Times New Roman" w:cs="Times New Roman"/>
          <w:sz w:val="24"/>
          <w:szCs w:val="24"/>
        </w:rPr>
      </w:pPr>
      <w:r w:rsidRPr="003C0696">
        <w:rPr>
          <w:rFonts w:ascii="Times New Roman" w:hAnsi="Times New Roman" w:cs="Times New Roman"/>
          <w:sz w:val="24"/>
          <w:szCs w:val="24"/>
          <w:lang w:val="sv-SE"/>
        </w:rPr>
        <w:t xml:space="preserve">Landström, Katarina. </w:t>
      </w:r>
      <w:r w:rsidRPr="003C0696">
        <w:rPr>
          <w:rFonts w:ascii="Times New Roman" w:hAnsi="Times New Roman" w:cs="Times New Roman"/>
          <w:sz w:val="24"/>
          <w:szCs w:val="24"/>
        </w:rPr>
        <w:t xml:space="preserve">2023. Chapter 7. Final Trembling moments. </w:t>
      </w:r>
      <w:r w:rsidRPr="003C0696">
        <w:rPr>
          <w:rFonts w:ascii="Times New Roman" w:hAnsi="Times New Roman" w:cs="Times New Roman"/>
          <w:i/>
          <w:sz w:val="24"/>
          <w:szCs w:val="24"/>
        </w:rPr>
        <w:t>The Specter of Community: An Ethnographic Exploration of the Local Support for the Kaunisvaara Mine</w:t>
      </w:r>
      <w:r w:rsidRPr="003C0696">
        <w:rPr>
          <w:rFonts w:ascii="Times New Roman" w:hAnsi="Times New Roman" w:cs="Times New Roman"/>
          <w:sz w:val="24"/>
          <w:szCs w:val="24"/>
        </w:rPr>
        <w:t>. Doctoral Thesis No. 2023:61. Faculty of Natural Resources and Agricultural Sciences. SLU. Uppsala. Pages 101-116.</w:t>
      </w:r>
    </w:p>
    <w:p w14:paraId="00000059" w14:textId="4C221BB0" w:rsidR="00083C19" w:rsidRDefault="00350145">
      <w:pPr>
        <w:shd w:val="clear" w:color="auto" w:fill="FFFFFF"/>
        <w:spacing w:line="276" w:lineRule="auto"/>
        <w:rPr>
          <w:rFonts w:ascii="Times New Roman" w:hAnsi="Times New Roman" w:cs="Times New Roman"/>
          <w:sz w:val="24"/>
          <w:szCs w:val="24"/>
        </w:rPr>
      </w:pPr>
      <w:r w:rsidRPr="003C0696">
        <w:rPr>
          <w:rFonts w:ascii="Times New Roman" w:hAnsi="Times New Roman" w:cs="Times New Roman"/>
          <w:sz w:val="24"/>
          <w:szCs w:val="24"/>
        </w:rPr>
        <w:t>Meiksins Wood, Ellen. 2012.The Ellen Meiksins Wood Reader, edited by Larry Patriquin. Brill. Pages 18-61</w:t>
      </w:r>
    </w:p>
    <w:p w14:paraId="538D1776" w14:textId="5D36F3DE" w:rsidR="00EA6E0E" w:rsidRDefault="00EA6E0E">
      <w:pPr>
        <w:shd w:val="clear" w:color="auto" w:fill="FFFFFF"/>
        <w:spacing w:line="276" w:lineRule="auto"/>
        <w:rPr>
          <w:rFonts w:ascii="Times New Roman" w:hAnsi="Times New Roman" w:cs="Times New Roman"/>
          <w:sz w:val="24"/>
          <w:szCs w:val="24"/>
        </w:rPr>
      </w:pPr>
    </w:p>
    <w:p w14:paraId="20367BE5" w14:textId="77777777" w:rsidR="0045762E" w:rsidRDefault="0045762E">
      <w:pPr>
        <w:shd w:val="clear" w:color="auto" w:fill="FFFFFF"/>
        <w:spacing w:line="276" w:lineRule="auto"/>
        <w:rPr>
          <w:rFonts w:ascii="Times New Roman" w:hAnsi="Times New Roman" w:cs="Times New Roman"/>
          <w:sz w:val="24"/>
          <w:szCs w:val="24"/>
        </w:rPr>
      </w:pPr>
    </w:p>
    <w:p w14:paraId="35706946" w14:textId="455EE537" w:rsidR="001832A1" w:rsidRDefault="00D17530" w:rsidP="001832A1">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Tuesday 17</w:t>
      </w:r>
      <w:r w:rsidR="004920B9">
        <w:rPr>
          <w:rFonts w:ascii="Times New Roman" w:eastAsia="Times New Roman" w:hAnsi="Times New Roman" w:cs="Times New Roman"/>
          <w:b/>
          <w:sz w:val="24"/>
          <w:szCs w:val="24"/>
        </w:rPr>
        <w:t xml:space="preserve"> September</w:t>
      </w:r>
      <w:r w:rsidR="004920B9">
        <w:rPr>
          <w:rFonts w:ascii="Times New Roman" w:eastAsia="Times New Roman" w:hAnsi="Times New Roman" w:cs="Times New Roman"/>
          <w:b/>
          <w:sz w:val="24"/>
          <w:szCs w:val="24"/>
        </w:rPr>
        <w:tab/>
        <w:t>10.15-12</w:t>
      </w:r>
      <w:r w:rsidR="004920B9">
        <w:rPr>
          <w:rFonts w:ascii="Times New Roman" w:eastAsia="Times New Roman" w:hAnsi="Times New Roman" w:cs="Times New Roman"/>
          <w:b/>
          <w:sz w:val="24"/>
          <w:szCs w:val="24"/>
        </w:rPr>
        <w:tab/>
      </w:r>
      <w:r w:rsidR="004920B9">
        <w:rPr>
          <w:rFonts w:ascii="Times New Roman" w:eastAsia="Times New Roman" w:hAnsi="Times New Roman" w:cs="Times New Roman"/>
          <w:b/>
          <w:sz w:val="24"/>
          <w:szCs w:val="24"/>
        </w:rPr>
        <w:tab/>
        <w:t xml:space="preserve">Venue: </w:t>
      </w:r>
      <w:r w:rsidR="00003EB8">
        <w:rPr>
          <w:rFonts w:ascii="Times New Roman" w:eastAsia="Times New Roman" w:hAnsi="Times New Roman" w:cs="Times New Roman"/>
          <w:b/>
          <w:sz w:val="24"/>
          <w:szCs w:val="24"/>
        </w:rPr>
        <w:t>Seminar room ‘Hebbe’</w:t>
      </w:r>
    </w:p>
    <w:p w14:paraId="65A7EE1D" w14:textId="17698805" w:rsidR="001832A1" w:rsidRDefault="004920B9" w:rsidP="001832A1">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13.15-15</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Venue: </w:t>
      </w:r>
      <w:r w:rsidR="00922DAE">
        <w:rPr>
          <w:rFonts w:ascii="Times New Roman" w:eastAsia="Times New Roman" w:hAnsi="Times New Roman" w:cs="Times New Roman"/>
          <w:b/>
          <w:sz w:val="24"/>
          <w:szCs w:val="24"/>
        </w:rPr>
        <w:t>Seminar room ‘Hebbe’</w:t>
      </w:r>
    </w:p>
    <w:p w14:paraId="611D8D35" w14:textId="480CEE5A" w:rsidR="004920B9" w:rsidRDefault="00D17530" w:rsidP="004920B9">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 seminar: How to theorize and analyze social and cultural aspects</w:t>
      </w:r>
    </w:p>
    <w:p w14:paraId="66229EE0" w14:textId="0AA4AC51" w:rsidR="004920B9" w:rsidRDefault="004920B9" w:rsidP="00EA6E0E">
      <w:pPr>
        <w:spacing w:line="276" w:lineRule="auto"/>
        <w:rPr>
          <w:rFonts w:ascii="Times New Roman" w:eastAsia="Times New Roman" w:hAnsi="Times New Roman" w:cs="Times New Roman"/>
          <w:b/>
          <w:sz w:val="24"/>
          <w:szCs w:val="24"/>
        </w:rPr>
      </w:pPr>
    </w:p>
    <w:p w14:paraId="7274105D" w14:textId="77777777" w:rsidR="004920B9" w:rsidRPr="000527B2" w:rsidRDefault="004920B9" w:rsidP="00EA6E0E">
      <w:pPr>
        <w:shd w:val="clear" w:color="auto" w:fill="FFFFFF"/>
        <w:spacing w:line="276" w:lineRule="auto"/>
        <w:rPr>
          <w:rFonts w:ascii="Times New Roman" w:hAnsi="Times New Roman" w:cs="Times New Roman"/>
          <w:sz w:val="24"/>
          <w:szCs w:val="24"/>
        </w:rPr>
      </w:pPr>
    </w:p>
    <w:p w14:paraId="5422349A" w14:textId="62948E7F" w:rsidR="00496F5D" w:rsidRDefault="00350145" w:rsidP="00496F5D">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Thursday</w:t>
      </w:r>
      <w:r w:rsidR="008B7A6F">
        <w:rPr>
          <w:rFonts w:ascii="Times New Roman" w:eastAsia="Times New Roman" w:hAnsi="Times New Roman" w:cs="Times New Roman"/>
          <w:b/>
          <w:sz w:val="24"/>
          <w:szCs w:val="24"/>
        </w:rPr>
        <w:t xml:space="preserve"> 19</w:t>
      </w:r>
      <w:r w:rsidR="0039696D">
        <w:rPr>
          <w:rFonts w:ascii="Times New Roman" w:eastAsia="Times New Roman" w:hAnsi="Times New Roman" w:cs="Times New Roman"/>
          <w:b/>
          <w:sz w:val="24"/>
          <w:szCs w:val="24"/>
        </w:rPr>
        <w:t xml:space="preserve"> September</w:t>
      </w:r>
      <w:r w:rsidR="0039696D">
        <w:rPr>
          <w:rFonts w:ascii="Times New Roman" w:eastAsia="Times New Roman" w:hAnsi="Times New Roman" w:cs="Times New Roman"/>
          <w:b/>
          <w:sz w:val="24"/>
          <w:szCs w:val="24"/>
        </w:rPr>
        <w:tab/>
        <w:t>10.15-12</w:t>
      </w:r>
      <w:r w:rsidR="0039696D">
        <w:rPr>
          <w:rFonts w:ascii="Times New Roman" w:eastAsia="Times New Roman" w:hAnsi="Times New Roman" w:cs="Times New Roman"/>
          <w:b/>
          <w:sz w:val="24"/>
          <w:szCs w:val="24"/>
        </w:rPr>
        <w:tab/>
      </w:r>
      <w:r w:rsidR="0039696D">
        <w:rPr>
          <w:rFonts w:ascii="Times New Roman" w:eastAsia="Times New Roman" w:hAnsi="Times New Roman" w:cs="Times New Roman"/>
          <w:b/>
          <w:sz w:val="24"/>
          <w:szCs w:val="24"/>
        </w:rPr>
        <w:tab/>
      </w:r>
      <w:r w:rsidR="00D74AF8">
        <w:rPr>
          <w:rFonts w:ascii="Times New Roman" w:eastAsia="Times New Roman" w:hAnsi="Times New Roman" w:cs="Times New Roman"/>
          <w:b/>
          <w:sz w:val="24"/>
          <w:szCs w:val="24"/>
        </w:rPr>
        <w:t>Venue:</w:t>
      </w:r>
      <w:r w:rsidR="00A4686E">
        <w:rPr>
          <w:rFonts w:ascii="Times New Roman" w:eastAsia="Times New Roman" w:hAnsi="Times New Roman" w:cs="Times New Roman"/>
          <w:b/>
          <w:sz w:val="24"/>
          <w:szCs w:val="24"/>
        </w:rPr>
        <w:t xml:space="preserve"> </w:t>
      </w:r>
      <w:r w:rsidR="00743DBD">
        <w:rPr>
          <w:rFonts w:ascii="Times New Roman" w:eastAsia="Times New Roman" w:hAnsi="Times New Roman" w:cs="Times New Roman"/>
          <w:b/>
          <w:sz w:val="24"/>
          <w:szCs w:val="24"/>
        </w:rPr>
        <w:t>Lecture room K</w:t>
      </w:r>
    </w:p>
    <w:p w14:paraId="78E3EAEE" w14:textId="77777777" w:rsidR="006D64F8" w:rsidRPr="000D554B" w:rsidRDefault="006D64F8" w:rsidP="006D64F8">
      <w:pPr>
        <w:shd w:val="clear" w:color="auto" w:fill="FFFFFF"/>
        <w:spacing w:line="276" w:lineRule="auto"/>
        <w:rPr>
          <w:rFonts w:eastAsia="Times New Roman"/>
          <w:color w:val="000000"/>
          <w:sz w:val="24"/>
          <w:szCs w:val="24"/>
        </w:rPr>
      </w:pPr>
      <w:r w:rsidRPr="000D554B">
        <w:rPr>
          <w:rFonts w:ascii="Times New Roman" w:eastAsia="Times New Roman" w:hAnsi="Times New Roman" w:cs="Times New Roman"/>
          <w:b/>
          <w:bCs/>
          <w:color w:val="212121"/>
          <w:sz w:val="24"/>
          <w:szCs w:val="24"/>
        </w:rPr>
        <w:t>Concepts in historical materialism (means of subsistence and production, modes of production and social classes) and livelihood analysis</w:t>
      </w:r>
    </w:p>
    <w:p w14:paraId="4C42A562" w14:textId="77777777" w:rsidR="00D74AF8" w:rsidRPr="00C11B32" w:rsidRDefault="00D74AF8" w:rsidP="006D64F8">
      <w:pPr>
        <w:shd w:val="clear" w:color="auto" w:fill="FFFFFF"/>
        <w:spacing w:line="276" w:lineRule="auto"/>
        <w:rPr>
          <w:rFonts w:ascii="Times New Roman" w:hAnsi="Times New Roman" w:cs="Times New Roman"/>
          <w:sz w:val="24"/>
          <w:szCs w:val="24"/>
        </w:rPr>
      </w:pPr>
      <w:r w:rsidRPr="00C11B32">
        <w:rPr>
          <w:rFonts w:ascii="Times New Roman" w:hAnsi="Times New Roman" w:cs="Times New Roman"/>
          <w:sz w:val="24"/>
          <w:szCs w:val="24"/>
        </w:rPr>
        <w:t>Lecturer: Cristian Alarcon</w:t>
      </w:r>
    </w:p>
    <w:p w14:paraId="33CF8229" w14:textId="77777777" w:rsidR="00D74AF8" w:rsidRPr="00C11B32" w:rsidRDefault="00D74AF8" w:rsidP="00D74AF8">
      <w:pPr>
        <w:shd w:val="clear" w:color="auto" w:fill="FFFFFF"/>
        <w:spacing w:line="276" w:lineRule="auto"/>
        <w:rPr>
          <w:rFonts w:ascii="Times New Roman" w:hAnsi="Times New Roman" w:cs="Times New Roman"/>
          <w:sz w:val="24"/>
          <w:szCs w:val="24"/>
        </w:rPr>
      </w:pPr>
      <w:r w:rsidRPr="00C11B32">
        <w:rPr>
          <w:rFonts w:ascii="Times New Roman" w:hAnsi="Times New Roman" w:cs="Times New Roman"/>
          <w:sz w:val="24"/>
          <w:szCs w:val="24"/>
        </w:rPr>
        <w:t xml:space="preserve"> </w:t>
      </w:r>
    </w:p>
    <w:p w14:paraId="3AC12567" w14:textId="77777777" w:rsidR="00D74AF8" w:rsidRPr="00CA0FCE" w:rsidRDefault="00D74AF8" w:rsidP="00D74AF8">
      <w:pPr>
        <w:shd w:val="clear" w:color="auto" w:fill="FFFFFF"/>
        <w:spacing w:line="276" w:lineRule="auto"/>
        <w:rPr>
          <w:rFonts w:ascii="Times New Roman" w:hAnsi="Times New Roman" w:cs="Times New Roman"/>
          <w:sz w:val="24"/>
          <w:szCs w:val="24"/>
          <w:u w:val="single"/>
        </w:rPr>
      </w:pPr>
      <w:r w:rsidRPr="00CA0FCE">
        <w:rPr>
          <w:rFonts w:ascii="Times New Roman" w:hAnsi="Times New Roman" w:cs="Times New Roman"/>
          <w:sz w:val="24"/>
          <w:szCs w:val="24"/>
          <w:u w:val="single"/>
        </w:rPr>
        <w:t>Required Reading:</w:t>
      </w:r>
    </w:p>
    <w:p w14:paraId="4BB9A8FF" w14:textId="77777777" w:rsidR="00FB22F4" w:rsidRPr="000D554B" w:rsidRDefault="00FB22F4" w:rsidP="00FB22F4">
      <w:pPr>
        <w:shd w:val="clear" w:color="auto" w:fill="FFFFFF"/>
        <w:spacing w:after="80" w:line="276" w:lineRule="auto"/>
        <w:rPr>
          <w:rFonts w:eastAsia="Times New Roman"/>
          <w:color w:val="000000"/>
          <w:sz w:val="24"/>
          <w:szCs w:val="24"/>
        </w:rPr>
      </w:pPr>
      <w:r w:rsidRPr="000D554B">
        <w:rPr>
          <w:rFonts w:ascii="Times New Roman" w:eastAsia="Times New Roman" w:hAnsi="Times New Roman" w:cs="Times New Roman"/>
          <w:color w:val="000000"/>
          <w:sz w:val="24"/>
          <w:szCs w:val="24"/>
        </w:rPr>
        <w:t>Wolf, Eric. 1982, Europe and the people without history, pages 73-100 (chapter 3, modes of production) </w:t>
      </w:r>
    </w:p>
    <w:p w14:paraId="2C951C00" w14:textId="77777777" w:rsidR="00FB22F4" w:rsidRPr="000D554B" w:rsidRDefault="00FB22F4" w:rsidP="00FB22F4">
      <w:pPr>
        <w:shd w:val="clear" w:color="auto" w:fill="FFFFFF"/>
        <w:spacing w:after="80" w:line="276" w:lineRule="auto"/>
        <w:rPr>
          <w:rFonts w:eastAsia="Times New Roman"/>
          <w:color w:val="000000"/>
          <w:sz w:val="24"/>
          <w:szCs w:val="24"/>
        </w:rPr>
      </w:pPr>
      <w:r w:rsidRPr="000D554B">
        <w:rPr>
          <w:rFonts w:ascii="Times New Roman" w:eastAsia="Times New Roman" w:hAnsi="Times New Roman" w:cs="Times New Roman"/>
          <w:color w:val="000000"/>
          <w:sz w:val="24"/>
          <w:szCs w:val="24"/>
        </w:rPr>
        <w:t>Cohen, G.A. 2000. Karl Marx's Theory of History. A defense. Pages 63- 87 (chapter 3)</w:t>
      </w:r>
    </w:p>
    <w:p w14:paraId="58633E5B" w14:textId="77777777" w:rsidR="00D433F3" w:rsidRDefault="00D433F3" w:rsidP="00FB22F4">
      <w:pPr>
        <w:shd w:val="clear" w:color="auto" w:fill="FFFFFF"/>
        <w:spacing w:after="80" w:line="276" w:lineRule="auto"/>
        <w:rPr>
          <w:rFonts w:ascii="Times New Roman" w:eastAsia="Times New Roman" w:hAnsi="Times New Roman" w:cs="Times New Roman"/>
          <w:color w:val="000000"/>
          <w:sz w:val="24"/>
          <w:szCs w:val="24"/>
          <w:u w:val="single"/>
        </w:rPr>
      </w:pPr>
    </w:p>
    <w:p w14:paraId="4DEA4786" w14:textId="77777777" w:rsidR="00FB22F4" w:rsidRPr="000D554B" w:rsidRDefault="00FB22F4" w:rsidP="00FB22F4">
      <w:pPr>
        <w:shd w:val="clear" w:color="auto" w:fill="FFFFFF"/>
        <w:spacing w:after="80" w:line="276" w:lineRule="auto"/>
        <w:rPr>
          <w:rFonts w:eastAsia="Times New Roman"/>
          <w:color w:val="000000"/>
          <w:sz w:val="24"/>
          <w:szCs w:val="24"/>
        </w:rPr>
      </w:pPr>
      <w:r w:rsidRPr="000D554B">
        <w:rPr>
          <w:rFonts w:ascii="Times New Roman" w:eastAsia="Times New Roman" w:hAnsi="Times New Roman" w:cs="Times New Roman"/>
          <w:color w:val="000000"/>
          <w:sz w:val="24"/>
          <w:szCs w:val="24"/>
          <w:u w:val="single"/>
        </w:rPr>
        <w:t>Recommended reading</w:t>
      </w:r>
    </w:p>
    <w:p w14:paraId="2FC6BF84" w14:textId="77777777" w:rsidR="00FB22F4" w:rsidRPr="000D554B" w:rsidRDefault="00FB22F4" w:rsidP="00FB22F4">
      <w:pPr>
        <w:shd w:val="clear" w:color="auto" w:fill="FFFFFF"/>
        <w:spacing w:after="80" w:line="276" w:lineRule="auto"/>
        <w:rPr>
          <w:rFonts w:eastAsia="Times New Roman"/>
          <w:color w:val="000000"/>
          <w:sz w:val="24"/>
          <w:szCs w:val="24"/>
        </w:rPr>
      </w:pPr>
      <w:r w:rsidRPr="000D554B">
        <w:rPr>
          <w:rFonts w:ascii="Times New Roman" w:eastAsia="Times New Roman" w:hAnsi="Times New Roman" w:cs="Times New Roman"/>
          <w:color w:val="000000"/>
          <w:sz w:val="24"/>
          <w:szCs w:val="24"/>
        </w:rPr>
        <w:t>Bennholdt‐Thomsen, Veronika. 1982. Subsistence production and extended reproduction. A contribution to the discussion about modes of production, The Journal of Peasant Studies, 9:4, 241-254 </w:t>
      </w:r>
    </w:p>
    <w:p w14:paraId="76ADEAA4" w14:textId="77777777" w:rsidR="00FB22F4" w:rsidRPr="000D554B" w:rsidRDefault="00FB22F4" w:rsidP="00FB22F4">
      <w:pPr>
        <w:shd w:val="clear" w:color="auto" w:fill="FFFFFF"/>
        <w:spacing w:after="80" w:line="276" w:lineRule="auto"/>
        <w:rPr>
          <w:rFonts w:eastAsia="Times New Roman"/>
          <w:color w:val="000000"/>
          <w:sz w:val="24"/>
          <w:szCs w:val="24"/>
        </w:rPr>
      </w:pPr>
      <w:r w:rsidRPr="000D554B">
        <w:rPr>
          <w:rFonts w:ascii="Times New Roman" w:eastAsia="Times New Roman" w:hAnsi="Times New Roman" w:cs="Times New Roman"/>
          <w:color w:val="000000"/>
          <w:sz w:val="24"/>
          <w:szCs w:val="24"/>
        </w:rPr>
        <w:t>Scoones, I. 2016, Livelihoods, Land and Political Economy: Reflections on Sam Moyo’s Research Methodology, Agrarian South: Journal of Political Economy 5(2&amp;3) 221–239</w:t>
      </w:r>
    </w:p>
    <w:p w14:paraId="00000060" w14:textId="3C4D8367" w:rsidR="00083C19" w:rsidRDefault="00083C19">
      <w:pPr>
        <w:spacing w:after="80" w:line="276" w:lineRule="auto"/>
        <w:rPr>
          <w:rFonts w:ascii="Times New Roman" w:eastAsia="Times New Roman" w:hAnsi="Times New Roman" w:cs="Times New Roman"/>
          <w:b/>
          <w:sz w:val="24"/>
          <w:szCs w:val="24"/>
        </w:rPr>
      </w:pPr>
    </w:p>
    <w:p w14:paraId="59E7E4C8" w14:textId="45B7587B" w:rsidR="00496F5D" w:rsidRDefault="00D433F3" w:rsidP="00496F5D">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Thursday 19</w:t>
      </w:r>
      <w:r w:rsidR="006F11F1">
        <w:rPr>
          <w:rFonts w:ascii="Times New Roman" w:eastAsia="Times New Roman" w:hAnsi="Times New Roman" w:cs="Times New Roman"/>
          <w:b/>
          <w:sz w:val="24"/>
          <w:szCs w:val="24"/>
        </w:rPr>
        <w:t xml:space="preserve"> September</w:t>
      </w:r>
      <w:r w:rsidR="006F11F1">
        <w:rPr>
          <w:rFonts w:ascii="Times New Roman" w:eastAsia="Times New Roman" w:hAnsi="Times New Roman" w:cs="Times New Roman"/>
          <w:b/>
          <w:sz w:val="24"/>
          <w:szCs w:val="24"/>
        </w:rPr>
        <w:tab/>
        <w:t>13</w:t>
      </w:r>
      <w:r w:rsidR="00B34173">
        <w:rPr>
          <w:rFonts w:ascii="Times New Roman" w:eastAsia="Times New Roman" w:hAnsi="Times New Roman" w:cs="Times New Roman"/>
          <w:b/>
          <w:sz w:val="24"/>
          <w:szCs w:val="24"/>
        </w:rPr>
        <w:t>.15-15</w:t>
      </w:r>
      <w:r w:rsidR="006F11F1">
        <w:rPr>
          <w:rFonts w:ascii="Times New Roman" w:eastAsia="Times New Roman" w:hAnsi="Times New Roman" w:cs="Times New Roman"/>
          <w:b/>
          <w:sz w:val="24"/>
          <w:szCs w:val="24"/>
        </w:rPr>
        <w:t>.00</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Venue:</w:t>
      </w:r>
      <w:r w:rsidR="00496F5D">
        <w:rPr>
          <w:rFonts w:ascii="Times New Roman" w:eastAsia="Times New Roman" w:hAnsi="Times New Roman" w:cs="Times New Roman"/>
          <w:b/>
          <w:sz w:val="24"/>
          <w:szCs w:val="24"/>
        </w:rPr>
        <w:t xml:space="preserve"> </w:t>
      </w:r>
      <w:r w:rsidR="00937FEA">
        <w:rPr>
          <w:rFonts w:ascii="Times New Roman" w:eastAsia="Times New Roman" w:hAnsi="Times New Roman" w:cs="Times New Roman"/>
          <w:b/>
          <w:sz w:val="24"/>
          <w:szCs w:val="24"/>
        </w:rPr>
        <w:t>Lecture room S</w:t>
      </w:r>
    </w:p>
    <w:p w14:paraId="521DED62" w14:textId="77777777" w:rsidR="00313FD8" w:rsidRPr="000D554B" w:rsidRDefault="00313FD8" w:rsidP="00313FD8">
      <w:pPr>
        <w:shd w:val="clear" w:color="auto" w:fill="FFFFFF"/>
        <w:spacing w:after="80" w:line="276" w:lineRule="auto"/>
        <w:rPr>
          <w:rFonts w:eastAsia="Times New Roman"/>
          <w:color w:val="000000"/>
          <w:sz w:val="24"/>
          <w:szCs w:val="24"/>
        </w:rPr>
      </w:pPr>
      <w:r w:rsidRPr="000D554B">
        <w:rPr>
          <w:rFonts w:ascii="Times New Roman" w:eastAsia="Times New Roman" w:hAnsi="Times New Roman" w:cs="Times New Roman"/>
          <w:b/>
          <w:bCs/>
          <w:color w:val="000000"/>
          <w:sz w:val="24"/>
          <w:szCs w:val="24"/>
        </w:rPr>
        <w:t>Marx, Weber and some key questions in the theorizing of power, conflicts and transitions</w:t>
      </w:r>
    </w:p>
    <w:p w14:paraId="768D0D6A" w14:textId="68C1850B" w:rsidR="00313FD8" w:rsidRDefault="00313FD8" w:rsidP="00313FD8">
      <w:pPr>
        <w:spacing w:line="276" w:lineRule="auto"/>
        <w:rPr>
          <w:rFonts w:ascii="Times New Roman" w:eastAsia="Times New Roman" w:hAnsi="Times New Roman" w:cs="Times New Roman"/>
          <w:sz w:val="24"/>
          <w:szCs w:val="24"/>
        </w:rPr>
      </w:pPr>
      <w:r w:rsidRPr="005602CF">
        <w:rPr>
          <w:rFonts w:ascii="Times New Roman" w:eastAsia="Times New Roman" w:hAnsi="Times New Roman" w:cs="Times New Roman"/>
          <w:sz w:val="24"/>
          <w:szCs w:val="24"/>
        </w:rPr>
        <w:t xml:space="preserve">Lecturer: </w:t>
      </w:r>
      <w:r>
        <w:rPr>
          <w:rFonts w:ascii="Times New Roman" w:eastAsia="Times New Roman" w:hAnsi="Times New Roman" w:cs="Times New Roman"/>
          <w:sz w:val="24"/>
          <w:szCs w:val="24"/>
        </w:rPr>
        <w:t>Cristian Alarcon</w:t>
      </w:r>
    </w:p>
    <w:p w14:paraId="2FF0AB22" w14:textId="77777777" w:rsidR="006F11F1" w:rsidRPr="000D554B" w:rsidRDefault="006F11F1" w:rsidP="006F11F1">
      <w:pPr>
        <w:shd w:val="clear" w:color="auto" w:fill="FFFFFF"/>
        <w:spacing w:line="276" w:lineRule="auto"/>
        <w:rPr>
          <w:rFonts w:eastAsia="Times New Roman"/>
          <w:color w:val="000000"/>
          <w:sz w:val="24"/>
          <w:szCs w:val="24"/>
        </w:rPr>
      </w:pPr>
      <w:r w:rsidRPr="000D554B">
        <w:rPr>
          <w:rFonts w:ascii="Times New Roman" w:eastAsia="Times New Roman" w:hAnsi="Times New Roman" w:cs="Times New Roman"/>
          <w:color w:val="000000"/>
          <w:sz w:val="24"/>
          <w:szCs w:val="24"/>
          <w:u w:val="single"/>
        </w:rPr>
        <w:t>Required reading:</w:t>
      </w:r>
    </w:p>
    <w:p w14:paraId="3EE1F59E" w14:textId="77777777" w:rsidR="006F11F1" w:rsidRPr="000D554B" w:rsidRDefault="006F11F1" w:rsidP="006F11F1">
      <w:pPr>
        <w:shd w:val="clear" w:color="auto" w:fill="FFFFFF"/>
        <w:spacing w:line="276" w:lineRule="auto"/>
        <w:rPr>
          <w:rFonts w:eastAsia="Times New Roman"/>
          <w:color w:val="000000"/>
          <w:sz w:val="24"/>
          <w:szCs w:val="24"/>
        </w:rPr>
      </w:pPr>
      <w:r w:rsidRPr="000D554B">
        <w:rPr>
          <w:rFonts w:ascii="Times New Roman" w:eastAsia="Times New Roman" w:hAnsi="Times New Roman" w:cs="Times New Roman"/>
          <w:color w:val="000000"/>
          <w:sz w:val="24"/>
          <w:szCs w:val="24"/>
        </w:rPr>
        <w:t>Weber, Max. 1978. Economy and society: An outline of interpretive sociology. Vol. 1. University of California press. Pages 3-62 (Chapter 1), 302-307 (chapter 4) </w:t>
      </w:r>
    </w:p>
    <w:p w14:paraId="7D988610" w14:textId="77777777" w:rsidR="006F11F1" w:rsidRPr="000D554B" w:rsidRDefault="006F11F1" w:rsidP="006F11F1">
      <w:pPr>
        <w:shd w:val="clear" w:color="auto" w:fill="FFFFFF"/>
        <w:spacing w:line="276" w:lineRule="auto"/>
        <w:rPr>
          <w:rFonts w:eastAsia="Times New Roman"/>
          <w:color w:val="000000"/>
          <w:sz w:val="24"/>
          <w:szCs w:val="24"/>
        </w:rPr>
      </w:pPr>
      <w:r w:rsidRPr="000D554B">
        <w:rPr>
          <w:rFonts w:ascii="Times New Roman" w:eastAsia="Times New Roman" w:hAnsi="Times New Roman" w:cs="Times New Roman"/>
          <w:color w:val="000000"/>
          <w:sz w:val="24"/>
          <w:szCs w:val="24"/>
        </w:rPr>
        <w:t>Marx, Karl. 1973. Grundrisse. Pages 100-108 (the method of political economy)</w:t>
      </w:r>
    </w:p>
    <w:p w14:paraId="5F5C0195" w14:textId="77777777" w:rsidR="006F11F1" w:rsidRPr="000D554B" w:rsidRDefault="006F11F1" w:rsidP="006F11F1">
      <w:pPr>
        <w:shd w:val="clear" w:color="auto" w:fill="FFFFFF"/>
        <w:spacing w:line="276" w:lineRule="auto"/>
        <w:rPr>
          <w:rFonts w:eastAsia="Times New Roman"/>
          <w:color w:val="000000"/>
          <w:sz w:val="24"/>
          <w:szCs w:val="24"/>
        </w:rPr>
      </w:pPr>
      <w:r w:rsidRPr="000D554B">
        <w:rPr>
          <w:rFonts w:ascii="Times New Roman" w:eastAsia="Times New Roman" w:hAnsi="Times New Roman" w:cs="Times New Roman"/>
          <w:color w:val="000000"/>
          <w:sz w:val="24"/>
          <w:szCs w:val="24"/>
        </w:rPr>
        <w:t> </w:t>
      </w:r>
    </w:p>
    <w:p w14:paraId="67B58F03" w14:textId="77777777" w:rsidR="006F11F1" w:rsidRPr="000D554B" w:rsidRDefault="006F11F1" w:rsidP="006F11F1">
      <w:pPr>
        <w:shd w:val="clear" w:color="auto" w:fill="FFFFFF"/>
        <w:spacing w:line="276" w:lineRule="auto"/>
        <w:rPr>
          <w:rFonts w:eastAsia="Times New Roman"/>
          <w:color w:val="000000"/>
          <w:sz w:val="24"/>
          <w:szCs w:val="24"/>
        </w:rPr>
      </w:pPr>
      <w:r w:rsidRPr="000D554B">
        <w:rPr>
          <w:rFonts w:ascii="Times New Roman" w:eastAsia="Times New Roman" w:hAnsi="Times New Roman" w:cs="Times New Roman"/>
          <w:color w:val="000000"/>
          <w:sz w:val="24"/>
          <w:szCs w:val="24"/>
          <w:u w:val="single"/>
        </w:rPr>
        <w:t>Recommended reading:</w:t>
      </w:r>
    </w:p>
    <w:p w14:paraId="3B3C56C8" w14:textId="77777777" w:rsidR="006F11F1" w:rsidRPr="000D554B" w:rsidRDefault="006F11F1" w:rsidP="006F11F1">
      <w:pPr>
        <w:shd w:val="clear" w:color="auto" w:fill="FFFFFF"/>
        <w:spacing w:line="276" w:lineRule="auto"/>
        <w:rPr>
          <w:rFonts w:eastAsia="Times New Roman"/>
          <w:color w:val="000000"/>
          <w:sz w:val="24"/>
          <w:szCs w:val="24"/>
        </w:rPr>
      </w:pPr>
      <w:r w:rsidRPr="000D554B">
        <w:rPr>
          <w:rFonts w:ascii="Times New Roman" w:eastAsia="Times New Roman" w:hAnsi="Times New Roman" w:cs="Times New Roman"/>
          <w:color w:val="000000"/>
          <w:sz w:val="24"/>
          <w:szCs w:val="24"/>
        </w:rPr>
        <w:t>Marx, Karl. 1990. Capital, Volume I. Pages 873-940 (Part 8, So-called primitive accumulation)</w:t>
      </w:r>
    </w:p>
    <w:p w14:paraId="14DA17B1" w14:textId="77777777" w:rsidR="006F11F1" w:rsidRPr="000D554B" w:rsidRDefault="006F11F1" w:rsidP="006F11F1">
      <w:pPr>
        <w:shd w:val="clear" w:color="auto" w:fill="FFFFFF"/>
        <w:spacing w:line="276" w:lineRule="auto"/>
        <w:rPr>
          <w:rFonts w:eastAsia="Times New Roman"/>
          <w:color w:val="000000"/>
          <w:sz w:val="24"/>
          <w:szCs w:val="24"/>
        </w:rPr>
      </w:pPr>
      <w:r w:rsidRPr="000D554B">
        <w:rPr>
          <w:rFonts w:ascii="Times New Roman" w:eastAsia="Times New Roman" w:hAnsi="Times New Roman" w:cs="Times New Roman"/>
          <w:color w:val="000000"/>
          <w:sz w:val="24"/>
          <w:szCs w:val="24"/>
        </w:rPr>
        <w:t>Meiksins Wood, Ellen. 2012.The Ellen Meiksins Wood Reader, edited by Larry Patriquin. Brill. Pages 18-61</w:t>
      </w:r>
    </w:p>
    <w:p w14:paraId="2327360F" w14:textId="0E9F02F6" w:rsidR="00D74AF8" w:rsidRDefault="00D74AF8">
      <w:pPr>
        <w:spacing w:line="276" w:lineRule="auto"/>
        <w:rPr>
          <w:rFonts w:ascii="Times New Roman" w:eastAsia="Times New Roman" w:hAnsi="Times New Roman" w:cs="Times New Roman"/>
          <w:b/>
          <w:sz w:val="24"/>
          <w:szCs w:val="24"/>
        </w:rPr>
      </w:pPr>
    </w:p>
    <w:p w14:paraId="0541490C" w14:textId="77777777" w:rsidR="002B6083" w:rsidRDefault="002B6083">
      <w:pPr>
        <w:spacing w:line="276" w:lineRule="auto"/>
        <w:rPr>
          <w:rFonts w:ascii="Times New Roman" w:eastAsia="Times New Roman" w:hAnsi="Times New Roman" w:cs="Times New Roman"/>
          <w:b/>
          <w:sz w:val="24"/>
          <w:szCs w:val="24"/>
        </w:rPr>
      </w:pPr>
    </w:p>
    <w:p w14:paraId="67451D48" w14:textId="43249082" w:rsidR="002B6083" w:rsidRDefault="002B6083" w:rsidP="00D74AF8">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Monday 23 September</w:t>
      </w:r>
      <w:r>
        <w:rPr>
          <w:rFonts w:ascii="Times New Roman" w:eastAsia="Times New Roman" w:hAnsi="Times New Roman" w:cs="Times New Roman"/>
          <w:b/>
          <w:sz w:val="24"/>
          <w:szCs w:val="24"/>
        </w:rPr>
        <w:tab/>
        <w:t>10</w:t>
      </w:r>
      <w:r w:rsidR="00514480">
        <w:rPr>
          <w:rFonts w:ascii="Times New Roman" w:eastAsia="Times New Roman" w:hAnsi="Times New Roman" w:cs="Times New Roman"/>
          <w:b/>
          <w:sz w:val="24"/>
          <w:szCs w:val="24"/>
        </w:rPr>
        <w:t>.15-12</w:t>
      </w:r>
      <w:r w:rsidR="00D74AF8">
        <w:rPr>
          <w:rFonts w:ascii="Times New Roman" w:eastAsia="Times New Roman" w:hAnsi="Times New Roman" w:cs="Times New Roman"/>
          <w:b/>
          <w:sz w:val="24"/>
          <w:szCs w:val="24"/>
        </w:rPr>
        <w:t>.00</w:t>
      </w:r>
      <w:r w:rsidR="00D74AF8">
        <w:rPr>
          <w:rFonts w:ascii="Times New Roman" w:eastAsia="Times New Roman" w:hAnsi="Times New Roman" w:cs="Times New Roman"/>
          <w:b/>
          <w:sz w:val="24"/>
          <w:szCs w:val="24"/>
        </w:rPr>
        <w:tab/>
      </w:r>
      <w:r w:rsidR="00D74AF8">
        <w:rPr>
          <w:rFonts w:ascii="Times New Roman" w:eastAsia="Times New Roman" w:hAnsi="Times New Roman" w:cs="Times New Roman"/>
          <w:b/>
          <w:sz w:val="24"/>
          <w:szCs w:val="24"/>
        </w:rPr>
        <w:tab/>
        <w:t>Venue:</w:t>
      </w:r>
      <w:r w:rsidR="00514480">
        <w:rPr>
          <w:rFonts w:ascii="Times New Roman" w:eastAsia="Times New Roman" w:hAnsi="Times New Roman" w:cs="Times New Roman"/>
          <w:b/>
          <w:sz w:val="24"/>
          <w:szCs w:val="24"/>
        </w:rPr>
        <w:t xml:space="preserve"> Lecture room S</w:t>
      </w:r>
      <w:r w:rsidR="00D74AF8">
        <w:rPr>
          <w:rFonts w:ascii="Times New Roman" w:eastAsia="Times New Roman" w:hAnsi="Times New Roman" w:cs="Times New Roman"/>
          <w:b/>
          <w:sz w:val="24"/>
          <w:szCs w:val="24"/>
        </w:rPr>
        <w:br/>
      </w:r>
      <w:r w:rsidR="00D77271" w:rsidRPr="000D554B">
        <w:rPr>
          <w:rFonts w:ascii="Times New Roman" w:eastAsia="Times New Roman" w:hAnsi="Times New Roman" w:cs="Times New Roman"/>
          <w:b/>
          <w:bCs/>
          <w:color w:val="000000"/>
          <w:sz w:val="24"/>
          <w:szCs w:val="24"/>
        </w:rPr>
        <w:t>Conceptual frameworks and theories of the middle range</w:t>
      </w:r>
    </w:p>
    <w:p w14:paraId="0FEF7E52" w14:textId="108C0915" w:rsidR="00D74AF8" w:rsidRDefault="00D74AF8" w:rsidP="00D74AF8">
      <w:pPr>
        <w:spacing w:line="276" w:lineRule="auto"/>
        <w:rPr>
          <w:rFonts w:ascii="Times New Roman" w:eastAsia="Times New Roman" w:hAnsi="Times New Roman" w:cs="Times New Roman"/>
          <w:sz w:val="24"/>
          <w:szCs w:val="24"/>
          <w:u w:val="single"/>
        </w:rPr>
      </w:pPr>
      <w:r w:rsidRPr="005602CF">
        <w:rPr>
          <w:rFonts w:ascii="Times New Roman" w:eastAsia="Times New Roman" w:hAnsi="Times New Roman" w:cs="Times New Roman"/>
          <w:sz w:val="24"/>
          <w:szCs w:val="24"/>
        </w:rPr>
        <w:t xml:space="preserve">Lecturer: </w:t>
      </w:r>
      <w:r>
        <w:rPr>
          <w:rFonts w:ascii="Times New Roman" w:eastAsia="Times New Roman" w:hAnsi="Times New Roman" w:cs="Times New Roman"/>
          <w:sz w:val="24"/>
          <w:szCs w:val="24"/>
        </w:rPr>
        <w:t>Cristian Alarcon</w:t>
      </w:r>
    </w:p>
    <w:p w14:paraId="71CDBD45" w14:textId="77777777" w:rsidR="00D74AF8" w:rsidRDefault="00D74AF8" w:rsidP="00D74AF8">
      <w:pPr>
        <w:spacing w:line="276" w:lineRule="auto"/>
        <w:rPr>
          <w:rFonts w:ascii="Times New Roman" w:eastAsia="Times New Roman" w:hAnsi="Times New Roman" w:cs="Times New Roman"/>
          <w:b/>
          <w:sz w:val="24"/>
          <w:szCs w:val="24"/>
        </w:rPr>
      </w:pPr>
    </w:p>
    <w:p w14:paraId="7CE2E3B8" w14:textId="77777777" w:rsidR="00D74AF8" w:rsidRDefault="00D74AF8" w:rsidP="00D74AF8">
      <w:pPr>
        <w:spacing w:after="80"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Required Reading</w:t>
      </w:r>
    </w:p>
    <w:p w14:paraId="4C4D7128" w14:textId="77777777" w:rsidR="00D77271" w:rsidRPr="000D554B" w:rsidRDefault="00D77271" w:rsidP="00D77271">
      <w:pPr>
        <w:shd w:val="clear" w:color="auto" w:fill="FFFFFF"/>
        <w:spacing w:after="80" w:line="276" w:lineRule="auto"/>
        <w:rPr>
          <w:rFonts w:eastAsia="Times New Roman"/>
          <w:color w:val="000000"/>
          <w:sz w:val="24"/>
          <w:szCs w:val="24"/>
        </w:rPr>
      </w:pPr>
      <w:r w:rsidRPr="000D554B">
        <w:rPr>
          <w:rFonts w:ascii="Times New Roman" w:eastAsia="Times New Roman" w:hAnsi="Times New Roman" w:cs="Times New Roman"/>
          <w:color w:val="000000"/>
          <w:sz w:val="24"/>
          <w:szCs w:val="24"/>
        </w:rPr>
        <w:t>K. Merton. 1949. </w:t>
      </w:r>
      <w:r w:rsidRPr="000D554B">
        <w:rPr>
          <w:rFonts w:ascii="Times New Roman" w:eastAsia="Times New Roman" w:hAnsi="Times New Roman" w:cs="Times New Roman"/>
          <w:i/>
          <w:iCs/>
          <w:color w:val="000000"/>
          <w:sz w:val="24"/>
          <w:szCs w:val="24"/>
        </w:rPr>
        <w:t>Social Theory and Social Structure. </w:t>
      </w:r>
      <w:r w:rsidRPr="000D554B">
        <w:rPr>
          <w:rFonts w:ascii="Times New Roman" w:eastAsia="Times New Roman" w:hAnsi="Times New Roman" w:cs="Times New Roman"/>
          <w:color w:val="000000"/>
          <w:sz w:val="24"/>
          <w:szCs w:val="24"/>
        </w:rPr>
        <w:t>The FreePress. Pages 39-53 </w:t>
      </w:r>
    </w:p>
    <w:p w14:paraId="51FADCAE" w14:textId="77777777" w:rsidR="00D77271" w:rsidRPr="000D554B" w:rsidRDefault="00D77271" w:rsidP="00D77271">
      <w:pPr>
        <w:shd w:val="clear" w:color="auto" w:fill="FFFFFF"/>
        <w:spacing w:after="80" w:line="276" w:lineRule="auto"/>
        <w:rPr>
          <w:rFonts w:eastAsia="Times New Roman"/>
          <w:color w:val="000000"/>
          <w:sz w:val="24"/>
          <w:szCs w:val="24"/>
        </w:rPr>
      </w:pPr>
      <w:r w:rsidRPr="000D554B">
        <w:rPr>
          <w:rFonts w:ascii="Times New Roman" w:eastAsia="Times New Roman" w:hAnsi="Times New Roman" w:cs="Times New Roman"/>
          <w:color w:val="000000"/>
          <w:sz w:val="24"/>
          <w:szCs w:val="24"/>
        </w:rPr>
        <w:t>Jonathan H. Turner. 2012. Theoretical Principles of Sociology, Volume 3, Mesodynamics. Springer. Pages 1-28 (Chapter 1)</w:t>
      </w:r>
    </w:p>
    <w:p w14:paraId="1FF0CE30" w14:textId="77777777" w:rsidR="00D77271" w:rsidRPr="000D554B" w:rsidRDefault="00D77271" w:rsidP="00D77271">
      <w:pPr>
        <w:shd w:val="clear" w:color="auto" w:fill="FFFFFF"/>
        <w:spacing w:after="80" w:line="276" w:lineRule="auto"/>
        <w:rPr>
          <w:rFonts w:eastAsia="Times New Roman"/>
          <w:color w:val="000000"/>
          <w:sz w:val="24"/>
          <w:szCs w:val="24"/>
        </w:rPr>
      </w:pPr>
      <w:r w:rsidRPr="000D554B">
        <w:rPr>
          <w:rFonts w:ascii="Times New Roman" w:eastAsia="Times New Roman" w:hAnsi="Times New Roman" w:cs="Times New Roman"/>
          <w:color w:val="222222"/>
          <w:sz w:val="24"/>
          <w:szCs w:val="24"/>
        </w:rPr>
        <w:t>Imenda, S. (2014). Is there a conceptual difference between theoretical and conceptual frameworks?. </w:t>
      </w:r>
      <w:r w:rsidRPr="000D554B">
        <w:rPr>
          <w:rFonts w:ascii="Times New Roman" w:eastAsia="Times New Roman" w:hAnsi="Times New Roman" w:cs="Times New Roman"/>
          <w:i/>
          <w:iCs/>
          <w:color w:val="222222"/>
          <w:sz w:val="24"/>
          <w:szCs w:val="24"/>
        </w:rPr>
        <w:t>Journal of social sciences</w:t>
      </w:r>
      <w:r w:rsidRPr="000D554B">
        <w:rPr>
          <w:rFonts w:ascii="Times New Roman" w:eastAsia="Times New Roman" w:hAnsi="Times New Roman" w:cs="Times New Roman"/>
          <w:color w:val="222222"/>
          <w:sz w:val="24"/>
          <w:szCs w:val="24"/>
        </w:rPr>
        <w:t>, </w:t>
      </w:r>
      <w:r w:rsidRPr="000D554B">
        <w:rPr>
          <w:rFonts w:ascii="Times New Roman" w:eastAsia="Times New Roman" w:hAnsi="Times New Roman" w:cs="Times New Roman"/>
          <w:i/>
          <w:iCs/>
          <w:color w:val="222222"/>
          <w:sz w:val="24"/>
          <w:szCs w:val="24"/>
        </w:rPr>
        <w:t>38</w:t>
      </w:r>
      <w:r w:rsidRPr="000D554B">
        <w:rPr>
          <w:rFonts w:ascii="Times New Roman" w:eastAsia="Times New Roman" w:hAnsi="Times New Roman" w:cs="Times New Roman"/>
          <w:color w:val="222222"/>
          <w:sz w:val="24"/>
          <w:szCs w:val="24"/>
        </w:rPr>
        <w:t>(2), 185-195.</w:t>
      </w:r>
    </w:p>
    <w:p w14:paraId="3709406E" w14:textId="1DF81F2F" w:rsidR="00D74AF8" w:rsidRDefault="00D74AF8">
      <w:pPr>
        <w:spacing w:line="276" w:lineRule="auto"/>
        <w:rPr>
          <w:rFonts w:ascii="Times New Roman" w:eastAsia="Times New Roman" w:hAnsi="Times New Roman" w:cs="Times New Roman"/>
          <w:b/>
          <w:sz w:val="24"/>
          <w:szCs w:val="24"/>
        </w:rPr>
      </w:pPr>
    </w:p>
    <w:p w14:paraId="52D10E36" w14:textId="1F02932F" w:rsidR="00D74AF8" w:rsidRDefault="00514480">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Monday 23 September</w:t>
      </w:r>
      <w:r>
        <w:rPr>
          <w:rFonts w:ascii="Times New Roman" w:eastAsia="Times New Roman" w:hAnsi="Times New Roman" w:cs="Times New Roman"/>
          <w:b/>
          <w:sz w:val="24"/>
          <w:szCs w:val="24"/>
        </w:rPr>
        <w:tab/>
        <w:t>13</w:t>
      </w:r>
      <w:r w:rsidR="002B6083">
        <w:rPr>
          <w:rFonts w:ascii="Times New Roman" w:eastAsia="Times New Roman" w:hAnsi="Times New Roman" w:cs="Times New Roman"/>
          <w:b/>
          <w:sz w:val="24"/>
          <w:szCs w:val="24"/>
        </w:rPr>
        <w:t>.15-15.00</w:t>
      </w:r>
      <w:r w:rsidR="002B6083">
        <w:rPr>
          <w:rFonts w:ascii="Times New Roman" w:eastAsia="Times New Roman" w:hAnsi="Times New Roman" w:cs="Times New Roman"/>
          <w:b/>
          <w:sz w:val="24"/>
          <w:szCs w:val="24"/>
        </w:rPr>
        <w:tab/>
      </w:r>
      <w:r w:rsidR="002B6083">
        <w:rPr>
          <w:rFonts w:ascii="Times New Roman" w:eastAsia="Times New Roman" w:hAnsi="Times New Roman" w:cs="Times New Roman"/>
          <w:b/>
          <w:sz w:val="24"/>
          <w:szCs w:val="24"/>
        </w:rPr>
        <w:tab/>
        <w:t>Venue:</w:t>
      </w:r>
      <w:r>
        <w:rPr>
          <w:rFonts w:ascii="Times New Roman" w:eastAsia="Times New Roman" w:hAnsi="Times New Roman" w:cs="Times New Roman"/>
          <w:b/>
          <w:sz w:val="24"/>
          <w:szCs w:val="24"/>
        </w:rPr>
        <w:t xml:space="preserve"> </w:t>
      </w:r>
      <w:r w:rsidR="006D4472">
        <w:rPr>
          <w:rFonts w:ascii="Times New Roman" w:eastAsia="Times New Roman" w:hAnsi="Times New Roman" w:cs="Times New Roman"/>
          <w:b/>
          <w:sz w:val="24"/>
          <w:szCs w:val="24"/>
        </w:rPr>
        <w:t>Ratatosk, VHC building</w:t>
      </w:r>
    </w:p>
    <w:p w14:paraId="6F5C8250" w14:textId="77777777" w:rsidR="00B50BE1" w:rsidRPr="000D554B" w:rsidRDefault="00B50BE1" w:rsidP="00B50BE1">
      <w:pPr>
        <w:shd w:val="clear" w:color="auto" w:fill="FFFFFF"/>
        <w:spacing w:line="276" w:lineRule="auto"/>
        <w:rPr>
          <w:rFonts w:eastAsia="Times New Roman"/>
          <w:color w:val="000000"/>
          <w:sz w:val="24"/>
          <w:szCs w:val="24"/>
        </w:rPr>
      </w:pPr>
      <w:r w:rsidRPr="000D554B">
        <w:rPr>
          <w:rFonts w:ascii="Times New Roman" w:eastAsia="Times New Roman" w:hAnsi="Times New Roman" w:cs="Times New Roman"/>
          <w:b/>
          <w:bCs/>
          <w:color w:val="000000"/>
          <w:sz w:val="24"/>
          <w:szCs w:val="24"/>
        </w:rPr>
        <w:t>Political ecology, ideology and hegemony: A focus on legitimacy, legality and policy</w:t>
      </w:r>
    </w:p>
    <w:p w14:paraId="681F02D2" w14:textId="77777777" w:rsidR="002B6083" w:rsidRDefault="002B6083" w:rsidP="002B6083">
      <w:pPr>
        <w:spacing w:line="276" w:lineRule="auto"/>
        <w:rPr>
          <w:rFonts w:ascii="Times New Roman" w:eastAsia="Times New Roman" w:hAnsi="Times New Roman" w:cs="Times New Roman"/>
          <w:sz w:val="24"/>
          <w:szCs w:val="24"/>
          <w:u w:val="single"/>
        </w:rPr>
      </w:pPr>
      <w:r w:rsidRPr="005602CF">
        <w:rPr>
          <w:rFonts w:ascii="Times New Roman" w:eastAsia="Times New Roman" w:hAnsi="Times New Roman" w:cs="Times New Roman"/>
          <w:sz w:val="24"/>
          <w:szCs w:val="24"/>
        </w:rPr>
        <w:t xml:space="preserve">Lecturer: </w:t>
      </w:r>
      <w:r>
        <w:rPr>
          <w:rFonts w:ascii="Times New Roman" w:eastAsia="Times New Roman" w:hAnsi="Times New Roman" w:cs="Times New Roman"/>
          <w:sz w:val="24"/>
          <w:szCs w:val="24"/>
        </w:rPr>
        <w:t>Cristian Alarcon</w:t>
      </w:r>
    </w:p>
    <w:p w14:paraId="299136C7" w14:textId="77777777" w:rsidR="00B50BE1" w:rsidRPr="000D554B" w:rsidRDefault="00B50BE1" w:rsidP="00B50BE1">
      <w:pPr>
        <w:shd w:val="clear" w:color="auto" w:fill="FFFFFF"/>
        <w:spacing w:after="80" w:line="276" w:lineRule="auto"/>
        <w:rPr>
          <w:rFonts w:eastAsia="Times New Roman"/>
          <w:color w:val="000000"/>
          <w:sz w:val="24"/>
          <w:szCs w:val="24"/>
        </w:rPr>
      </w:pPr>
      <w:r w:rsidRPr="000D554B">
        <w:rPr>
          <w:rFonts w:ascii="Times New Roman" w:eastAsia="Times New Roman" w:hAnsi="Times New Roman" w:cs="Times New Roman"/>
          <w:color w:val="000000"/>
          <w:sz w:val="24"/>
          <w:szCs w:val="24"/>
          <w:u w:val="single"/>
        </w:rPr>
        <w:t>Recommended reading</w:t>
      </w:r>
    </w:p>
    <w:p w14:paraId="42EF35E7" w14:textId="77777777" w:rsidR="00B50BE1" w:rsidRPr="000D554B" w:rsidRDefault="00B50BE1" w:rsidP="00B50BE1">
      <w:pPr>
        <w:shd w:val="clear" w:color="auto" w:fill="FFFFFF"/>
        <w:spacing w:after="80" w:line="276" w:lineRule="auto"/>
        <w:rPr>
          <w:rFonts w:eastAsia="Times New Roman"/>
          <w:color w:val="000000"/>
          <w:sz w:val="24"/>
          <w:szCs w:val="24"/>
        </w:rPr>
      </w:pPr>
      <w:r w:rsidRPr="000D554B">
        <w:rPr>
          <w:rFonts w:ascii="Times New Roman" w:eastAsia="Times New Roman" w:hAnsi="Times New Roman" w:cs="Times New Roman"/>
          <w:color w:val="000000"/>
          <w:sz w:val="24"/>
          <w:szCs w:val="24"/>
        </w:rPr>
        <w:t>Ong, Aihwa. 1983. “Global industries and Malay peasants in peninsular Malaysia.” In Women, men, and the interna- tional division of labor, edited by June Nash and Maria Fernandez-Kelley, 426–39. Albany: SUNY Press. </w:t>
      </w:r>
    </w:p>
    <w:p w14:paraId="6DF3AEF0" w14:textId="77777777" w:rsidR="00B50BE1" w:rsidRPr="000D554B" w:rsidRDefault="00B50BE1" w:rsidP="00B50BE1">
      <w:pPr>
        <w:shd w:val="clear" w:color="auto" w:fill="FFFFFF"/>
        <w:spacing w:after="80" w:line="276" w:lineRule="auto"/>
        <w:rPr>
          <w:rFonts w:eastAsia="Times New Roman"/>
          <w:color w:val="000000"/>
          <w:sz w:val="24"/>
          <w:szCs w:val="24"/>
        </w:rPr>
      </w:pPr>
      <w:r w:rsidRPr="000D554B">
        <w:rPr>
          <w:rFonts w:ascii="Times New Roman" w:eastAsia="Times New Roman" w:hAnsi="Times New Roman" w:cs="Times New Roman"/>
          <w:color w:val="222222"/>
          <w:sz w:val="24"/>
          <w:szCs w:val="24"/>
        </w:rPr>
        <w:t>Collier, S. J. (2020). Global anthropology and the art of the middle range. </w:t>
      </w:r>
      <w:r w:rsidRPr="000D554B">
        <w:rPr>
          <w:rFonts w:ascii="Times New Roman" w:eastAsia="Times New Roman" w:hAnsi="Times New Roman" w:cs="Times New Roman"/>
          <w:i/>
          <w:iCs/>
          <w:color w:val="222222"/>
          <w:sz w:val="24"/>
          <w:szCs w:val="24"/>
        </w:rPr>
        <w:t>HAU: Journal of Ethnographic Theory</w:t>
      </w:r>
      <w:r w:rsidRPr="000D554B">
        <w:rPr>
          <w:rFonts w:ascii="Times New Roman" w:eastAsia="Times New Roman" w:hAnsi="Times New Roman" w:cs="Times New Roman"/>
          <w:color w:val="222222"/>
          <w:sz w:val="24"/>
          <w:szCs w:val="24"/>
        </w:rPr>
        <w:t>, </w:t>
      </w:r>
      <w:r w:rsidRPr="000D554B">
        <w:rPr>
          <w:rFonts w:ascii="Times New Roman" w:eastAsia="Times New Roman" w:hAnsi="Times New Roman" w:cs="Times New Roman"/>
          <w:i/>
          <w:iCs/>
          <w:color w:val="222222"/>
          <w:sz w:val="24"/>
          <w:szCs w:val="24"/>
        </w:rPr>
        <w:t>10</w:t>
      </w:r>
      <w:r w:rsidRPr="000D554B">
        <w:rPr>
          <w:rFonts w:ascii="Times New Roman" w:eastAsia="Times New Roman" w:hAnsi="Times New Roman" w:cs="Times New Roman"/>
          <w:color w:val="222222"/>
          <w:sz w:val="24"/>
          <w:szCs w:val="24"/>
        </w:rPr>
        <w:t>(3), 1052-1054.</w:t>
      </w:r>
    </w:p>
    <w:p w14:paraId="388B2D17" w14:textId="77777777" w:rsidR="00B50BE1" w:rsidRPr="000D554B" w:rsidRDefault="00B50BE1" w:rsidP="00B50BE1">
      <w:pPr>
        <w:shd w:val="clear" w:color="auto" w:fill="FFFFFF"/>
        <w:spacing w:after="80" w:line="276" w:lineRule="auto"/>
        <w:rPr>
          <w:rFonts w:eastAsia="Times New Roman"/>
          <w:color w:val="000000"/>
          <w:sz w:val="24"/>
          <w:szCs w:val="24"/>
        </w:rPr>
      </w:pPr>
      <w:r w:rsidRPr="000D554B">
        <w:rPr>
          <w:rFonts w:ascii="Times New Roman" w:eastAsia="Times New Roman" w:hAnsi="Times New Roman" w:cs="Times New Roman"/>
          <w:color w:val="222222"/>
          <w:sz w:val="24"/>
          <w:szCs w:val="24"/>
        </w:rPr>
        <w:t>Kaidesoja, T. J. (2019). Building middle-range theories from case studies. </w:t>
      </w:r>
      <w:r w:rsidRPr="000D554B">
        <w:rPr>
          <w:rFonts w:ascii="Times New Roman" w:eastAsia="Times New Roman" w:hAnsi="Times New Roman" w:cs="Times New Roman"/>
          <w:i/>
          <w:iCs/>
          <w:color w:val="222222"/>
          <w:sz w:val="24"/>
          <w:szCs w:val="24"/>
        </w:rPr>
        <w:t>Studies in History and Philosophy of Science Part A</w:t>
      </w:r>
      <w:r w:rsidRPr="000D554B">
        <w:rPr>
          <w:rFonts w:ascii="Times New Roman" w:eastAsia="Times New Roman" w:hAnsi="Times New Roman" w:cs="Times New Roman"/>
          <w:color w:val="222222"/>
          <w:sz w:val="24"/>
          <w:szCs w:val="24"/>
        </w:rPr>
        <w:t>.</w:t>
      </w:r>
    </w:p>
    <w:p w14:paraId="1A4B278E" w14:textId="1C5DAFE7" w:rsidR="002B6083" w:rsidRDefault="002B6083">
      <w:pPr>
        <w:spacing w:line="276" w:lineRule="auto"/>
        <w:rPr>
          <w:rFonts w:ascii="Times New Roman" w:eastAsia="Times New Roman" w:hAnsi="Times New Roman" w:cs="Times New Roman"/>
          <w:b/>
          <w:sz w:val="24"/>
          <w:szCs w:val="24"/>
        </w:rPr>
      </w:pPr>
    </w:p>
    <w:p w14:paraId="51320416" w14:textId="68C694B9" w:rsidR="00B50BE1" w:rsidRDefault="00B50BE1">
      <w:pPr>
        <w:spacing w:line="276" w:lineRule="auto"/>
        <w:rPr>
          <w:rFonts w:ascii="Times New Roman" w:eastAsia="Times New Roman" w:hAnsi="Times New Roman" w:cs="Times New Roman"/>
          <w:b/>
          <w:sz w:val="24"/>
          <w:szCs w:val="24"/>
        </w:rPr>
      </w:pPr>
    </w:p>
    <w:p w14:paraId="052121CC" w14:textId="4661D190" w:rsidR="00B50BE1" w:rsidRDefault="00B50BE1" w:rsidP="00B50BE1">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Thursday 26 September</w:t>
      </w:r>
      <w:r>
        <w:rPr>
          <w:rFonts w:ascii="Times New Roman" w:eastAsia="Times New Roman" w:hAnsi="Times New Roman" w:cs="Times New Roman"/>
          <w:b/>
          <w:sz w:val="24"/>
          <w:szCs w:val="24"/>
        </w:rPr>
        <w:tab/>
        <w:t>10.15-12</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Venue: </w:t>
      </w:r>
      <w:r w:rsidR="00C54904">
        <w:rPr>
          <w:rFonts w:ascii="Times New Roman" w:eastAsia="Times New Roman" w:hAnsi="Times New Roman" w:cs="Times New Roman"/>
          <w:b/>
          <w:sz w:val="24"/>
          <w:szCs w:val="24"/>
        </w:rPr>
        <w:t>Lecture room U</w:t>
      </w:r>
    </w:p>
    <w:p w14:paraId="631A4E32" w14:textId="49C52AD5" w:rsidR="00B50BE1" w:rsidRDefault="00B50BE1" w:rsidP="00B50BE1">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13.15-15</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Venue: </w:t>
      </w:r>
      <w:r w:rsidR="00C54904">
        <w:rPr>
          <w:rFonts w:ascii="Times New Roman" w:eastAsia="Times New Roman" w:hAnsi="Times New Roman" w:cs="Times New Roman"/>
          <w:b/>
          <w:sz w:val="24"/>
          <w:szCs w:val="24"/>
        </w:rPr>
        <w:t>Lecture room U</w:t>
      </w:r>
    </w:p>
    <w:p w14:paraId="0336D21F" w14:textId="7D15EBDF" w:rsidR="00B50BE1" w:rsidRDefault="00B50BE1" w:rsidP="00B50BE1">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Discussion seminar: </w:t>
      </w:r>
      <w:r w:rsidR="007430A0">
        <w:rPr>
          <w:rFonts w:ascii="Times New Roman" w:eastAsia="Times New Roman" w:hAnsi="Times New Roman" w:cs="Times New Roman"/>
          <w:b/>
          <w:sz w:val="24"/>
          <w:szCs w:val="24"/>
        </w:rPr>
        <w:t>What is political ecology and how is the concept used as a theoretical tool?</w:t>
      </w:r>
    </w:p>
    <w:p w14:paraId="25445972" w14:textId="5E927D8E" w:rsidR="00B50BE1" w:rsidRDefault="00B50BE1">
      <w:pPr>
        <w:spacing w:line="276" w:lineRule="auto"/>
        <w:rPr>
          <w:rFonts w:ascii="Times New Roman" w:eastAsia="Times New Roman" w:hAnsi="Times New Roman" w:cs="Times New Roman"/>
          <w:b/>
          <w:sz w:val="24"/>
          <w:szCs w:val="24"/>
        </w:rPr>
      </w:pPr>
    </w:p>
    <w:p w14:paraId="34E7A480" w14:textId="77777777" w:rsidR="00ED7BEF" w:rsidRDefault="00ED7BEF">
      <w:pPr>
        <w:spacing w:line="276" w:lineRule="auto"/>
        <w:rPr>
          <w:rFonts w:ascii="Times New Roman" w:eastAsia="Times New Roman" w:hAnsi="Times New Roman" w:cs="Times New Roman"/>
          <w:b/>
          <w:sz w:val="24"/>
          <w:szCs w:val="24"/>
        </w:rPr>
      </w:pPr>
    </w:p>
    <w:p w14:paraId="00000063" w14:textId="76682FA7" w:rsidR="00083C19" w:rsidRPr="005602CF" w:rsidRDefault="00ED7BEF">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Monday</w:t>
      </w:r>
      <w:r w:rsidR="00D74AF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30</w:t>
      </w:r>
      <w:r w:rsidR="00D74AF8">
        <w:rPr>
          <w:rFonts w:ascii="Times New Roman" w:eastAsia="Times New Roman" w:hAnsi="Times New Roman" w:cs="Times New Roman"/>
          <w:b/>
          <w:sz w:val="24"/>
          <w:szCs w:val="24"/>
        </w:rPr>
        <w:t xml:space="preserve"> September</w:t>
      </w:r>
      <w:r w:rsidR="00573C82">
        <w:rPr>
          <w:rFonts w:ascii="Times New Roman" w:eastAsia="Times New Roman" w:hAnsi="Times New Roman" w:cs="Times New Roman"/>
          <w:b/>
          <w:sz w:val="24"/>
          <w:szCs w:val="24"/>
        </w:rPr>
        <w:tab/>
        <w:t>10.15-12</w:t>
      </w:r>
      <w:r w:rsidR="00350145" w:rsidRPr="005602CF">
        <w:rPr>
          <w:rFonts w:ascii="Times New Roman" w:eastAsia="Times New Roman" w:hAnsi="Times New Roman" w:cs="Times New Roman"/>
          <w:b/>
          <w:sz w:val="24"/>
          <w:szCs w:val="24"/>
        </w:rPr>
        <w:tab/>
      </w:r>
      <w:r w:rsidR="00350145" w:rsidRPr="005602CF">
        <w:rPr>
          <w:rFonts w:ascii="Times New Roman" w:eastAsia="Times New Roman" w:hAnsi="Times New Roman" w:cs="Times New Roman"/>
          <w:b/>
          <w:sz w:val="24"/>
          <w:szCs w:val="24"/>
        </w:rPr>
        <w:tab/>
        <w:t xml:space="preserve">Venue: </w:t>
      </w:r>
      <w:r w:rsidR="00BD4864">
        <w:rPr>
          <w:rFonts w:ascii="Times New Roman" w:eastAsia="Times New Roman" w:hAnsi="Times New Roman" w:cs="Times New Roman"/>
          <w:b/>
          <w:sz w:val="24"/>
          <w:szCs w:val="24"/>
        </w:rPr>
        <w:t>Lecture room N</w:t>
      </w:r>
    </w:p>
    <w:p w14:paraId="00000064" w14:textId="77777777" w:rsidR="00083C19" w:rsidRPr="005602CF" w:rsidRDefault="00350145">
      <w:pPr>
        <w:spacing w:line="276" w:lineRule="auto"/>
        <w:rPr>
          <w:rFonts w:ascii="Times New Roman" w:eastAsia="Times New Roman" w:hAnsi="Times New Roman" w:cs="Times New Roman"/>
          <w:b/>
          <w:sz w:val="24"/>
          <w:szCs w:val="24"/>
        </w:rPr>
      </w:pPr>
      <w:r w:rsidRPr="005602CF">
        <w:rPr>
          <w:rFonts w:ascii="Times New Roman" w:eastAsia="Times New Roman" w:hAnsi="Times New Roman" w:cs="Times New Roman"/>
          <w:b/>
          <w:sz w:val="24"/>
          <w:szCs w:val="24"/>
        </w:rPr>
        <w:t>How people make sense of their own life worlds: Phenomenology</w:t>
      </w:r>
    </w:p>
    <w:p w14:paraId="00000065" w14:textId="77777777" w:rsidR="00083C19" w:rsidRDefault="00350145">
      <w:pPr>
        <w:spacing w:line="276" w:lineRule="auto"/>
        <w:rPr>
          <w:rFonts w:ascii="Times New Roman" w:eastAsia="Times New Roman" w:hAnsi="Times New Roman" w:cs="Times New Roman"/>
          <w:sz w:val="24"/>
          <w:szCs w:val="24"/>
          <w:u w:val="single"/>
        </w:rPr>
      </w:pPr>
      <w:r w:rsidRPr="005602CF">
        <w:rPr>
          <w:rFonts w:ascii="Times New Roman" w:eastAsia="Times New Roman" w:hAnsi="Times New Roman" w:cs="Times New Roman"/>
          <w:sz w:val="24"/>
          <w:szCs w:val="24"/>
        </w:rPr>
        <w:t>Lecturer: Örjan Bartholdson</w:t>
      </w:r>
    </w:p>
    <w:p w14:paraId="00000066" w14:textId="77777777" w:rsidR="00083C19" w:rsidRDefault="00083C19">
      <w:pPr>
        <w:spacing w:after="80" w:line="276" w:lineRule="auto"/>
        <w:rPr>
          <w:rFonts w:ascii="Times New Roman" w:eastAsia="Times New Roman" w:hAnsi="Times New Roman" w:cs="Times New Roman"/>
          <w:sz w:val="24"/>
          <w:szCs w:val="24"/>
          <w:u w:val="single"/>
        </w:rPr>
      </w:pPr>
    </w:p>
    <w:p w14:paraId="00000067" w14:textId="77777777" w:rsidR="00083C19" w:rsidRDefault="00350145">
      <w:pPr>
        <w:spacing w:after="80"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Required Reading</w:t>
      </w:r>
    </w:p>
    <w:p w14:paraId="00000068"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Inglis, David. 2012. Phenomenological paradigms. The symbolic interactionist paradigm. In </w:t>
      </w:r>
      <w:r>
        <w:rPr>
          <w:rFonts w:ascii="Times New Roman" w:eastAsia="Times New Roman" w:hAnsi="Times New Roman" w:cs="Times New Roman"/>
          <w:i/>
          <w:sz w:val="24"/>
          <w:szCs w:val="24"/>
        </w:rPr>
        <w:t>An Invitation to Social Theory</w:t>
      </w:r>
      <w:r>
        <w:rPr>
          <w:rFonts w:ascii="Times New Roman" w:eastAsia="Times New Roman" w:hAnsi="Times New Roman" w:cs="Times New Roman"/>
          <w:sz w:val="24"/>
          <w:szCs w:val="24"/>
        </w:rPr>
        <w:t>. Cambridge. Polity Press. Pages 86-128</w:t>
      </w:r>
    </w:p>
    <w:p w14:paraId="00000069" w14:textId="1B42A680"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Jackson, Michael. Introduction. In</w:t>
      </w:r>
      <w:r>
        <w:rPr>
          <w:rFonts w:ascii="Times New Roman" w:eastAsia="Times New Roman" w:hAnsi="Times New Roman" w:cs="Times New Roman"/>
          <w:i/>
          <w:sz w:val="24"/>
          <w:szCs w:val="24"/>
        </w:rPr>
        <w:t xml:space="preserve"> Things as They Are. New directions in phenomenological anthropology</w:t>
      </w:r>
      <w:r>
        <w:rPr>
          <w:rFonts w:ascii="Times New Roman" w:eastAsia="Times New Roman" w:hAnsi="Times New Roman" w:cs="Times New Roman"/>
          <w:sz w:val="24"/>
          <w:szCs w:val="24"/>
        </w:rPr>
        <w:t>. Indiana University Press. Page 1-50</w:t>
      </w:r>
    </w:p>
    <w:p w14:paraId="66FA4388" w14:textId="5D1BE568" w:rsidR="00ED26D9" w:rsidRDefault="00ED26D9">
      <w:pPr>
        <w:spacing w:after="80" w:line="276" w:lineRule="auto"/>
        <w:ind w:left="737" w:hanging="737"/>
        <w:rPr>
          <w:rFonts w:ascii="Times New Roman" w:eastAsia="Times New Roman" w:hAnsi="Times New Roman" w:cs="Times New Roman"/>
          <w:sz w:val="24"/>
          <w:szCs w:val="24"/>
        </w:rPr>
      </w:pPr>
    </w:p>
    <w:p w14:paraId="333DE2D0" w14:textId="475A8B6C" w:rsidR="00ED26D9" w:rsidRPr="005602CF" w:rsidRDefault="00ED26D9" w:rsidP="00ED26D9">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Tuesday </w:t>
      </w:r>
      <w:r w:rsidR="00BD4864">
        <w:rPr>
          <w:rFonts w:ascii="Times New Roman" w:eastAsia="Times New Roman" w:hAnsi="Times New Roman" w:cs="Times New Roman"/>
          <w:b/>
          <w:sz w:val="24"/>
          <w:szCs w:val="24"/>
        </w:rPr>
        <w:t>1 October</w:t>
      </w:r>
      <w:r w:rsidR="00BD4864">
        <w:rPr>
          <w:rFonts w:ascii="Times New Roman" w:eastAsia="Times New Roman" w:hAnsi="Times New Roman" w:cs="Times New Roman"/>
          <w:b/>
          <w:sz w:val="24"/>
          <w:szCs w:val="24"/>
        </w:rPr>
        <w:tab/>
      </w:r>
      <w:r w:rsidR="00BD4864">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10.15-12</w:t>
      </w:r>
      <w:r w:rsidRPr="005602CF">
        <w:rPr>
          <w:rFonts w:ascii="Times New Roman" w:eastAsia="Times New Roman" w:hAnsi="Times New Roman" w:cs="Times New Roman"/>
          <w:b/>
          <w:sz w:val="24"/>
          <w:szCs w:val="24"/>
        </w:rPr>
        <w:tab/>
      </w:r>
      <w:r w:rsidRPr="005602CF">
        <w:rPr>
          <w:rFonts w:ascii="Times New Roman" w:eastAsia="Times New Roman" w:hAnsi="Times New Roman" w:cs="Times New Roman"/>
          <w:b/>
          <w:sz w:val="24"/>
          <w:szCs w:val="24"/>
        </w:rPr>
        <w:tab/>
        <w:t xml:space="preserve">Venue: </w:t>
      </w:r>
      <w:r w:rsidR="00BD4864">
        <w:rPr>
          <w:rFonts w:ascii="Times New Roman" w:eastAsia="Times New Roman" w:hAnsi="Times New Roman" w:cs="Times New Roman"/>
          <w:b/>
          <w:sz w:val="24"/>
          <w:szCs w:val="24"/>
        </w:rPr>
        <w:t>Lecture room N</w:t>
      </w:r>
    </w:p>
    <w:p w14:paraId="455FE5F8" w14:textId="77777777" w:rsidR="00ED26D9" w:rsidRPr="00AF5A44" w:rsidRDefault="00ED26D9" w:rsidP="00ED26D9">
      <w:pPr>
        <w:spacing w:line="276" w:lineRule="auto"/>
        <w:rPr>
          <w:rFonts w:ascii="Times New Roman" w:eastAsia="Times New Roman" w:hAnsi="Times New Roman" w:cs="Times New Roman"/>
          <w:b/>
          <w:sz w:val="24"/>
          <w:szCs w:val="24"/>
        </w:rPr>
      </w:pPr>
      <w:r w:rsidRPr="00AF5A44">
        <w:rPr>
          <w:rFonts w:ascii="Times New Roman" w:eastAsia="Times New Roman" w:hAnsi="Times New Roman" w:cs="Times New Roman"/>
          <w:b/>
          <w:sz w:val="24"/>
          <w:szCs w:val="24"/>
        </w:rPr>
        <w:t>How people interpret and act within their own life worlds</w:t>
      </w:r>
    </w:p>
    <w:p w14:paraId="0B063EE7" w14:textId="77777777" w:rsidR="00ED26D9" w:rsidRPr="00AF5A44" w:rsidRDefault="00ED26D9" w:rsidP="00ED26D9">
      <w:pPr>
        <w:spacing w:line="276" w:lineRule="auto"/>
        <w:rPr>
          <w:rFonts w:ascii="Times New Roman" w:eastAsia="Times New Roman" w:hAnsi="Times New Roman" w:cs="Times New Roman"/>
          <w:b/>
          <w:sz w:val="24"/>
          <w:szCs w:val="24"/>
        </w:rPr>
      </w:pPr>
      <w:r w:rsidRPr="00AF5A44">
        <w:rPr>
          <w:rFonts w:ascii="Times New Roman" w:eastAsia="Times New Roman" w:hAnsi="Times New Roman" w:cs="Times New Roman"/>
          <w:b/>
          <w:sz w:val="24"/>
          <w:szCs w:val="24"/>
        </w:rPr>
        <w:t>Hermeneutics and ethnomethodology</w:t>
      </w:r>
    </w:p>
    <w:p w14:paraId="09A7D54D" w14:textId="77777777" w:rsidR="00ED26D9" w:rsidRPr="00AF5A44" w:rsidRDefault="00ED26D9" w:rsidP="00ED26D9">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sz w:val="24"/>
          <w:szCs w:val="24"/>
        </w:rPr>
        <w:t>Lecturer: Örjan Bartholdson</w:t>
      </w:r>
    </w:p>
    <w:p w14:paraId="06AE92FD" w14:textId="77777777" w:rsidR="00ED26D9" w:rsidRPr="00AF5A44" w:rsidRDefault="00ED26D9" w:rsidP="00ED26D9">
      <w:pPr>
        <w:spacing w:after="80" w:line="276" w:lineRule="auto"/>
        <w:ind w:left="737" w:hanging="737"/>
        <w:rPr>
          <w:rFonts w:ascii="Times New Roman" w:eastAsia="Times New Roman" w:hAnsi="Times New Roman" w:cs="Times New Roman"/>
          <w:sz w:val="24"/>
          <w:szCs w:val="24"/>
        </w:rPr>
      </w:pPr>
    </w:p>
    <w:p w14:paraId="7249A73C" w14:textId="77777777" w:rsidR="00ED26D9" w:rsidRPr="00AF5A44" w:rsidRDefault="00ED26D9" w:rsidP="00ED26D9">
      <w:pPr>
        <w:spacing w:after="80" w:line="276" w:lineRule="auto"/>
        <w:rPr>
          <w:rFonts w:ascii="Times New Roman" w:eastAsia="Times New Roman" w:hAnsi="Times New Roman" w:cs="Times New Roman"/>
          <w:sz w:val="24"/>
          <w:szCs w:val="24"/>
          <w:u w:val="single"/>
        </w:rPr>
      </w:pPr>
      <w:r w:rsidRPr="00AF5A44">
        <w:rPr>
          <w:rFonts w:ascii="Times New Roman" w:eastAsia="Times New Roman" w:hAnsi="Times New Roman" w:cs="Times New Roman"/>
          <w:sz w:val="24"/>
          <w:szCs w:val="24"/>
          <w:u w:val="single"/>
        </w:rPr>
        <w:t>Required Reading</w:t>
      </w:r>
    </w:p>
    <w:p w14:paraId="0EA192E6" w14:textId="77777777" w:rsidR="00ED26D9" w:rsidRPr="00AF5A44" w:rsidRDefault="00ED26D9" w:rsidP="00ED26D9">
      <w:pPr>
        <w:spacing w:after="80" w:line="276" w:lineRule="auto"/>
        <w:ind w:left="737" w:hanging="737"/>
        <w:rPr>
          <w:rFonts w:ascii="Times New Roman" w:eastAsia="Times New Roman" w:hAnsi="Times New Roman" w:cs="Times New Roman"/>
          <w:sz w:val="24"/>
          <w:szCs w:val="24"/>
        </w:rPr>
      </w:pPr>
      <w:r w:rsidRPr="00AF5A44">
        <w:rPr>
          <w:rFonts w:ascii="Times New Roman" w:eastAsia="Times New Roman" w:hAnsi="Times New Roman" w:cs="Times New Roman"/>
          <w:sz w:val="24"/>
          <w:szCs w:val="24"/>
        </w:rPr>
        <w:t xml:space="preserve">Geertz, Clifford. 1973. Deep Play: Notes on the Balinese Cockfight. </w:t>
      </w:r>
      <w:r w:rsidRPr="00AF5A44">
        <w:rPr>
          <w:rFonts w:ascii="Times New Roman" w:eastAsia="Times New Roman" w:hAnsi="Times New Roman" w:cs="Times New Roman"/>
          <w:i/>
          <w:sz w:val="24"/>
          <w:szCs w:val="24"/>
        </w:rPr>
        <w:t>The Interpretation of Culture</w:t>
      </w:r>
      <w:r w:rsidRPr="00AF5A44">
        <w:rPr>
          <w:rFonts w:ascii="Times New Roman" w:eastAsia="Times New Roman" w:hAnsi="Times New Roman" w:cs="Times New Roman"/>
          <w:sz w:val="24"/>
          <w:szCs w:val="24"/>
        </w:rPr>
        <w:t>. New York. Basic Books. Pages 412-454.</w:t>
      </w:r>
    </w:p>
    <w:p w14:paraId="123CB9B9" w14:textId="678D3CD2" w:rsidR="00ED26D9" w:rsidRDefault="00ED26D9" w:rsidP="00ED26D9">
      <w:pPr>
        <w:spacing w:after="80" w:line="276" w:lineRule="auto"/>
        <w:ind w:left="737" w:hanging="737"/>
        <w:rPr>
          <w:rFonts w:ascii="Times New Roman" w:eastAsia="Times New Roman" w:hAnsi="Times New Roman" w:cs="Times New Roman"/>
          <w:sz w:val="24"/>
          <w:szCs w:val="24"/>
        </w:rPr>
      </w:pPr>
      <w:r w:rsidRPr="00D52844">
        <w:rPr>
          <w:rFonts w:ascii="Times New Roman" w:eastAsia="Times New Roman" w:hAnsi="Times New Roman" w:cs="Times New Roman"/>
          <w:sz w:val="24"/>
          <w:szCs w:val="24"/>
        </w:rPr>
        <w:t xml:space="preserve">Sharrock, Wes &amp; Button, Graham 1991: The social actor: social action in real time. In: Button, Graham (ed.): </w:t>
      </w:r>
      <w:r w:rsidRPr="00D52844">
        <w:rPr>
          <w:rFonts w:ascii="Times New Roman" w:eastAsia="Times New Roman" w:hAnsi="Times New Roman" w:cs="Times New Roman"/>
          <w:i/>
          <w:sz w:val="24"/>
          <w:szCs w:val="24"/>
        </w:rPr>
        <w:t>Ethnomethodology and the human sciences.</w:t>
      </w:r>
      <w:r w:rsidRPr="00D52844">
        <w:rPr>
          <w:rFonts w:ascii="Times New Roman" w:eastAsia="Times New Roman" w:hAnsi="Times New Roman" w:cs="Times New Roman"/>
          <w:sz w:val="24"/>
          <w:szCs w:val="24"/>
        </w:rPr>
        <w:t xml:space="preserve"> Cambridge: Cambridge University Press. (p 137 - 171)</w:t>
      </w:r>
    </w:p>
    <w:p w14:paraId="000000A4" w14:textId="77777777" w:rsidR="00083C19" w:rsidRDefault="00083C19">
      <w:pPr>
        <w:spacing w:line="276" w:lineRule="auto"/>
        <w:rPr>
          <w:rFonts w:ascii="Times New Roman" w:eastAsia="Times New Roman" w:hAnsi="Times New Roman" w:cs="Times New Roman"/>
          <w:b/>
          <w:sz w:val="24"/>
          <w:szCs w:val="24"/>
        </w:rPr>
      </w:pPr>
    </w:p>
    <w:p w14:paraId="000000A5" w14:textId="77777777" w:rsidR="00083C19" w:rsidRDefault="00083C19">
      <w:pPr>
        <w:spacing w:line="276" w:lineRule="auto"/>
        <w:rPr>
          <w:rFonts w:ascii="Times New Roman" w:eastAsia="Times New Roman" w:hAnsi="Times New Roman" w:cs="Times New Roman"/>
          <w:b/>
          <w:sz w:val="24"/>
          <w:szCs w:val="24"/>
        </w:rPr>
      </w:pPr>
    </w:p>
    <w:p w14:paraId="000000A6" w14:textId="77777777" w:rsidR="00083C19" w:rsidRDefault="00350145">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w:t>
      </w:r>
    </w:p>
    <w:p w14:paraId="000000A7" w14:textId="35004649" w:rsidR="00083C19" w:rsidRDefault="00350145">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Deadline Wednesday </w:t>
      </w:r>
      <w:r w:rsidR="004A0197">
        <w:rPr>
          <w:rFonts w:ascii="Times New Roman" w:eastAsia="Times New Roman" w:hAnsi="Times New Roman" w:cs="Times New Roman"/>
          <w:b/>
          <w:sz w:val="24"/>
          <w:szCs w:val="24"/>
        </w:rPr>
        <w:t>1 October</w:t>
      </w:r>
      <w:r>
        <w:rPr>
          <w:rFonts w:ascii="Times New Roman" w:eastAsia="Times New Roman" w:hAnsi="Times New Roman" w:cs="Times New Roman"/>
          <w:b/>
          <w:sz w:val="24"/>
          <w:szCs w:val="24"/>
        </w:rPr>
        <w:t xml:space="preserve"> 23.59</w:t>
      </w:r>
    </w:p>
    <w:p w14:paraId="000000A8" w14:textId="77777777" w:rsidR="00083C19" w:rsidRDefault="00083C19">
      <w:pPr>
        <w:spacing w:after="80" w:line="276" w:lineRule="auto"/>
        <w:rPr>
          <w:rFonts w:ascii="Times New Roman" w:eastAsia="Times New Roman" w:hAnsi="Times New Roman" w:cs="Times New Roman"/>
          <w:sz w:val="24"/>
          <w:szCs w:val="24"/>
          <w:u w:val="single"/>
        </w:rPr>
      </w:pPr>
    </w:p>
    <w:p w14:paraId="000000A9" w14:textId="77777777" w:rsidR="00083C19" w:rsidRDefault="00083C19">
      <w:pPr>
        <w:spacing w:line="276" w:lineRule="auto"/>
        <w:rPr>
          <w:rFonts w:ascii="Times New Roman" w:eastAsia="Times New Roman" w:hAnsi="Times New Roman" w:cs="Times New Roman"/>
          <w:sz w:val="24"/>
          <w:szCs w:val="24"/>
        </w:rPr>
      </w:pPr>
    </w:p>
    <w:p w14:paraId="000000AA" w14:textId="77777777" w:rsidR="00083C19" w:rsidRDefault="00083C19">
      <w:pPr>
        <w:spacing w:line="276" w:lineRule="auto"/>
        <w:rPr>
          <w:rFonts w:ascii="Times New Roman" w:eastAsia="Times New Roman" w:hAnsi="Times New Roman" w:cs="Times New Roman"/>
          <w:b/>
          <w:sz w:val="24"/>
          <w:szCs w:val="24"/>
        </w:rPr>
      </w:pPr>
    </w:p>
    <w:p w14:paraId="000000AB" w14:textId="77777777" w:rsidR="00083C19" w:rsidRDefault="00350145">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Literature</w:t>
      </w:r>
    </w:p>
    <w:p w14:paraId="000000AC" w14:textId="77777777" w:rsidR="00083C19" w:rsidRDefault="00350145">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You will only have to purchase the books marked with a *, that is, the first book mentioned on the list below.</w:t>
      </w:r>
    </w:p>
    <w:p w14:paraId="000000AD" w14:textId="77777777" w:rsidR="00083C19" w:rsidRDefault="00350145">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 note that some literature might be added to the list and some may be changed or omitted.</w:t>
      </w:r>
    </w:p>
    <w:p w14:paraId="000000AE" w14:textId="77777777" w:rsidR="00083C19" w:rsidRDefault="00083C19">
      <w:pPr>
        <w:spacing w:line="276" w:lineRule="auto"/>
        <w:rPr>
          <w:rFonts w:ascii="Times New Roman" w:eastAsia="Times New Roman" w:hAnsi="Times New Roman" w:cs="Times New Roman"/>
          <w:sz w:val="24"/>
          <w:szCs w:val="24"/>
        </w:rPr>
      </w:pPr>
    </w:p>
    <w:p w14:paraId="000000AF" w14:textId="77777777" w:rsidR="00083C19" w:rsidRDefault="00350145">
      <w:pPr>
        <w:spacing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Books:</w:t>
      </w:r>
    </w:p>
    <w:p w14:paraId="000000B0"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*Inglis, David. 2012. </w:t>
      </w:r>
      <w:r>
        <w:rPr>
          <w:rFonts w:ascii="Times New Roman" w:eastAsia="Times New Roman" w:hAnsi="Times New Roman" w:cs="Times New Roman"/>
          <w:i/>
          <w:sz w:val="24"/>
          <w:szCs w:val="24"/>
        </w:rPr>
        <w:t>An Invitation to Social Theory</w:t>
      </w:r>
      <w:r>
        <w:rPr>
          <w:rFonts w:ascii="Times New Roman" w:eastAsia="Times New Roman" w:hAnsi="Times New Roman" w:cs="Times New Roman"/>
          <w:sz w:val="24"/>
          <w:szCs w:val="24"/>
        </w:rPr>
        <w:t>. Cambridge. Polity Press.</w:t>
      </w:r>
    </w:p>
    <w:p w14:paraId="000000B1" w14:textId="77777777" w:rsidR="00083C19" w:rsidRDefault="00083C19">
      <w:pPr>
        <w:spacing w:after="80" w:line="276" w:lineRule="auto"/>
        <w:rPr>
          <w:rFonts w:ascii="Times New Roman" w:eastAsia="Times New Roman" w:hAnsi="Times New Roman" w:cs="Times New Roman"/>
          <w:sz w:val="24"/>
          <w:szCs w:val="24"/>
        </w:rPr>
      </w:pPr>
    </w:p>
    <w:p w14:paraId="000000B2" w14:textId="77777777" w:rsidR="00083C19" w:rsidRDefault="00350145">
      <w:pPr>
        <w:spacing w:after="80" w:line="276"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Excerpts of Books:</w:t>
      </w:r>
    </w:p>
    <w:p w14:paraId="000000B4"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Bratton, John, Denham, David. 2014. Emile Durkheim: The rules of sociological method and on Suicide. The division of labour in society. </w:t>
      </w:r>
      <w:r>
        <w:rPr>
          <w:rFonts w:ascii="Times New Roman" w:eastAsia="Times New Roman" w:hAnsi="Times New Roman" w:cs="Times New Roman"/>
          <w:i/>
          <w:sz w:val="24"/>
          <w:szCs w:val="24"/>
        </w:rPr>
        <w:t>Capitalism and classical social theory</w:t>
      </w:r>
      <w:r>
        <w:rPr>
          <w:rFonts w:ascii="Times New Roman" w:eastAsia="Times New Roman" w:hAnsi="Times New Roman" w:cs="Times New Roman"/>
          <w:sz w:val="24"/>
          <w:szCs w:val="24"/>
        </w:rPr>
        <w:t>. University of Toronto Press. Pages 183-204</w:t>
      </w:r>
    </w:p>
    <w:p w14:paraId="000000B5"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Eriksen, Thomas Hylland. </w:t>
      </w:r>
      <w:r>
        <w:rPr>
          <w:rFonts w:ascii="Times New Roman" w:eastAsia="Times New Roman" w:hAnsi="Times New Roman" w:cs="Times New Roman"/>
          <w:i/>
          <w:sz w:val="24"/>
          <w:szCs w:val="24"/>
        </w:rPr>
        <w:t>Small Places, Large Issues. An Introduction to Social and Cultural Anthropology</w:t>
      </w:r>
      <w:r>
        <w:rPr>
          <w:rFonts w:ascii="Times New Roman" w:eastAsia="Times New Roman" w:hAnsi="Times New Roman" w:cs="Times New Roman"/>
          <w:sz w:val="24"/>
          <w:szCs w:val="24"/>
        </w:rPr>
        <w:t>. Pluto Press. Pages 30</w:t>
      </w:r>
    </w:p>
    <w:p w14:paraId="000000B6"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Geertz, Clifford. 1973. Deep Play: Notes on the Balinese Cockfight. </w:t>
      </w:r>
      <w:r>
        <w:rPr>
          <w:rFonts w:ascii="Times New Roman" w:eastAsia="Times New Roman" w:hAnsi="Times New Roman" w:cs="Times New Roman"/>
          <w:i/>
          <w:sz w:val="24"/>
          <w:szCs w:val="24"/>
        </w:rPr>
        <w:t>The Interpretation of Culture</w:t>
      </w:r>
      <w:r>
        <w:rPr>
          <w:rFonts w:ascii="Times New Roman" w:eastAsia="Times New Roman" w:hAnsi="Times New Roman" w:cs="Times New Roman"/>
          <w:sz w:val="24"/>
          <w:szCs w:val="24"/>
        </w:rPr>
        <w:t>. New York. Basic Books. Pages 412-454.</w:t>
      </w:r>
    </w:p>
    <w:p w14:paraId="000000B8"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Hacking, Ian. 2000. Why Ask What? </w:t>
      </w:r>
      <w:r>
        <w:rPr>
          <w:rFonts w:ascii="Times New Roman" w:eastAsia="Times New Roman" w:hAnsi="Times New Roman" w:cs="Times New Roman"/>
          <w:i/>
          <w:sz w:val="24"/>
          <w:szCs w:val="24"/>
        </w:rPr>
        <w:t>The Social Construction of What?</w:t>
      </w:r>
      <w:r>
        <w:rPr>
          <w:rFonts w:ascii="Times New Roman" w:eastAsia="Times New Roman" w:hAnsi="Times New Roman" w:cs="Times New Roman"/>
          <w:sz w:val="24"/>
          <w:szCs w:val="24"/>
        </w:rPr>
        <w:t xml:space="preserve"> Cambridge. Harvard University Press. Pages 1-35.</w:t>
      </w:r>
    </w:p>
    <w:p w14:paraId="000000B9"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Jackson, Michael. Introduction. In</w:t>
      </w:r>
      <w:r>
        <w:rPr>
          <w:rFonts w:ascii="Times New Roman" w:eastAsia="Times New Roman" w:hAnsi="Times New Roman" w:cs="Times New Roman"/>
          <w:i/>
          <w:sz w:val="24"/>
          <w:szCs w:val="24"/>
        </w:rPr>
        <w:t xml:space="preserve"> Things as They Are. New directions in phenomenological anthropology</w:t>
      </w:r>
      <w:r>
        <w:rPr>
          <w:rFonts w:ascii="Times New Roman" w:eastAsia="Times New Roman" w:hAnsi="Times New Roman" w:cs="Times New Roman"/>
          <w:sz w:val="24"/>
          <w:szCs w:val="24"/>
        </w:rPr>
        <w:t>. Indiana University Press.</w:t>
      </w:r>
    </w:p>
    <w:p w14:paraId="000000BA" w14:textId="77777777" w:rsidR="00083C19" w:rsidRDefault="00350145">
      <w:pPr>
        <w:spacing w:after="80" w:line="276" w:lineRule="auto"/>
        <w:ind w:left="737" w:hanging="737"/>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Kaidesoja, T. J. (2019). Building middle-range theories from case studies. </w:t>
      </w:r>
      <w:r>
        <w:rPr>
          <w:rFonts w:ascii="Times New Roman" w:eastAsia="Times New Roman" w:hAnsi="Times New Roman" w:cs="Times New Roman"/>
          <w:i/>
          <w:color w:val="222222"/>
          <w:sz w:val="24"/>
          <w:szCs w:val="24"/>
        </w:rPr>
        <w:t>Studies in History and Philosophy of Science Part A</w:t>
      </w:r>
      <w:r>
        <w:rPr>
          <w:rFonts w:ascii="Times New Roman" w:eastAsia="Times New Roman" w:hAnsi="Times New Roman" w:cs="Times New Roman"/>
          <w:color w:val="222222"/>
          <w:sz w:val="24"/>
          <w:szCs w:val="24"/>
          <w:highlight w:val="white"/>
        </w:rPr>
        <w:t>.</w:t>
      </w:r>
    </w:p>
    <w:p w14:paraId="000000BB"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Marx, Karl. 1973. </w:t>
      </w:r>
      <w:r>
        <w:rPr>
          <w:rFonts w:ascii="Times New Roman" w:eastAsia="Times New Roman" w:hAnsi="Times New Roman" w:cs="Times New Roman"/>
          <w:i/>
          <w:sz w:val="24"/>
          <w:szCs w:val="24"/>
        </w:rPr>
        <w:t>Grundrisse</w:t>
      </w:r>
      <w:r>
        <w:rPr>
          <w:rFonts w:ascii="Times New Roman" w:eastAsia="Times New Roman" w:hAnsi="Times New Roman" w:cs="Times New Roman"/>
          <w:sz w:val="24"/>
          <w:szCs w:val="24"/>
        </w:rPr>
        <w:t>. Pages 100-108 (the method of political economy)</w:t>
      </w:r>
    </w:p>
    <w:p w14:paraId="000000BC"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Meiksins Wood, Ellen. 2012.</w:t>
      </w:r>
      <w:r>
        <w:rPr>
          <w:rFonts w:ascii="Times New Roman" w:eastAsia="Times New Roman" w:hAnsi="Times New Roman" w:cs="Times New Roman"/>
          <w:i/>
          <w:sz w:val="24"/>
          <w:szCs w:val="24"/>
        </w:rPr>
        <w:t>The Ellen Meiksins Wood Reader</w:t>
      </w:r>
      <w:r>
        <w:rPr>
          <w:rFonts w:ascii="Times New Roman" w:eastAsia="Times New Roman" w:hAnsi="Times New Roman" w:cs="Times New Roman"/>
          <w:sz w:val="24"/>
          <w:szCs w:val="24"/>
        </w:rPr>
        <w:t>, edited by Larry Patriquin. Brill. Pages 18-61</w:t>
      </w:r>
    </w:p>
    <w:p w14:paraId="000000BD" w14:textId="77777777" w:rsidR="00083C19" w:rsidRDefault="00350145">
      <w:pPr>
        <w:pBdr>
          <w:top w:val="nil"/>
          <w:left w:val="nil"/>
          <w:bottom w:val="nil"/>
          <w:right w:val="nil"/>
          <w:between w:val="nil"/>
        </w:pBdr>
        <w:spacing w:after="80" w:line="276" w:lineRule="auto"/>
        <w:ind w:left="737" w:hanging="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Ong, Aihwa. 1983. “Global industries and Malay peasants in peninsular Malaysia.” In </w:t>
      </w:r>
      <w:r>
        <w:rPr>
          <w:rFonts w:ascii="Times New Roman" w:eastAsia="Times New Roman" w:hAnsi="Times New Roman" w:cs="Times New Roman"/>
          <w:i/>
          <w:color w:val="000000"/>
          <w:sz w:val="24"/>
          <w:szCs w:val="24"/>
        </w:rPr>
        <w:t xml:space="preserve">Women, men, and the international division of labor </w:t>
      </w:r>
      <w:r>
        <w:rPr>
          <w:rFonts w:ascii="Times New Roman" w:eastAsia="Times New Roman" w:hAnsi="Times New Roman" w:cs="Times New Roman"/>
          <w:color w:val="000000"/>
          <w:sz w:val="24"/>
          <w:szCs w:val="24"/>
        </w:rPr>
        <w:t>(ed. June Nash and Maria Fernandez-Kelley). 426–39. Albany: SUNY Press.</w:t>
      </w:r>
    </w:p>
    <w:p w14:paraId="000000BE"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Rehmann, J. (2013). </w:t>
      </w:r>
      <w:r>
        <w:rPr>
          <w:rFonts w:ascii="Times New Roman" w:eastAsia="Times New Roman" w:hAnsi="Times New Roman" w:cs="Times New Roman"/>
          <w:i/>
          <w:color w:val="222222"/>
          <w:sz w:val="24"/>
          <w:szCs w:val="24"/>
        </w:rPr>
        <w:t>Theories of ideology: The powers of alienation and subjection</w:t>
      </w:r>
      <w:r>
        <w:rPr>
          <w:rFonts w:ascii="Times New Roman" w:eastAsia="Times New Roman" w:hAnsi="Times New Roman" w:cs="Times New Roman"/>
          <w:color w:val="222222"/>
          <w:sz w:val="24"/>
          <w:szCs w:val="24"/>
          <w:highlight w:val="white"/>
        </w:rPr>
        <w:t>. Brill. Pages 21-60</w:t>
      </w:r>
    </w:p>
    <w:p w14:paraId="000000BF" w14:textId="77777777" w:rsidR="00083C19" w:rsidRDefault="00350145">
      <w:pPr>
        <w:pBdr>
          <w:top w:val="nil"/>
          <w:left w:val="nil"/>
          <w:bottom w:val="nil"/>
          <w:right w:val="nil"/>
          <w:between w:val="nil"/>
        </w:pBdr>
        <w:spacing w:after="80" w:line="276" w:lineRule="auto"/>
        <w:ind w:left="737" w:hanging="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Robert K. Merton. 1949. </w:t>
      </w:r>
      <w:r>
        <w:rPr>
          <w:rFonts w:ascii="Times New Roman" w:eastAsia="Times New Roman" w:hAnsi="Times New Roman" w:cs="Times New Roman"/>
          <w:i/>
          <w:color w:val="000000"/>
          <w:sz w:val="24"/>
          <w:szCs w:val="24"/>
        </w:rPr>
        <w:t xml:space="preserve">Social Theory and Social Structure. </w:t>
      </w:r>
      <w:r>
        <w:rPr>
          <w:rFonts w:ascii="Times New Roman" w:eastAsia="Times New Roman" w:hAnsi="Times New Roman" w:cs="Times New Roman"/>
          <w:color w:val="000000"/>
          <w:sz w:val="24"/>
          <w:szCs w:val="24"/>
        </w:rPr>
        <w:t xml:space="preserve">The FreePress. Pages 39-53 </w:t>
      </w:r>
    </w:p>
    <w:p w14:paraId="000000C0"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Parsons, Keith. 2014. </w:t>
      </w:r>
      <w:r>
        <w:rPr>
          <w:rFonts w:ascii="Times New Roman" w:eastAsia="Times New Roman" w:hAnsi="Times New Roman" w:cs="Times New Roman"/>
          <w:i/>
          <w:sz w:val="24"/>
          <w:szCs w:val="24"/>
        </w:rPr>
        <w:t>It started with Copernicus. Vital Questions about Science.</w:t>
      </w:r>
      <w:r>
        <w:rPr>
          <w:rFonts w:ascii="Times New Roman" w:eastAsia="Times New Roman" w:hAnsi="Times New Roman" w:cs="Times New Roman"/>
          <w:sz w:val="24"/>
          <w:szCs w:val="24"/>
        </w:rPr>
        <w:t xml:space="preserve"> New York. Prometheus Books.</w:t>
      </w:r>
    </w:p>
    <w:p w14:paraId="000000C1"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Sharrock, Wes &amp; Button, Graham 1991: The social actor: social action in real time. In: Button, Graham (ed.): </w:t>
      </w:r>
      <w:r>
        <w:rPr>
          <w:rFonts w:ascii="Times New Roman" w:eastAsia="Times New Roman" w:hAnsi="Times New Roman" w:cs="Times New Roman"/>
          <w:i/>
          <w:sz w:val="24"/>
          <w:szCs w:val="24"/>
        </w:rPr>
        <w:t>Ethnomethodology and the human sciences.</w:t>
      </w:r>
      <w:r>
        <w:rPr>
          <w:rFonts w:ascii="Times New Roman" w:eastAsia="Times New Roman" w:hAnsi="Times New Roman" w:cs="Times New Roman"/>
          <w:sz w:val="24"/>
          <w:szCs w:val="24"/>
        </w:rPr>
        <w:t xml:space="preserve"> Cambridge: Cambridge University Press. (p 137 - 171)</w:t>
      </w:r>
    </w:p>
    <w:p w14:paraId="000000C2"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Scheper-Hughes, Nancy. 1992. </w:t>
      </w:r>
      <w:r>
        <w:rPr>
          <w:rFonts w:ascii="Times New Roman" w:eastAsia="Times New Roman" w:hAnsi="Times New Roman" w:cs="Times New Roman"/>
          <w:i/>
          <w:sz w:val="24"/>
          <w:szCs w:val="24"/>
        </w:rPr>
        <w:t>Death Without Weeping. The violence of everyday life in Brazil</w:t>
      </w:r>
      <w:r>
        <w:rPr>
          <w:rFonts w:ascii="Times New Roman" w:eastAsia="Times New Roman" w:hAnsi="Times New Roman" w:cs="Times New Roman"/>
          <w:sz w:val="24"/>
          <w:szCs w:val="24"/>
        </w:rPr>
        <w:t>. University of California Press. Part of chapter 1, chapter 3. Pages 31-36, 49-64, 98-127</w:t>
      </w:r>
    </w:p>
    <w:p w14:paraId="000000C4" w14:textId="77777777" w:rsidR="00083C19" w:rsidRDefault="00350145">
      <w:pPr>
        <w:pBdr>
          <w:top w:val="nil"/>
          <w:left w:val="nil"/>
          <w:bottom w:val="nil"/>
          <w:right w:val="nil"/>
          <w:between w:val="nil"/>
        </w:pBdr>
        <w:spacing w:after="80" w:line="276" w:lineRule="auto"/>
        <w:ind w:left="737" w:hanging="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Turner, Jonathan H.. 2012. </w:t>
      </w:r>
      <w:r>
        <w:rPr>
          <w:rFonts w:ascii="Times New Roman" w:eastAsia="Times New Roman" w:hAnsi="Times New Roman" w:cs="Times New Roman"/>
          <w:i/>
          <w:color w:val="000000"/>
          <w:sz w:val="24"/>
          <w:szCs w:val="24"/>
        </w:rPr>
        <w:t>Theoretical Principles of Sociology, Volume 3</w:t>
      </w:r>
      <w:r>
        <w:rPr>
          <w:rFonts w:ascii="Times New Roman" w:eastAsia="Times New Roman" w:hAnsi="Times New Roman" w:cs="Times New Roman"/>
          <w:color w:val="000000"/>
          <w:sz w:val="24"/>
          <w:szCs w:val="24"/>
        </w:rPr>
        <w:t>, Mesodynamics. Springer. Pages 1-28 (Chapter 1)</w:t>
      </w:r>
    </w:p>
    <w:p w14:paraId="000000C5"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Weber, Max. 1978. </w:t>
      </w:r>
      <w:r>
        <w:rPr>
          <w:rFonts w:ascii="Times New Roman" w:eastAsia="Times New Roman" w:hAnsi="Times New Roman" w:cs="Times New Roman"/>
          <w:i/>
          <w:sz w:val="24"/>
          <w:szCs w:val="24"/>
        </w:rPr>
        <w:t>Economy and society: An outline of interpretive sociology</w:t>
      </w:r>
      <w:r>
        <w:rPr>
          <w:rFonts w:ascii="Times New Roman" w:eastAsia="Times New Roman" w:hAnsi="Times New Roman" w:cs="Times New Roman"/>
          <w:sz w:val="24"/>
          <w:szCs w:val="24"/>
        </w:rPr>
        <w:t xml:space="preserve">. Vol. 1. University of California press. Pages 3-62 (Chapter 1), 302-307 (chapter 4) </w:t>
      </w:r>
    </w:p>
    <w:p w14:paraId="000000C6"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Wolf, Eric. 1982. Modes of Production. The Fur Trade. In </w:t>
      </w:r>
      <w:r>
        <w:rPr>
          <w:rFonts w:ascii="Times New Roman" w:eastAsia="Times New Roman" w:hAnsi="Times New Roman" w:cs="Times New Roman"/>
          <w:i/>
          <w:sz w:val="24"/>
          <w:szCs w:val="24"/>
        </w:rPr>
        <w:t>Europe and the People Without History</w:t>
      </w:r>
      <w:r>
        <w:rPr>
          <w:rFonts w:ascii="Times New Roman" w:eastAsia="Times New Roman" w:hAnsi="Times New Roman" w:cs="Times New Roman"/>
          <w:sz w:val="24"/>
          <w:szCs w:val="24"/>
        </w:rPr>
        <w:t>. Berkely. University of California Press. Pages 73-100, 158-194</w:t>
      </w:r>
    </w:p>
    <w:p w14:paraId="000000C7" w14:textId="77777777" w:rsidR="00083C19" w:rsidRDefault="00083C19">
      <w:pPr>
        <w:spacing w:after="80" w:line="276" w:lineRule="auto"/>
        <w:rPr>
          <w:rFonts w:ascii="Times New Roman" w:eastAsia="Times New Roman" w:hAnsi="Times New Roman" w:cs="Times New Roman"/>
          <w:sz w:val="24"/>
          <w:szCs w:val="24"/>
          <w:u w:val="single"/>
        </w:rPr>
      </w:pPr>
    </w:p>
    <w:p w14:paraId="000000C8" w14:textId="77777777" w:rsidR="00083C19" w:rsidRDefault="00350145">
      <w:pPr>
        <w:spacing w:after="80" w:line="276"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Articles:</w:t>
      </w:r>
    </w:p>
    <w:p w14:paraId="000000CA" w14:textId="77777777" w:rsidR="00083C19" w:rsidRDefault="00350145">
      <w:pPr>
        <w:spacing w:after="80" w:line="276" w:lineRule="auto"/>
        <w:ind w:left="737" w:hanging="737"/>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Collier, S. J. (2020). Global anthropology and the art of the middle range. </w:t>
      </w:r>
      <w:r>
        <w:rPr>
          <w:rFonts w:ascii="Times New Roman" w:eastAsia="Times New Roman" w:hAnsi="Times New Roman" w:cs="Times New Roman"/>
          <w:i/>
          <w:color w:val="222222"/>
          <w:sz w:val="24"/>
          <w:szCs w:val="24"/>
        </w:rPr>
        <w:t>HAU: Journal of Ethnographic Theory</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rPr>
        <w:t>10</w:t>
      </w:r>
      <w:r>
        <w:rPr>
          <w:rFonts w:ascii="Times New Roman" w:eastAsia="Times New Roman" w:hAnsi="Times New Roman" w:cs="Times New Roman"/>
          <w:color w:val="222222"/>
          <w:sz w:val="24"/>
          <w:szCs w:val="24"/>
          <w:highlight w:val="white"/>
        </w:rPr>
        <w:t>(3), 1052-1054.</w:t>
      </w:r>
    </w:p>
    <w:p w14:paraId="000000CB" w14:textId="77777777" w:rsidR="00083C19" w:rsidRPr="000E56B7"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Ekers, M., Loftus, A., &amp; Mann, G. 2009. </w:t>
      </w:r>
      <w:r w:rsidRPr="000E56B7">
        <w:rPr>
          <w:rFonts w:ascii="Times New Roman" w:eastAsia="Times New Roman" w:hAnsi="Times New Roman" w:cs="Times New Roman"/>
          <w:color w:val="222222"/>
          <w:sz w:val="24"/>
          <w:szCs w:val="24"/>
          <w:highlight w:val="white"/>
        </w:rPr>
        <w:t>Gramsci lives!. </w:t>
      </w:r>
      <w:r w:rsidRPr="000E56B7">
        <w:rPr>
          <w:rFonts w:ascii="Times New Roman" w:eastAsia="Times New Roman" w:hAnsi="Times New Roman" w:cs="Times New Roman"/>
          <w:i/>
          <w:color w:val="222222"/>
          <w:sz w:val="24"/>
          <w:szCs w:val="24"/>
        </w:rPr>
        <w:t>Geoforum</w:t>
      </w:r>
      <w:r w:rsidRPr="000E56B7">
        <w:rPr>
          <w:rFonts w:ascii="Times New Roman" w:eastAsia="Times New Roman" w:hAnsi="Times New Roman" w:cs="Times New Roman"/>
          <w:color w:val="222222"/>
          <w:sz w:val="24"/>
          <w:szCs w:val="24"/>
          <w:highlight w:val="white"/>
        </w:rPr>
        <w:t>, </w:t>
      </w:r>
      <w:r w:rsidRPr="000E56B7">
        <w:rPr>
          <w:rFonts w:ascii="Times New Roman" w:eastAsia="Times New Roman" w:hAnsi="Times New Roman" w:cs="Times New Roman"/>
          <w:color w:val="222222"/>
          <w:sz w:val="24"/>
          <w:szCs w:val="24"/>
        </w:rPr>
        <w:t>40</w:t>
      </w:r>
      <w:r w:rsidRPr="000E56B7">
        <w:rPr>
          <w:rFonts w:ascii="Times New Roman" w:eastAsia="Times New Roman" w:hAnsi="Times New Roman" w:cs="Times New Roman"/>
          <w:color w:val="222222"/>
          <w:sz w:val="24"/>
          <w:szCs w:val="24"/>
          <w:highlight w:val="white"/>
        </w:rPr>
        <w:t>(3), 287-291.</w:t>
      </w:r>
    </w:p>
    <w:p w14:paraId="000000CD" w14:textId="77777777" w:rsidR="00083C19" w:rsidRDefault="00350145">
      <w:pPr>
        <w:spacing w:after="80" w:line="276" w:lineRule="auto"/>
        <w:ind w:left="737" w:hanging="737"/>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Imenda, S. (2014). Is there a conceptual difference between theoretical and conceptual frameworks?. </w:t>
      </w:r>
      <w:r>
        <w:rPr>
          <w:rFonts w:ascii="Times New Roman" w:eastAsia="Times New Roman" w:hAnsi="Times New Roman" w:cs="Times New Roman"/>
          <w:i/>
          <w:color w:val="222222"/>
          <w:sz w:val="24"/>
          <w:szCs w:val="24"/>
        </w:rPr>
        <w:t>Journal of social sciences</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rPr>
        <w:t>38</w:t>
      </w:r>
      <w:r>
        <w:rPr>
          <w:rFonts w:ascii="Times New Roman" w:eastAsia="Times New Roman" w:hAnsi="Times New Roman" w:cs="Times New Roman"/>
          <w:color w:val="222222"/>
          <w:sz w:val="24"/>
          <w:szCs w:val="24"/>
          <w:highlight w:val="white"/>
        </w:rPr>
        <w:t>(2), 185-195.</w:t>
      </w:r>
    </w:p>
    <w:p w14:paraId="000000CE"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Hughes, S., Davis, T. E., &amp; Imenda, S. N. (2019). Demystifying theoretical and conceptual frameworks: A guide for students and advisors of educational research. </w:t>
      </w:r>
      <w:r>
        <w:rPr>
          <w:rFonts w:ascii="Times New Roman" w:eastAsia="Times New Roman" w:hAnsi="Times New Roman" w:cs="Times New Roman"/>
          <w:i/>
          <w:color w:val="222222"/>
          <w:sz w:val="24"/>
          <w:szCs w:val="24"/>
        </w:rPr>
        <w:t>J Soc Sci</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rPr>
        <w:t>58</w:t>
      </w:r>
      <w:r>
        <w:rPr>
          <w:rFonts w:ascii="Times New Roman" w:eastAsia="Times New Roman" w:hAnsi="Times New Roman" w:cs="Times New Roman"/>
          <w:color w:val="222222"/>
          <w:sz w:val="24"/>
          <w:szCs w:val="24"/>
          <w:highlight w:val="white"/>
        </w:rPr>
        <w:t>(1-3), 24-35.</w:t>
      </w:r>
    </w:p>
    <w:p w14:paraId="000000D0" w14:textId="77777777" w:rsidR="00083C19" w:rsidRDefault="00350145">
      <w:pPr>
        <w:spacing w:after="80" w:line="276" w:lineRule="auto"/>
        <w:ind w:left="737" w:hanging="737"/>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Meyfroidt, Patrick, R. Roy Chowdhury, Ariane de Bremond, Erle C. Ellis, K-H. Erb, Tatiana Filatova, R. D. Garrett et al. "Middle-range theories of land system change." </w:t>
      </w:r>
      <w:r>
        <w:rPr>
          <w:rFonts w:ascii="Times New Roman" w:eastAsia="Times New Roman" w:hAnsi="Times New Roman" w:cs="Times New Roman"/>
          <w:i/>
          <w:color w:val="222222"/>
          <w:sz w:val="24"/>
          <w:szCs w:val="24"/>
        </w:rPr>
        <w:t>Global environmental change</w:t>
      </w:r>
      <w:r>
        <w:rPr>
          <w:rFonts w:ascii="Times New Roman" w:eastAsia="Times New Roman" w:hAnsi="Times New Roman" w:cs="Times New Roman"/>
          <w:color w:val="222222"/>
          <w:sz w:val="24"/>
          <w:szCs w:val="24"/>
          <w:highlight w:val="white"/>
        </w:rPr>
        <w:t> 53 (2018): 52-67.</w:t>
      </w:r>
    </w:p>
    <w:p w14:paraId="000000D1" w14:textId="77777777" w:rsidR="00083C19" w:rsidRDefault="00350145">
      <w:pPr>
        <w:spacing w:after="80" w:line="276" w:lineRule="auto"/>
        <w:ind w:left="737" w:hanging="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Swedberg, Rickard. 2012. Theorizing in sociology and social science: turning to the context of discovery. In </w:t>
      </w:r>
      <w:r>
        <w:rPr>
          <w:rFonts w:ascii="Times New Roman" w:eastAsia="Times New Roman" w:hAnsi="Times New Roman" w:cs="Times New Roman"/>
          <w:i/>
          <w:sz w:val="24"/>
          <w:szCs w:val="24"/>
        </w:rPr>
        <w:t>Theory and Society</w:t>
      </w:r>
      <w:r>
        <w:rPr>
          <w:rFonts w:ascii="Times New Roman" w:eastAsia="Times New Roman" w:hAnsi="Times New Roman" w:cs="Times New Roman"/>
          <w:sz w:val="24"/>
          <w:szCs w:val="24"/>
        </w:rPr>
        <w:t>. Vol. 41: 1-40.</w:t>
      </w:r>
    </w:p>
    <w:p w14:paraId="000000D2" w14:textId="77777777" w:rsidR="00083C19" w:rsidRDefault="00083C19">
      <w:pPr>
        <w:spacing w:line="276" w:lineRule="auto"/>
        <w:rPr>
          <w:rFonts w:ascii="Times New Roman" w:eastAsia="Times New Roman" w:hAnsi="Times New Roman" w:cs="Times New Roman"/>
          <w:b/>
          <w:sz w:val="24"/>
          <w:szCs w:val="24"/>
        </w:rPr>
      </w:pPr>
    </w:p>
    <w:p w14:paraId="000000D3" w14:textId="77777777" w:rsidR="00083C19" w:rsidRDefault="00083C19">
      <w:pPr>
        <w:spacing w:after="80" w:line="276" w:lineRule="auto"/>
        <w:ind w:left="737" w:hanging="737"/>
        <w:jc w:val="both"/>
        <w:rPr>
          <w:rFonts w:ascii="Times New Roman" w:eastAsia="Times New Roman" w:hAnsi="Times New Roman" w:cs="Times New Roman"/>
          <w:sz w:val="24"/>
          <w:szCs w:val="24"/>
        </w:rPr>
      </w:pPr>
    </w:p>
    <w:p w14:paraId="000000D4" w14:textId="77777777" w:rsidR="00083C19" w:rsidRDefault="00350145">
      <w:pPr>
        <w:pBdr>
          <w:bottom w:val="single" w:sz="6" w:space="1" w:color="000000"/>
        </w:pBdr>
        <w:spacing w:after="12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Discussion and exercise seminars</w:t>
      </w:r>
    </w:p>
    <w:p w14:paraId="000000D5" w14:textId="77777777" w:rsidR="00083C19" w:rsidRDefault="00083C19">
      <w:pPr>
        <w:pBdr>
          <w:bottom w:val="single" w:sz="6" w:space="1" w:color="000000"/>
        </w:pBdr>
        <w:spacing w:line="276" w:lineRule="auto"/>
        <w:jc w:val="both"/>
        <w:rPr>
          <w:rFonts w:ascii="Times New Roman" w:eastAsia="Times New Roman" w:hAnsi="Times New Roman" w:cs="Times New Roman"/>
          <w:sz w:val="24"/>
          <w:szCs w:val="24"/>
        </w:rPr>
      </w:pPr>
    </w:p>
    <w:p w14:paraId="000000D6" w14:textId="77777777" w:rsidR="00083C19" w:rsidRDefault="00083C19">
      <w:pPr>
        <w:spacing w:line="276" w:lineRule="auto"/>
        <w:jc w:val="both"/>
        <w:rPr>
          <w:rFonts w:ascii="Times New Roman" w:eastAsia="Times New Roman" w:hAnsi="Times New Roman" w:cs="Times New Roman"/>
          <w:sz w:val="24"/>
          <w:szCs w:val="24"/>
        </w:rPr>
      </w:pPr>
    </w:p>
    <w:p w14:paraId="000000D7" w14:textId="0DF4FAFD" w:rsidR="00083C19" w:rsidRDefault="0035014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 seminars will be held </w:t>
      </w:r>
      <w:r w:rsidR="004C14CF">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Thursday</w:t>
      </w:r>
      <w:r w:rsidR="004C14CF">
        <w:rPr>
          <w:rFonts w:ascii="Times New Roman" w:eastAsia="Times New Roman" w:hAnsi="Times New Roman" w:cs="Times New Roman"/>
          <w:sz w:val="24"/>
          <w:szCs w:val="24"/>
        </w:rPr>
        <w:t xml:space="preserve">s, 10.15-12 or 13.15-15, or </w:t>
      </w:r>
      <w:r w:rsidR="00E65CAA">
        <w:rPr>
          <w:rFonts w:ascii="Times New Roman" w:eastAsia="Times New Roman" w:hAnsi="Times New Roman" w:cs="Times New Roman"/>
          <w:sz w:val="24"/>
          <w:szCs w:val="24"/>
        </w:rPr>
        <w:t xml:space="preserve">at times </w:t>
      </w:r>
      <w:r w:rsidR="004C14CF">
        <w:rPr>
          <w:rFonts w:ascii="Times New Roman" w:eastAsia="Times New Roman" w:hAnsi="Times New Roman" w:cs="Times New Roman"/>
          <w:sz w:val="24"/>
          <w:szCs w:val="24"/>
        </w:rPr>
        <w:t>on Tuesdays.</w:t>
      </w:r>
      <w:r>
        <w:rPr>
          <w:rFonts w:ascii="Times New Roman" w:eastAsia="Times New Roman" w:hAnsi="Times New Roman" w:cs="Times New Roman"/>
          <w:sz w:val="24"/>
          <w:szCs w:val="24"/>
        </w:rPr>
        <w:t xml:space="preserve"> The students will be divided into two main groups, which will be permanent throughout the course. </w:t>
      </w:r>
    </w:p>
    <w:p w14:paraId="000000D8" w14:textId="77777777" w:rsidR="00083C19" w:rsidRDefault="00083C19">
      <w:pPr>
        <w:spacing w:line="276" w:lineRule="auto"/>
        <w:rPr>
          <w:rFonts w:ascii="Times New Roman" w:eastAsia="Times New Roman" w:hAnsi="Times New Roman" w:cs="Times New Roman"/>
          <w:sz w:val="24"/>
          <w:szCs w:val="24"/>
        </w:rPr>
      </w:pPr>
    </w:p>
    <w:p w14:paraId="000000D9" w14:textId="77777777" w:rsidR="00083C19" w:rsidRDefault="0035014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seminars will mostly consist of practical exercises, focused on the act of theorizing and critical assessment.</w:t>
      </w:r>
    </w:p>
    <w:p w14:paraId="000000DA" w14:textId="207C81AA" w:rsidR="00083C19" w:rsidRDefault="0035014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Mondays, a text will be uploaded by the teachers on Canvas, which you shall first analyze on an individual basis, and then discuss jointly on the discussion seminar on Thursdays. </w:t>
      </w:r>
      <w:r w:rsidR="008864EC">
        <w:rPr>
          <w:rFonts w:ascii="Times New Roman" w:eastAsia="Times New Roman" w:hAnsi="Times New Roman" w:cs="Times New Roman"/>
          <w:sz w:val="24"/>
          <w:szCs w:val="24"/>
        </w:rPr>
        <w:t xml:space="preserve">When </w:t>
      </w:r>
      <w:r w:rsidR="005855EA">
        <w:rPr>
          <w:rFonts w:ascii="Times New Roman" w:eastAsia="Times New Roman" w:hAnsi="Times New Roman" w:cs="Times New Roman"/>
          <w:sz w:val="24"/>
          <w:szCs w:val="24"/>
        </w:rPr>
        <w:t>a seminar</w:t>
      </w:r>
      <w:r w:rsidR="008864EC">
        <w:rPr>
          <w:rFonts w:ascii="Times New Roman" w:eastAsia="Times New Roman" w:hAnsi="Times New Roman" w:cs="Times New Roman"/>
          <w:sz w:val="24"/>
          <w:szCs w:val="24"/>
        </w:rPr>
        <w:t xml:space="preserve"> </w:t>
      </w:r>
      <w:r w:rsidR="005855EA">
        <w:rPr>
          <w:rFonts w:ascii="Times New Roman" w:eastAsia="Times New Roman" w:hAnsi="Times New Roman" w:cs="Times New Roman"/>
          <w:sz w:val="24"/>
          <w:szCs w:val="24"/>
        </w:rPr>
        <w:t>is</w:t>
      </w:r>
      <w:r w:rsidR="008864EC">
        <w:rPr>
          <w:rFonts w:ascii="Times New Roman" w:eastAsia="Times New Roman" w:hAnsi="Times New Roman" w:cs="Times New Roman"/>
          <w:sz w:val="24"/>
          <w:szCs w:val="24"/>
        </w:rPr>
        <w:t xml:space="preserve"> held on a Tuesday</w:t>
      </w:r>
      <w:r w:rsidR="005855EA">
        <w:rPr>
          <w:rFonts w:ascii="Times New Roman" w:eastAsia="Times New Roman" w:hAnsi="Times New Roman" w:cs="Times New Roman"/>
          <w:sz w:val="24"/>
          <w:szCs w:val="24"/>
        </w:rPr>
        <w:t>,</w:t>
      </w:r>
      <w:r w:rsidR="008864EC">
        <w:rPr>
          <w:rFonts w:ascii="Times New Roman" w:eastAsia="Times New Roman" w:hAnsi="Times New Roman" w:cs="Times New Roman"/>
          <w:sz w:val="24"/>
          <w:szCs w:val="24"/>
        </w:rPr>
        <w:t xml:space="preserve"> the text to be analyzed will be uploaded </w:t>
      </w:r>
      <w:r w:rsidR="005855EA">
        <w:rPr>
          <w:rFonts w:ascii="Times New Roman" w:eastAsia="Times New Roman" w:hAnsi="Times New Roman" w:cs="Times New Roman"/>
          <w:sz w:val="24"/>
          <w:szCs w:val="24"/>
        </w:rPr>
        <w:t xml:space="preserve">no later than the Thursday before the seminar. </w:t>
      </w:r>
    </w:p>
    <w:p w14:paraId="000000DB" w14:textId="77777777" w:rsidR="00083C19" w:rsidRDefault="0035014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joint group paper shall be uploaded on Fridays, at the latest at 16.00. The discussion papers shall amount to approximately 1-2 pages. The text shall be in 12 pt. Times New Roman. </w:t>
      </w:r>
    </w:p>
    <w:p w14:paraId="000000DC" w14:textId="77777777" w:rsidR="00083C19" w:rsidRDefault="00083C19">
      <w:pPr>
        <w:spacing w:line="276" w:lineRule="auto"/>
        <w:rPr>
          <w:rFonts w:ascii="Times New Roman" w:eastAsia="Times New Roman" w:hAnsi="Times New Roman" w:cs="Times New Roman"/>
          <w:sz w:val="24"/>
          <w:szCs w:val="24"/>
        </w:rPr>
      </w:pPr>
    </w:p>
    <w:p w14:paraId="000000DD" w14:textId="77777777" w:rsidR="00083C19" w:rsidRDefault="0035014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Wednesdays I will be available on Zoom 10.00-12.00, for those who wish to discuss aspects of the course. We can discuss whatever you want to bring up, for example, aspects of the texts.</w:t>
      </w:r>
    </w:p>
    <w:p w14:paraId="000000DE" w14:textId="77777777" w:rsidR="00083C19" w:rsidRDefault="00083C19">
      <w:pPr>
        <w:spacing w:line="276" w:lineRule="auto"/>
        <w:rPr>
          <w:rFonts w:ascii="Times New Roman" w:eastAsia="Times New Roman" w:hAnsi="Times New Roman" w:cs="Times New Roman"/>
          <w:sz w:val="24"/>
          <w:szCs w:val="24"/>
        </w:rPr>
      </w:pPr>
    </w:p>
    <w:p w14:paraId="000000DF" w14:textId="77777777" w:rsidR="00083C19" w:rsidRDefault="00083C19">
      <w:pPr>
        <w:pBdr>
          <w:bottom w:val="single" w:sz="6" w:space="1" w:color="000000"/>
        </w:pBdr>
        <w:spacing w:after="120" w:line="276" w:lineRule="auto"/>
        <w:jc w:val="center"/>
        <w:rPr>
          <w:rFonts w:ascii="Times New Roman" w:eastAsia="Times New Roman" w:hAnsi="Times New Roman" w:cs="Times New Roman"/>
          <w:b/>
          <w:smallCaps/>
          <w:sz w:val="24"/>
          <w:szCs w:val="24"/>
        </w:rPr>
      </w:pPr>
    </w:p>
    <w:p w14:paraId="000000E0" w14:textId="77777777" w:rsidR="00083C19" w:rsidRDefault="00350145">
      <w:pPr>
        <w:pBdr>
          <w:bottom w:val="single" w:sz="6" w:space="1" w:color="000000"/>
        </w:pBdr>
        <w:spacing w:after="12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Exam</w:t>
      </w:r>
    </w:p>
    <w:p w14:paraId="000000E1" w14:textId="77777777" w:rsidR="00083C19" w:rsidRDefault="00083C19">
      <w:pPr>
        <w:pBdr>
          <w:bottom w:val="single" w:sz="6" w:space="1" w:color="000000"/>
        </w:pBdr>
        <w:spacing w:line="276" w:lineRule="auto"/>
        <w:jc w:val="both"/>
        <w:rPr>
          <w:rFonts w:ascii="Times New Roman" w:eastAsia="Times New Roman" w:hAnsi="Times New Roman" w:cs="Times New Roman"/>
          <w:sz w:val="24"/>
          <w:szCs w:val="24"/>
        </w:rPr>
      </w:pPr>
    </w:p>
    <w:p w14:paraId="000000E2" w14:textId="77777777" w:rsidR="00083C19" w:rsidRDefault="00083C19">
      <w:pPr>
        <w:spacing w:line="276" w:lineRule="auto"/>
        <w:rPr>
          <w:rFonts w:ascii="Times New Roman" w:eastAsia="Times New Roman" w:hAnsi="Times New Roman" w:cs="Times New Roman"/>
          <w:sz w:val="24"/>
          <w:szCs w:val="24"/>
        </w:rPr>
      </w:pPr>
    </w:p>
    <w:p w14:paraId="000000E3" w14:textId="01173CA6" w:rsidR="00083C19" w:rsidRDefault="0035014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to pass the </w:t>
      </w:r>
      <w:r w:rsidR="0009454B">
        <w:rPr>
          <w:rFonts w:ascii="Times New Roman" w:eastAsia="Times New Roman" w:hAnsi="Times New Roman" w:cs="Times New Roman"/>
          <w:sz w:val="24"/>
          <w:szCs w:val="24"/>
        </w:rPr>
        <w:t>course,</w:t>
      </w:r>
      <w:r>
        <w:rPr>
          <w:rFonts w:ascii="Times New Roman" w:eastAsia="Times New Roman" w:hAnsi="Times New Roman" w:cs="Times New Roman"/>
          <w:sz w:val="24"/>
          <w:szCs w:val="24"/>
        </w:rPr>
        <w:t xml:space="preserve"> you have to upload your weekly discussion paper on Canvas before 16.00 on Fridays, together with the rest of your group, and be active during the discussion seminars. </w:t>
      </w:r>
    </w:p>
    <w:p w14:paraId="000000E4" w14:textId="77777777" w:rsidR="00083C19" w:rsidRDefault="00083C19">
      <w:pPr>
        <w:spacing w:line="276" w:lineRule="auto"/>
        <w:rPr>
          <w:rFonts w:ascii="Times New Roman" w:eastAsia="Times New Roman" w:hAnsi="Times New Roman" w:cs="Times New Roman"/>
          <w:sz w:val="24"/>
          <w:szCs w:val="24"/>
        </w:rPr>
      </w:pPr>
    </w:p>
    <w:p w14:paraId="000000E5" w14:textId="396A022B" w:rsidR="00083C19" w:rsidRDefault="0035014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Those students who wish to obtain grade 4 or 5 will </w:t>
      </w:r>
      <w:r>
        <w:rPr>
          <w:rFonts w:ascii="Times New Roman" w:eastAsia="Times New Roman" w:hAnsi="Times New Roman" w:cs="Times New Roman"/>
          <w:sz w:val="24"/>
          <w:szCs w:val="24"/>
          <w:u w:val="single"/>
        </w:rPr>
        <w:t>also</w:t>
      </w:r>
      <w:r>
        <w:rPr>
          <w:rFonts w:ascii="Times New Roman" w:eastAsia="Times New Roman" w:hAnsi="Times New Roman" w:cs="Times New Roman"/>
          <w:sz w:val="24"/>
          <w:szCs w:val="24"/>
        </w:rPr>
        <w:t xml:space="preserve"> have to write a short exam and hand it in at the latest on </w:t>
      </w:r>
      <w:r w:rsidR="00AC6E31">
        <w:rPr>
          <w:rFonts w:ascii="Times New Roman" w:eastAsia="Times New Roman" w:hAnsi="Times New Roman" w:cs="Times New Roman"/>
          <w:sz w:val="24"/>
          <w:szCs w:val="24"/>
        </w:rPr>
        <w:t>Tuesday 1 October</w:t>
      </w:r>
      <w:r>
        <w:rPr>
          <w:rFonts w:ascii="Times New Roman" w:eastAsia="Times New Roman" w:hAnsi="Times New Roman" w:cs="Times New Roman"/>
          <w:sz w:val="24"/>
          <w:szCs w:val="24"/>
        </w:rPr>
        <w:t>, 23.59. Submission of the exam does not guarantee a grade higher than 3 for the course. The exam will take approximately one week to accomplish. The students are requested to theorize around a specific research problem, either handed out by the teachers of the course or a problem that the student has come up with. If the latter is the case the problem must first have been approved by one of the teachers. The exam shall consist of approximately 4-5 pages and be around 2,000 words. The text must be double-spaced, and in 12 pt. Times New Roman.</w:t>
      </w:r>
    </w:p>
    <w:p w14:paraId="000000E6" w14:textId="77777777" w:rsidR="00083C19" w:rsidRDefault="00083C19">
      <w:pPr>
        <w:spacing w:line="276" w:lineRule="auto"/>
        <w:rPr>
          <w:rFonts w:ascii="Times New Roman" w:eastAsia="Times New Roman" w:hAnsi="Times New Roman" w:cs="Times New Roman"/>
          <w:sz w:val="24"/>
          <w:szCs w:val="24"/>
        </w:rPr>
      </w:pPr>
    </w:p>
    <w:p w14:paraId="000000E7" w14:textId="77777777" w:rsidR="00083C19" w:rsidRDefault="00083C19">
      <w:pPr>
        <w:spacing w:line="276" w:lineRule="auto"/>
        <w:rPr>
          <w:rFonts w:ascii="Times New Roman" w:eastAsia="Times New Roman" w:hAnsi="Times New Roman" w:cs="Times New Roman"/>
          <w:sz w:val="24"/>
          <w:szCs w:val="24"/>
        </w:rPr>
      </w:pPr>
    </w:p>
    <w:p w14:paraId="000000E8" w14:textId="77777777" w:rsidR="00083C19" w:rsidRDefault="00083C19">
      <w:pPr>
        <w:spacing w:line="276" w:lineRule="auto"/>
        <w:rPr>
          <w:rFonts w:ascii="Times New Roman" w:eastAsia="Times New Roman" w:hAnsi="Times New Roman" w:cs="Times New Roman"/>
          <w:sz w:val="24"/>
          <w:szCs w:val="24"/>
        </w:rPr>
      </w:pPr>
    </w:p>
    <w:sectPr w:rsidR="00083C19">
      <w:footerReference w:type="even" r:id="rId7"/>
      <w:footerReference w:type="default" r:id="rId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408DE" w14:textId="77777777" w:rsidR="007D497A" w:rsidRDefault="007D497A">
      <w:r>
        <w:separator/>
      </w:r>
    </w:p>
  </w:endnote>
  <w:endnote w:type="continuationSeparator" w:id="0">
    <w:p w14:paraId="4D51BE2F" w14:textId="77777777" w:rsidR="007D497A" w:rsidRDefault="007D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B" w14:textId="77777777" w:rsidR="00083C19" w:rsidRDefault="00350145">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000000EC" w14:textId="77777777" w:rsidR="00083C19" w:rsidRDefault="00083C19">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9" w14:textId="385A1EB1" w:rsidR="00083C19" w:rsidRDefault="00350145">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A90B74">
      <w:rPr>
        <w:noProof/>
        <w:color w:val="000000"/>
      </w:rPr>
      <w:t>1</w:t>
    </w:r>
    <w:r>
      <w:rPr>
        <w:color w:val="000000"/>
      </w:rPr>
      <w:fldChar w:fldCharType="end"/>
    </w:r>
  </w:p>
  <w:p w14:paraId="000000EA" w14:textId="77777777" w:rsidR="00083C19" w:rsidRDefault="00083C19">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CC843" w14:textId="77777777" w:rsidR="007D497A" w:rsidRDefault="007D497A">
      <w:r>
        <w:separator/>
      </w:r>
    </w:p>
  </w:footnote>
  <w:footnote w:type="continuationSeparator" w:id="0">
    <w:p w14:paraId="69AD268E" w14:textId="77777777" w:rsidR="007D497A" w:rsidRDefault="007D49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C19"/>
    <w:rsid w:val="00003EB8"/>
    <w:rsid w:val="00013B7F"/>
    <w:rsid w:val="00015433"/>
    <w:rsid w:val="0003169A"/>
    <w:rsid w:val="000476A5"/>
    <w:rsid w:val="000527B2"/>
    <w:rsid w:val="00066F5D"/>
    <w:rsid w:val="00083C19"/>
    <w:rsid w:val="0009454B"/>
    <w:rsid w:val="000B3223"/>
    <w:rsid w:val="000D3CF2"/>
    <w:rsid w:val="000D633E"/>
    <w:rsid w:val="000E4C5E"/>
    <w:rsid w:val="000E56B7"/>
    <w:rsid w:val="001036E5"/>
    <w:rsid w:val="00115818"/>
    <w:rsid w:val="00117810"/>
    <w:rsid w:val="001832A1"/>
    <w:rsid w:val="00186C54"/>
    <w:rsid w:val="001A7732"/>
    <w:rsid w:val="001B4E22"/>
    <w:rsid w:val="001C7A12"/>
    <w:rsid w:val="00204726"/>
    <w:rsid w:val="00204D7B"/>
    <w:rsid w:val="00226EBD"/>
    <w:rsid w:val="0023105B"/>
    <w:rsid w:val="00240D13"/>
    <w:rsid w:val="002416D2"/>
    <w:rsid w:val="0024655D"/>
    <w:rsid w:val="0025325F"/>
    <w:rsid w:val="002536B2"/>
    <w:rsid w:val="00266015"/>
    <w:rsid w:val="0027118F"/>
    <w:rsid w:val="00282AA7"/>
    <w:rsid w:val="002A2FC2"/>
    <w:rsid w:val="002B6083"/>
    <w:rsid w:val="002B7D49"/>
    <w:rsid w:val="002C4C5E"/>
    <w:rsid w:val="002F46BE"/>
    <w:rsid w:val="00305519"/>
    <w:rsid w:val="00311278"/>
    <w:rsid w:val="00313FD8"/>
    <w:rsid w:val="00320407"/>
    <w:rsid w:val="00337A8F"/>
    <w:rsid w:val="0034446B"/>
    <w:rsid w:val="00350145"/>
    <w:rsid w:val="003568F3"/>
    <w:rsid w:val="00371937"/>
    <w:rsid w:val="003801B3"/>
    <w:rsid w:val="00392105"/>
    <w:rsid w:val="0039696D"/>
    <w:rsid w:val="003C0696"/>
    <w:rsid w:val="003E7E2A"/>
    <w:rsid w:val="003F1EF9"/>
    <w:rsid w:val="003F2464"/>
    <w:rsid w:val="0040343A"/>
    <w:rsid w:val="00406F2C"/>
    <w:rsid w:val="00421C6E"/>
    <w:rsid w:val="0043044B"/>
    <w:rsid w:val="00431929"/>
    <w:rsid w:val="00440BCE"/>
    <w:rsid w:val="00441401"/>
    <w:rsid w:val="00445A45"/>
    <w:rsid w:val="0045762E"/>
    <w:rsid w:val="0046233E"/>
    <w:rsid w:val="004920B9"/>
    <w:rsid w:val="00496F5D"/>
    <w:rsid w:val="004A0197"/>
    <w:rsid w:val="004B6594"/>
    <w:rsid w:val="004C14CF"/>
    <w:rsid w:val="004E0B8F"/>
    <w:rsid w:val="004E32D5"/>
    <w:rsid w:val="00500CC2"/>
    <w:rsid w:val="00514480"/>
    <w:rsid w:val="005342E0"/>
    <w:rsid w:val="005602CF"/>
    <w:rsid w:val="00573C82"/>
    <w:rsid w:val="00576FEE"/>
    <w:rsid w:val="005855EA"/>
    <w:rsid w:val="00586BD4"/>
    <w:rsid w:val="005A5D74"/>
    <w:rsid w:val="005C2E4A"/>
    <w:rsid w:val="005C415B"/>
    <w:rsid w:val="005F3108"/>
    <w:rsid w:val="006109EC"/>
    <w:rsid w:val="00622B30"/>
    <w:rsid w:val="00647432"/>
    <w:rsid w:val="0065153F"/>
    <w:rsid w:val="0066170D"/>
    <w:rsid w:val="006B1B77"/>
    <w:rsid w:val="006B5AC1"/>
    <w:rsid w:val="006C4E2A"/>
    <w:rsid w:val="006C5485"/>
    <w:rsid w:val="006D028A"/>
    <w:rsid w:val="006D4472"/>
    <w:rsid w:val="006D64F8"/>
    <w:rsid w:val="006F11F1"/>
    <w:rsid w:val="006F2FB4"/>
    <w:rsid w:val="00711040"/>
    <w:rsid w:val="0071541B"/>
    <w:rsid w:val="007229D2"/>
    <w:rsid w:val="0073440C"/>
    <w:rsid w:val="00735E9F"/>
    <w:rsid w:val="007430A0"/>
    <w:rsid w:val="00743DBD"/>
    <w:rsid w:val="007569D1"/>
    <w:rsid w:val="007639CE"/>
    <w:rsid w:val="00766F53"/>
    <w:rsid w:val="00771DCF"/>
    <w:rsid w:val="00781286"/>
    <w:rsid w:val="00781A9E"/>
    <w:rsid w:val="00791FD9"/>
    <w:rsid w:val="007A3D1E"/>
    <w:rsid w:val="007B4F67"/>
    <w:rsid w:val="007C4000"/>
    <w:rsid w:val="007D497A"/>
    <w:rsid w:val="007E3563"/>
    <w:rsid w:val="007E3CF6"/>
    <w:rsid w:val="007F21C7"/>
    <w:rsid w:val="00801F98"/>
    <w:rsid w:val="0082586E"/>
    <w:rsid w:val="00826A3B"/>
    <w:rsid w:val="00873333"/>
    <w:rsid w:val="00877C52"/>
    <w:rsid w:val="008864EC"/>
    <w:rsid w:val="00894685"/>
    <w:rsid w:val="0089755F"/>
    <w:rsid w:val="008A704D"/>
    <w:rsid w:val="008B7A6F"/>
    <w:rsid w:val="008C5E1C"/>
    <w:rsid w:val="008D2FEB"/>
    <w:rsid w:val="008E276E"/>
    <w:rsid w:val="00902AEF"/>
    <w:rsid w:val="00910360"/>
    <w:rsid w:val="00922DAE"/>
    <w:rsid w:val="009235AD"/>
    <w:rsid w:val="0092584B"/>
    <w:rsid w:val="009273A7"/>
    <w:rsid w:val="00937FEA"/>
    <w:rsid w:val="00954028"/>
    <w:rsid w:val="00961C51"/>
    <w:rsid w:val="009750B5"/>
    <w:rsid w:val="0098612E"/>
    <w:rsid w:val="00987328"/>
    <w:rsid w:val="00987F05"/>
    <w:rsid w:val="009C777C"/>
    <w:rsid w:val="009F2049"/>
    <w:rsid w:val="00A03CBC"/>
    <w:rsid w:val="00A044EC"/>
    <w:rsid w:val="00A4686E"/>
    <w:rsid w:val="00A90B74"/>
    <w:rsid w:val="00A93B7E"/>
    <w:rsid w:val="00AA1567"/>
    <w:rsid w:val="00AB7329"/>
    <w:rsid w:val="00AC6E31"/>
    <w:rsid w:val="00B00DE4"/>
    <w:rsid w:val="00B01278"/>
    <w:rsid w:val="00B12F34"/>
    <w:rsid w:val="00B20F95"/>
    <w:rsid w:val="00B34173"/>
    <w:rsid w:val="00B4003C"/>
    <w:rsid w:val="00B4457C"/>
    <w:rsid w:val="00B50BE1"/>
    <w:rsid w:val="00B52531"/>
    <w:rsid w:val="00B66785"/>
    <w:rsid w:val="00B73FBB"/>
    <w:rsid w:val="00BC5370"/>
    <w:rsid w:val="00BD4864"/>
    <w:rsid w:val="00BE0D16"/>
    <w:rsid w:val="00BE6D89"/>
    <w:rsid w:val="00C11B32"/>
    <w:rsid w:val="00C1430D"/>
    <w:rsid w:val="00C17BEC"/>
    <w:rsid w:val="00C410F4"/>
    <w:rsid w:val="00C54904"/>
    <w:rsid w:val="00C613D8"/>
    <w:rsid w:val="00CA0FCE"/>
    <w:rsid w:val="00CE0CEE"/>
    <w:rsid w:val="00CE5780"/>
    <w:rsid w:val="00D058B4"/>
    <w:rsid w:val="00D17530"/>
    <w:rsid w:val="00D2756B"/>
    <w:rsid w:val="00D3228E"/>
    <w:rsid w:val="00D433F3"/>
    <w:rsid w:val="00D52844"/>
    <w:rsid w:val="00D641CB"/>
    <w:rsid w:val="00D74AF8"/>
    <w:rsid w:val="00D76B53"/>
    <w:rsid w:val="00D77271"/>
    <w:rsid w:val="00D90E9D"/>
    <w:rsid w:val="00DA35EA"/>
    <w:rsid w:val="00DE6B54"/>
    <w:rsid w:val="00E32AED"/>
    <w:rsid w:val="00E44B49"/>
    <w:rsid w:val="00E65CAA"/>
    <w:rsid w:val="00E752AA"/>
    <w:rsid w:val="00EA6E0E"/>
    <w:rsid w:val="00EC19D5"/>
    <w:rsid w:val="00ED26D9"/>
    <w:rsid w:val="00ED541C"/>
    <w:rsid w:val="00ED7BEF"/>
    <w:rsid w:val="00EE0EF1"/>
    <w:rsid w:val="00F64D3F"/>
    <w:rsid w:val="00FA1D84"/>
    <w:rsid w:val="00FB22F4"/>
    <w:rsid w:val="00FE2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FB4BB"/>
  <w15:docId w15:val="{DCD3AB97-07C7-4076-B805-1371CC38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8B3"/>
  </w:style>
  <w:style w:type="paragraph" w:styleId="Rubrik1">
    <w:name w:val="heading 1"/>
    <w:basedOn w:val="Normal"/>
    <w:next w:val="Normal"/>
    <w:link w:val="Rubrik1Char"/>
    <w:qFormat/>
    <w:rsid w:val="00BD7E4C"/>
    <w:pPr>
      <w:keepNext/>
      <w:spacing w:before="240" w:after="60"/>
      <w:outlineLvl w:val="0"/>
    </w:pPr>
    <w:rPr>
      <w:rFonts w:ascii="Cambria" w:eastAsia="Times New Roman" w:hAnsi="Cambria"/>
      <w:b/>
      <w:bCs/>
      <w:kern w:val="32"/>
      <w:sz w:val="32"/>
      <w:szCs w:val="32"/>
      <w:lang w:eastAsia="sv-SE"/>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Sidfot">
    <w:name w:val="footer"/>
    <w:basedOn w:val="Normal"/>
    <w:rsid w:val="002D1424"/>
    <w:pPr>
      <w:tabs>
        <w:tab w:val="center" w:pos="4536"/>
        <w:tab w:val="right" w:pos="9072"/>
      </w:tabs>
    </w:pPr>
  </w:style>
  <w:style w:type="character" w:styleId="Sidnummer">
    <w:name w:val="page number"/>
    <w:basedOn w:val="Standardstycketeckensnitt"/>
    <w:rsid w:val="002D1424"/>
  </w:style>
  <w:style w:type="character" w:customStyle="1" w:styleId="Rubrik1Char">
    <w:name w:val="Rubrik 1 Char"/>
    <w:link w:val="Rubrik1"/>
    <w:rsid w:val="00BD7E4C"/>
    <w:rPr>
      <w:rFonts w:ascii="Cambria" w:eastAsia="Times New Roman" w:hAnsi="Cambria"/>
      <w:b/>
      <w:bCs/>
      <w:kern w:val="32"/>
      <w:sz w:val="32"/>
      <w:szCs w:val="32"/>
    </w:rPr>
  </w:style>
  <w:style w:type="character" w:customStyle="1" w:styleId="slug-pub-date3">
    <w:name w:val="slug-pub-date3"/>
    <w:rsid w:val="007171F3"/>
    <w:rPr>
      <w:b/>
      <w:bCs/>
    </w:rPr>
  </w:style>
  <w:style w:type="character" w:customStyle="1" w:styleId="slug-vol">
    <w:name w:val="slug-vol"/>
    <w:basedOn w:val="Standardstycketeckensnitt"/>
    <w:rsid w:val="007171F3"/>
  </w:style>
  <w:style w:type="character" w:customStyle="1" w:styleId="slug-pages3">
    <w:name w:val="slug-pages3"/>
    <w:rsid w:val="007171F3"/>
    <w:rPr>
      <w:b/>
      <w:bCs/>
    </w:rPr>
  </w:style>
  <w:style w:type="character" w:customStyle="1" w:styleId="maintitle">
    <w:name w:val="maintitle"/>
    <w:basedOn w:val="Standardstycketeckensnitt"/>
    <w:rsid w:val="00A35705"/>
  </w:style>
  <w:style w:type="character" w:styleId="Hyperlnk">
    <w:name w:val="Hyperlink"/>
    <w:uiPriority w:val="99"/>
    <w:unhideWhenUsed/>
    <w:rsid w:val="000E71AE"/>
    <w:rPr>
      <w:color w:val="0000FF"/>
      <w:u w:val="single"/>
    </w:rPr>
  </w:style>
  <w:style w:type="paragraph" w:styleId="Ballongtext">
    <w:name w:val="Balloon Text"/>
    <w:basedOn w:val="Normal"/>
    <w:link w:val="BallongtextChar"/>
    <w:uiPriority w:val="99"/>
    <w:semiHidden/>
    <w:unhideWhenUsed/>
    <w:rsid w:val="00335D49"/>
    <w:rPr>
      <w:rFonts w:ascii="Tahoma" w:hAnsi="Tahoma" w:cs="Tahoma"/>
      <w:sz w:val="16"/>
      <w:szCs w:val="16"/>
    </w:rPr>
  </w:style>
  <w:style w:type="character" w:customStyle="1" w:styleId="BallongtextChar">
    <w:name w:val="Ballongtext Char"/>
    <w:basedOn w:val="Standardstycketeckensnitt"/>
    <w:link w:val="Ballongtext"/>
    <w:uiPriority w:val="99"/>
    <w:semiHidden/>
    <w:rsid w:val="00335D49"/>
    <w:rPr>
      <w:rFonts w:ascii="Tahoma" w:hAnsi="Tahoma" w:cs="Tahoma"/>
      <w:sz w:val="16"/>
      <w:szCs w:val="16"/>
      <w:lang w:eastAsia="en-US"/>
    </w:rPr>
  </w:style>
  <w:style w:type="paragraph" w:customStyle="1" w:styleId="ReferenslistaReferences">
    <w:name w:val="Referenslista/References"/>
    <w:rsid w:val="007A4C49"/>
    <w:pPr>
      <w:spacing w:line="250" w:lineRule="exact"/>
      <w:ind w:left="249" w:hanging="249"/>
    </w:pPr>
    <w:rPr>
      <w:rFonts w:ascii="Times New Roman" w:eastAsia="Times New Roman" w:hAnsi="Times New Roman"/>
      <w:sz w:val="18"/>
      <w:szCs w:val="24"/>
    </w:rPr>
  </w:style>
  <w:style w:type="character" w:customStyle="1" w:styleId="a-size-large1">
    <w:name w:val="a-size-large1"/>
    <w:basedOn w:val="Standardstycketeckensnitt"/>
    <w:rsid w:val="007A4C49"/>
    <w:rPr>
      <w:rFonts w:ascii="Arial" w:hAnsi="Arial" w:cs="Arial" w:hint="default"/>
    </w:rPr>
  </w:style>
  <w:style w:type="paragraph" w:styleId="Brdtext">
    <w:name w:val="Body Text"/>
    <w:basedOn w:val="Normal"/>
    <w:link w:val="BrdtextChar"/>
    <w:semiHidden/>
    <w:unhideWhenUsed/>
    <w:rsid w:val="00780EEC"/>
    <w:rPr>
      <w:rFonts w:ascii="Times New Roman" w:eastAsia="Times New Roman" w:hAnsi="Times New Roman"/>
      <w:b/>
      <w:bCs/>
      <w:sz w:val="24"/>
      <w:szCs w:val="24"/>
      <w:lang w:val="en-GB"/>
    </w:rPr>
  </w:style>
  <w:style w:type="character" w:customStyle="1" w:styleId="BrdtextChar">
    <w:name w:val="Brödtext Char"/>
    <w:basedOn w:val="Standardstycketeckensnitt"/>
    <w:link w:val="Brdtext"/>
    <w:semiHidden/>
    <w:rsid w:val="00780EEC"/>
    <w:rPr>
      <w:rFonts w:ascii="Times New Roman" w:eastAsia="Times New Roman" w:hAnsi="Times New Roman"/>
      <w:b/>
      <w:bCs/>
      <w:sz w:val="24"/>
      <w:szCs w:val="24"/>
      <w:lang w:val="en-GB" w:eastAsia="en-US"/>
    </w:rPr>
  </w:style>
  <w:style w:type="character" w:styleId="Kommentarsreferens">
    <w:name w:val="annotation reference"/>
    <w:basedOn w:val="Standardstycketeckensnitt"/>
    <w:uiPriority w:val="99"/>
    <w:semiHidden/>
    <w:unhideWhenUsed/>
    <w:rsid w:val="008633E4"/>
    <w:rPr>
      <w:sz w:val="16"/>
      <w:szCs w:val="16"/>
    </w:rPr>
  </w:style>
  <w:style w:type="paragraph" w:styleId="Kommentarer">
    <w:name w:val="annotation text"/>
    <w:basedOn w:val="Normal"/>
    <w:link w:val="KommentarerChar"/>
    <w:uiPriority w:val="99"/>
    <w:semiHidden/>
    <w:unhideWhenUsed/>
    <w:rsid w:val="008633E4"/>
    <w:rPr>
      <w:sz w:val="20"/>
      <w:szCs w:val="20"/>
    </w:rPr>
  </w:style>
  <w:style w:type="character" w:customStyle="1" w:styleId="KommentarerChar">
    <w:name w:val="Kommentarer Char"/>
    <w:basedOn w:val="Standardstycketeckensnitt"/>
    <w:link w:val="Kommentarer"/>
    <w:uiPriority w:val="99"/>
    <w:semiHidden/>
    <w:rsid w:val="008633E4"/>
    <w:rPr>
      <w:lang w:eastAsia="en-US"/>
    </w:rPr>
  </w:style>
  <w:style w:type="paragraph" w:styleId="Kommentarsmne">
    <w:name w:val="annotation subject"/>
    <w:basedOn w:val="Kommentarer"/>
    <w:next w:val="Kommentarer"/>
    <w:link w:val="KommentarsmneChar"/>
    <w:uiPriority w:val="99"/>
    <w:semiHidden/>
    <w:unhideWhenUsed/>
    <w:rsid w:val="008633E4"/>
    <w:rPr>
      <w:b/>
      <w:bCs/>
    </w:rPr>
  </w:style>
  <w:style w:type="character" w:customStyle="1" w:styleId="KommentarsmneChar">
    <w:name w:val="Kommentarsämne Char"/>
    <w:basedOn w:val="KommentarerChar"/>
    <w:link w:val="Kommentarsmne"/>
    <w:uiPriority w:val="99"/>
    <w:semiHidden/>
    <w:rsid w:val="008633E4"/>
    <w:rPr>
      <w:b/>
      <w:bCs/>
      <w:lang w:eastAsia="en-US"/>
    </w:rPr>
  </w:style>
  <w:style w:type="paragraph" w:styleId="Normalwebb">
    <w:name w:val="Normal (Web)"/>
    <w:basedOn w:val="Normal"/>
    <w:uiPriority w:val="99"/>
    <w:semiHidden/>
    <w:unhideWhenUsed/>
    <w:rsid w:val="008B6744"/>
    <w:pPr>
      <w:spacing w:before="100" w:beforeAutospacing="1" w:after="100" w:afterAutospacing="1"/>
    </w:pPr>
    <w:rPr>
      <w:rFonts w:ascii="Times New Roman" w:eastAsia="Times New Roman" w:hAnsi="Times New Roman"/>
      <w:sz w:val="24"/>
      <w:szCs w:val="24"/>
      <w:lang w:val="en-SE" w:eastAsia="en-GB"/>
    </w:rPr>
  </w:style>
  <w:style w:type="character" w:customStyle="1" w:styleId="apple-converted-space">
    <w:name w:val="apple-converted-space"/>
    <w:basedOn w:val="Standardstycketeckensnitt"/>
    <w:rsid w:val="00CD7483"/>
  </w:style>
  <w:style w:type="character" w:customStyle="1" w:styleId="UnresolvedMention">
    <w:name w:val="Unresolved Mention"/>
    <w:basedOn w:val="Standardstycketeckensnitt"/>
    <w:uiPriority w:val="99"/>
    <w:semiHidden/>
    <w:unhideWhenUsed/>
    <w:rsid w:val="00064B54"/>
    <w:rPr>
      <w:color w:val="605E5C"/>
      <w:shd w:val="clear" w:color="auto" w:fill="E1DFDD"/>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t6kBx0moxb6dCLaurp6WKgRkww==">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1998</Words>
  <Characters>11391</Characters>
  <Application>Microsoft Office Word</Application>
  <DocSecurity>0</DocSecurity>
  <Lines>94</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orjan</dc:creator>
  <cp:lastModifiedBy>Örjan Bartholdson</cp:lastModifiedBy>
  <cp:revision>2</cp:revision>
  <dcterms:created xsi:type="dcterms:W3CDTF">2024-09-04T13:55:00Z</dcterms:created>
  <dcterms:modified xsi:type="dcterms:W3CDTF">2024-09-04T13:55:00Z</dcterms:modified>
</cp:coreProperties>
</file>