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1B2B" w14:textId="77777777" w:rsidR="00785917" w:rsidRPr="00D64691" w:rsidRDefault="00785917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742B16C9" w14:textId="77777777" w:rsidR="00785917" w:rsidRPr="00D64691" w:rsidRDefault="00785917" w:rsidP="00D64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b/>
          <w:smallCaps/>
          <w:sz w:val="24"/>
          <w:szCs w:val="24"/>
        </w:rPr>
        <w:t>Global Food Systems and Food Security</w:t>
      </w:r>
      <w:r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:</w:t>
      </w:r>
      <w:r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br/>
        <w:t>Schedule and reading instructions</w:t>
      </w:r>
    </w:p>
    <w:p w14:paraId="341618E1" w14:textId="07959863" w:rsidR="00785917" w:rsidRPr="00DA101B" w:rsidRDefault="005A16F7" w:rsidP="00D64691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Spring semester 202</w:t>
      </w:r>
      <w:r w:rsidR="0083453F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14:paraId="4EC52CF4" w14:textId="77777777" w:rsidR="00785917" w:rsidRPr="00D64691" w:rsidRDefault="00785917" w:rsidP="00D646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sv-SE"/>
        </w:rPr>
        <w:t>Örjan Bartholdson</w:t>
      </w:r>
      <w:r w:rsidRPr="00D64691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D64691"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  <w:t>orjan.bartholdson@slu.se</w:t>
      </w:r>
    </w:p>
    <w:p w14:paraId="7D5A75D6" w14:textId="6F430E25" w:rsidR="00785917" w:rsidRPr="00C22420" w:rsidRDefault="005A16F7" w:rsidP="00D646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>Kristina Marquardt</w:t>
      </w:r>
    </w:p>
    <w:p w14:paraId="126793D9" w14:textId="5B153CC0" w:rsidR="00785917" w:rsidRPr="00C22420" w:rsidRDefault="005A16F7" w:rsidP="00D646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sz w:val="24"/>
          <w:szCs w:val="24"/>
          <w:lang w:val="sv-SE"/>
        </w:rPr>
        <w:t>kristina.marquardt</w:t>
      </w:r>
      <w:r w:rsidR="00785917" w:rsidRPr="00C22420">
        <w:rPr>
          <w:rFonts w:ascii="Times New Roman" w:hAnsi="Times New Roman" w:cs="Times New Roman"/>
          <w:sz w:val="24"/>
          <w:szCs w:val="24"/>
          <w:lang w:val="sv-SE"/>
        </w:rPr>
        <w:t>@slu.se</w:t>
      </w:r>
    </w:p>
    <w:p w14:paraId="2A9F9E1C" w14:textId="77777777" w:rsidR="00785917" w:rsidRPr="00C22420" w:rsidRDefault="00785917" w:rsidP="00D646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8816D71" w14:textId="77777777" w:rsidR="00785917" w:rsidRPr="00C22420" w:rsidRDefault="00785917" w:rsidP="00D64691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85056A7" w14:textId="77777777" w:rsidR="0070694A" w:rsidRPr="00D64691" w:rsidRDefault="00E96BD9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The c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ourse </w:t>
      </w:r>
      <w:r w:rsidR="00E2750F" w:rsidRPr="00D64691">
        <w:rPr>
          <w:rFonts w:ascii="Times New Roman" w:hAnsi="Times New Roman" w:cs="Times New Roman"/>
          <w:sz w:val="24"/>
          <w:szCs w:val="24"/>
        </w:rPr>
        <w:t>runs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 1</w:t>
      </w:r>
      <w:r w:rsidRPr="00D64691">
        <w:rPr>
          <w:rFonts w:ascii="Times New Roman" w:hAnsi="Times New Roman" w:cs="Times New Roman"/>
          <w:sz w:val="24"/>
          <w:szCs w:val="24"/>
        </w:rPr>
        <w:t>1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 weeks and </w:t>
      </w:r>
      <w:r w:rsidR="00932AE0" w:rsidRPr="00D64691">
        <w:rPr>
          <w:rFonts w:ascii="Times New Roman" w:hAnsi="Times New Roman" w:cs="Times New Roman"/>
          <w:sz w:val="24"/>
          <w:szCs w:val="24"/>
        </w:rPr>
        <w:t xml:space="preserve">consist of </w:t>
      </w:r>
      <w:r w:rsidR="0070694A" w:rsidRPr="00D64691">
        <w:rPr>
          <w:rFonts w:ascii="Times New Roman" w:hAnsi="Times New Roman" w:cs="Times New Roman"/>
          <w:sz w:val="24"/>
          <w:szCs w:val="24"/>
        </w:rPr>
        <w:t>two lectures</w:t>
      </w:r>
      <w:r w:rsidR="00D94A56" w:rsidRPr="00D64691">
        <w:rPr>
          <w:rFonts w:ascii="Times New Roman" w:hAnsi="Times New Roman" w:cs="Times New Roman"/>
          <w:sz w:val="24"/>
          <w:szCs w:val="24"/>
        </w:rPr>
        <w:t xml:space="preserve"> (4 hours)</w:t>
      </w:r>
      <w:r w:rsidR="0070694A" w:rsidRPr="00D64691">
        <w:rPr>
          <w:rFonts w:ascii="Times New Roman" w:hAnsi="Times New Roman" w:cs="Times New Roman"/>
          <w:sz w:val="24"/>
          <w:szCs w:val="24"/>
        </w:rPr>
        <w:t xml:space="preserve"> and one seminar per week.</w:t>
      </w:r>
    </w:p>
    <w:p w14:paraId="2D190CE6" w14:textId="5F518187" w:rsidR="00D94A56" w:rsidRDefault="00D94A56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Lectures will be </w:t>
      </w:r>
      <w:r w:rsidR="00E96BD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held on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="00C45CB5" w:rsidRPr="00D6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07B0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10.15-12.00 and 13.15-15.00</w:t>
      </w:r>
      <w:r w:rsidR="009E3BD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except for the first week, which starts with </w:t>
      </w:r>
      <w:r w:rsidR="00A96816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an introduction and </w:t>
      </w:r>
      <w:r w:rsidR="00940E71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A96816" w:rsidRPr="00D64691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940E71" w:rsidRPr="00D646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366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7124F">
        <w:rPr>
          <w:rFonts w:ascii="Times New Roman" w:hAnsi="Times New Roman" w:cs="Times New Roman"/>
          <w:sz w:val="24"/>
          <w:szCs w:val="24"/>
          <w:lang w:val="en-US"/>
        </w:rPr>
        <w:t>Thursday</w:t>
      </w:r>
      <w:r w:rsidR="009D366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852B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E3BD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March.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Seminars will </w:t>
      </w:r>
      <w:r w:rsidR="009E3BD9" w:rsidRPr="00D64691">
        <w:rPr>
          <w:rFonts w:ascii="Times New Roman" w:hAnsi="Times New Roman" w:cs="Times New Roman"/>
          <w:sz w:val="24"/>
          <w:szCs w:val="24"/>
          <w:lang w:val="en-US"/>
        </w:rPr>
        <w:t>be held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on Thursday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s. Exceptions </w:t>
      </w:r>
      <w:r w:rsidR="00EE296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to this pattern 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depends on </w:t>
      </w:r>
      <w:r w:rsidR="00EE296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the occurrence of 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>public holidays.</w:t>
      </w:r>
    </w:p>
    <w:p w14:paraId="0AC1B578" w14:textId="2BC1DC73" w:rsidR="00E7444A" w:rsidRPr="00D64691" w:rsidRDefault="009A1B5A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Most of the </w:t>
      </w:r>
      <w:r w:rsidR="00E7444A">
        <w:rPr>
          <w:rFonts w:ascii="Times New Roman" w:hAnsi="Times New Roman" w:cs="Times New Roman"/>
          <w:sz w:val="24"/>
          <w:szCs w:val="24"/>
          <w:lang w:val="en-US"/>
        </w:rPr>
        <w:t xml:space="preserve">lectures and seminars will be </w:t>
      </w:r>
      <w:r>
        <w:rPr>
          <w:rFonts w:ascii="Times New Roman" w:hAnsi="Times New Roman" w:cs="Times New Roman"/>
          <w:sz w:val="24"/>
          <w:szCs w:val="24"/>
          <w:lang w:val="en-US"/>
        </w:rPr>
        <w:t>held live at SLU</w:t>
      </w:r>
      <w:r w:rsidR="00E744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82A346" w14:textId="0C33220E" w:rsidR="002B40E6" w:rsidRDefault="009E3BD9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The main lecturers on the course are: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Örjan Bartholdson, a Swedish anthropologist, whose research mainly has been focused on rural an</w:t>
      </w:r>
      <w:r w:rsidR="002B40E6">
        <w:rPr>
          <w:rFonts w:ascii="Times New Roman" w:hAnsi="Times New Roman" w:cs="Times New Roman"/>
          <w:sz w:val="24"/>
          <w:szCs w:val="24"/>
          <w:lang w:val="en-US"/>
        </w:rPr>
        <w:t>d urban issues in Latin America, including issues of deforestation and food production in the Amazon.</w:t>
      </w:r>
      <w:r w:rsidR="00E2750F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0E6">
        <w:rPr>
          <w:rFonts w:ascii="Times New Roman" w:hAnsi="Times New Roman" w:cs="Times New Roman"/>
          <w:sz w:val="24"/>
          <w:szCs w:val="24"/>
          <w:lang w:val="en-US"/>
        </w:rPr>
        <w:t>He is also the</w:t>
      </w:r>
      <w:r w:rsidR="004A0999"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course convener.</w:t>
      </w:r>
    </w:p>
    <w:p w14:paraId="62A2AFE6" w14:textId="30BEAFD6" w:rsidR="002B40E6" w:rsidRDefault="002B40E6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Kristina Marquardt is </w:t>
      </w:r>
      <w:r w:rsidRPr="00F21E4D">
        <w:rPr>
          <w:rFonts w:ascii="Times New Roman" w:hAnsi="Times New Roman" w:cs="Times New Roman"/>
          <w:sz w:val="24"/>
          <w:szCs w:val="24"/>
          <w:lang w:val="en-US"/>
        </w:rPr>
        <w:t>Associate Professor in Rural Development. Her research focuses on small</w:t>
      </w:r>
      <w:r w:rsidRPr="00F2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holders’ diverse and dynamic land uses for food production, agrarian change, forest transitions and maintenance of ecosystem services in the landscape. She has researched during many years in Peru and Nepal.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Kristina is also assistant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course convener.</w:t>
      </w:r>
    </w:p>
    <w:p w14:paraId="5C6E46A3" w14:textId="1642F39B" w:rsidR="004A0999" w:rsidRPr="00D64691" w:rsidRDefault="002B40E6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Kjell Hansen, a Swedish-Norwegian ethnologist, who is an expert on issues of rural development, governance and social theory. Kjell has researched on various aspects related to rural development in Sweden.</w:t>
      </w:r>
    </w:p>
    <w:p w14:paraId="0D98C47E" w14:textId="77777777" w:rsidR="004A0999" w:rsidRDefault="004A0999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Adam Pain, a British scholar, who is an expert on development, food security and global food systems. Adam has researched extensively in both Africa and Asia.</w:t>
      </w:r>
    </w:p>
    <w:p w14:paraId="6DCC0991" w14:textId="050DB564" w:rsidR="00F00B1D" w:rsidRDefault="00F00B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8603047" w14:textId="016828E9" w:rsidR="00B101A4" w:rsidRDefault="00B101A4" w:rsidP="00B101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Theme </w:t>
      </w:r>
      <w:r w:rsidR="00283C4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Markets, commodity chains, local impacts and resistance</w:t>
      </w:r>
    </w:p>
    <w:p w14:paraId="69DD57B9" w14:textId="4D6F1435" w:rsidR="00B101A4" w:rsidRDefault="00644E46" w:rsidP="00B101A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12</w:t>
      </w:r>
      <w:r w:rsidR="00D50751">
        <w:rPr>
          <w:rFonts w:ascii="Times New Roman" w:hAnsi="Times New Roman" w:cs="Times New Roman"/>
          <w:b/>
          <w:sz w:val="24"/>
          <w:szCs w:val="24"/>
          <w:lang w:val="en-US"/>
        </w:rPr>
        <w:t>: 2</w:t>
      </w:r>
      <w:r w:rsidR="0083453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50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– 2</w:t>
      </w:r>
      <w:r w:rsidR="0083453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March: Introduction </w:t>
      </w:r>
      <w:r w:rsidR="001D5FBC">
        <w:rPr>
          <w:rFonts w:ascii="Times New Roman" w:hAnsi="Times New Roman" w:cs="Times New Roman"/>
          <w:b/>
          <w:sz w:val="24"/>
          <w:szCs w:val="24"/>
          <w:lang w:val="en-US"/>
        </w:rPr>
        <w:t>of the course</w:t>
      </w:r>
    </w:p>
    <w:p w14:paraId="28B9F36D" w14:textId="77777777" w:rsidR="00B101A4" w:rsidRDefault="00B101A4" w:rsidP="00B101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Global food chains and markets.</w:t>
      </w:r>
    </w:p>
    <w:p w14:paraId="043B4B63" w14:textId="2E9F1A1F" w:rsidR="00C542A6" w:rsidRPr="00D64691" w:rsidRDefault="0004487B" w:rsidP="00B101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D507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3453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50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2A6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C542A6" w:rsidRPr="00D64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C7CC69" w14:textId="3730F457" w:rsidR="00C542A6" w:rsidRPr="00D64691" w:rsidRDefault="00C32933" w:rsidP="00B101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09.15 - 10</w:t>
      </w:r>
      <w:r w:rsidR="00C542A6" w:rsidRPr="00D64691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C542A6" w:rsidRPr="00D64691">
        <w:rPr>
          <w:rFonts w:ascii="Times New Roman" w:hAnsi="Times New Roman" w:cs="Times New Roman"/>
          <w:sz w:val="24"/>
          <w:szCs w:val="24"/>
        </w:rPr>
        <w:br/>
      </w:r>
      <w:r w:rsidR="00C542A6" w:rsidRPr="00D64691">
        <w:rPr>
          <w:rFonts w:ascii="Times New Roman" w:hAnsi="Times New Roman" w:cs="Times New Roman"/>
          <w:sz w:val="24"/>
          <w:szCs w:val="24"/>
          <w:u w:val="single"/>
        </w:rPr>
        <w:t>Presentation of the course</w:t>
      </w:r>
    </w:p>
    <w:p w14:paraId="18F9C1DF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Course convener: Örjan Bartholdson</w:t>
      </w:r>
    </w:p>
    <w:p w14:paraId="2E31E4B7" w14:textId="0E6F9704" w:rsidR="00CB7090" w:rsidRPr="00D64691" w:rsidRDefault="00CB7090" w:rsidP="00CB709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2B24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14:paraId="7A3061C7" w14:textId="77777777" w:rsidR="003D18F2" w:rsidRDefault="003D18F2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9EE86C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12476A67" w14:textId="5B321CC0" w:rsidR="00C542A6" w:rsidRPr="00D64691" w:rsidRDefault="00947F12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Introductory lecture</w:t>
      </w:r>
      <w:r w:rsidR="008E7A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80EBC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concepts</w:t>
      </w:r>
      <w:r w:rsidR="00880EB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 global food systems and food security.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="00C542A6" w:rsidRPr="00D64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4C8E7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Introductory lecture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Key 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concepts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 global food systems and food security.</w:t>
      </w:r>
      <w:r w:rsidRPr="00D646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C3B41" w14:textId="4F99B473" w:rsidR="003F0D3B" w:rsidRDefault="003F0D3B" w:rsidP="003F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</w:t>
      </w:r>
      <w:r w:rsidRPr="00D64691">
        <w:rPr>
          <w:rFonts w:ascii="Times New Roman" w:hAnsi="Times New Roman" w:cs="Times New Roman"/>
          <w:sz w:val="24"/>
          <w:szCs w:val="24"/>
        </w:rPr>
        <w:t xml:space="preserve">: Adam Pain </w:t>
      </w:r>
    </w:p>
    <w:p w14:paraId="307DA2AF" w14:textId="633CBC50" w:rsidR="008775C3" w:rsidRPr="00CA54C0" w:rsidRDefault="008775C3" w:rsidP="008775C3">
      <w:pPr>
        <w:rPr>
          <w:rFonts w:ascii="Times New Roman" w:hAnsi="Times New Roman" w:cs="Times New Roman"/>
          <w:b/>
          <w:sz w:val="24"/>
          <w:szCs w:val="24"/>
        </w:rPr>
      </w:pPr>
      <w:r w:rsidRPr="00CA54C0">
        <w:rPr>
          <w:rFonts w:ascii="Times New Roman" w:hAnsi="Times New Roman" w:cs="Times New Roman"/>
          <w:sz w:val="24"/>
          <w:szCs w:val="24"/>
        </w:rPr>
        <w:t xml:space="preserve">Venue: </w:t>
      </w:r>
      <w:r w:rsidRPr="00CA54C0">
        <w:rPr>
          <w:rFonts w:ascii="Times New Roman" w:hAnsi="Times New Roman" w:cs="Times New Roman"/>
          <w:b/>
          <w:sz w:val="24"/>
          <w:szCs w:val="24"/>
        </w:rPr>
        <w:t>To be announced later</w:t>
      </w:r>
    </w:p>
    <w:p w14:paraId="24AA17D6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C6143E3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(eds).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Chapter 1: Introduction. Chapter 2: Food Security and Food Crisis.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Routledge. Pages 1-38</w:t>
      </w:r>
    </w:p>
    <w:p w14:paraId="2A761875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(2016) Chapter 1: Unpacking the World Food Economy.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1-25.</w:t>
      </w:r>
    </w:p>
    <w:p w14:paraId="0F9514CD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Hall, Derek. Chapter 1: Introduction. </w:t>
      </w:r>
      <w:r w:rsidRPr="00D64691">
        <w:rPr>
          <w:rFonts w:ascii="Times New Roman" w:hAnsi="Times New Roman" w:cs="Times New Roman"/>
          <w:i/>
          <w:sz w:val="24"/>
          <w:szCs w:val="24"/>
        </w:rPr>
        <w:t>Land</w:t>
      </w:r>
      <w:r w:rsidRPr="00D64691">
        <w:rPr>
          <w:rFonts w:ascii="Times New Roman" w:hAnsi="Times New Roman" w:cs="Times New Roman"/>
          <w:sz w:val="24"/>
          <w:szCs w:val="24"/>
        </w:rPr>
        <w:t>. Cambridge. Polity Press. Pages 1-23.</w:t>
      </w:r>
    </w:p>
    <w:p w14:paraId="654BBD35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 (2013) Chapter one: The Food Regime Project.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Agrarian Change and Peasant Studies Series, Practical Action. Fernwood Publishing. Pages 1-20.</w:t>
      </w:r>
    </w:p>
    <w:p w14:paraId="25A6980F" w14:textId="77777777" w:rsidR="003F0D3B" w:rsidRDefault="003F0D3B" w:rsidP="003F0D3B">
      <w:pPr>
        <w:rPr>
          <w:rFonts w:ascii="Times New Roman" w:hAnsi="Times New Roman" w:cs="Times New Roman"/>
          <w:sz w:val="24"/>
          <w:szCs w:val="24"/>
        </w:rPr>
      </w:pPr>
      <w:r w:rsidRPr="0035218C">
        <w:rPr>
          <w:rFonts w:ascii="Times New Roman" w:hAnsi="Times New Roman" w:cs="Times New Roman"/>
          <w:sz w:val="24"/>
          <w:szCs w:val="24"/>
          <w:lang w:val="en-US"/>
        </w:rPr>
        <w:t xml:space="preserve">Ó </w:t>
      </w:r>
      <w:proofErr w:type="spellStart"/>
      <w:r w:rsidRPr="0035218C">
        <w:rPr>
          <w:rFonts w:ascii="Times New Roman" w:hAnsi="Times New Roman" w:cs="Times New Roman"/>
          <w:sz w:val="24"/>
          <w:szCs w:val="24"/>
          <w:lang w:val="en-US"/>
        </w:rPr>
        <w:t>Gráda</w:t>
      </w:r>
      <w:proofErr w:type="spellEnd"/>
      <w:r w:rsidRPr="0035218C">
        <w:rPr>
          <w:rFonts w:ascii="Times New Roman" w:hAnsi="Times New Roman" w:cs="Times New Roman"/>
          <w:sz w:val="24"/>
          <w:szCs w:val="24"/>
          <w:lang w:val="en-US"/>
        </w:rPr>
        <w:t xml:space="preserve">, Cormac (2009) Chapter 1: The Third Horseman: </w:t>
      </w:r>
      <w:r w:rsidRPr="0035218C">
        <w:rPr>
          <w:rFonts w:ascii="Times New Roman" w:hAnsi="Times New Roman" w:cs="Times New Roman"/>
          <w:i/>
          <w:sz w:val="24"/>
          <w:szCs w:val="24"/>
          <w:lang w:val="en-US"/>
        </w:rPr>
        <w:t>Famine: A Short History</w:t>
      </w:r>
      <w:r w:rsidRPr="0035218C">
        <w:rPr>
          <w:rFonts w:ascii="Times New Roman" w:hAnsi="Times New Roman" w:cs="Times New Roman"/>
          <w:sz w:val="24"/>
          <w:szCs w:val="24"/>
          <w:lang w:val="en-US"/>
        </w:rPr>
        <w:t>. Princeton University Press. Pages 1-44</w:t>
      </w:r>
      <w:r w:rsidRPr="0035218C">
        <w:rPr>
          <w:rFonts w:ascii="Times New Roman" w:hAnsi="Times New Roman" w:cs="Times New Roman"/>
          <w:sz w:val="24"/>
          <w:szCs w:val="24"/>
        </w:rPr>
        <w:t>.</w:t>
      </w:r>
    </w:p>
    <w:p w14:paraId="03245051" w14:textId="77777777" w:rsidR="003F0D3B" w:rsidRPr="00D64691" w:rsidRDefault="003F0D3B" w:rsidP="003F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1, 2, 3, 4: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 xml:space="preserve">. New York &amp; London: Routledge. </w:t>
      </w:r>
    </w:p>
    <w:p w14:paraId="4B5518E6" w14:textId="77777777" w:rsidR="0018769B" w:rsidRDefault="0018769B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341708" w14:textId="77777777" w:rsidR="00497CE8" w:rsidRDefault="00C542A6" w:rsidP="00497C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497CE8" w:rsidRPr="00D64691">
        <w:rPr>
          <w:rFonts w:ascii="Times New Roman" w:hAnsi="Times New Roman" w:cs="Times New Roman"/>
          <w:sz w:val="24"/>
          <w:szCs w:val="24"/>
          <w:u w:val="single"/>
        </w:rPr>
        <w:t>Markets and the commodification of agriculture</w:t>
      </w:r>
    </w:p>
    <w:p w14:paraId="08644AE7" w14:textId="4B8AD3B7" w:rsidR="00497CE8" w:rsidRDefault="00497CE8" w:rsidP="00497CE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lastRenderedPageBreak/>
        <w:t>Lecturer: Örjan Bartholdson</w:t>
      </w:r>
    </w:p>
    <w:p w14:paraId="34F58131" w14:textId="77777777" w:rsidR="00E34BC7" w:rsidRPr="00D64691" w:rsidRDefault="00E34BC7" w:rsidP="00E34BC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2B24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14:paraId="0A9A2DDA" w14:textId="77777777" w:rsidR="00497CE8" w:rsidRPr="00D64691" w:rsidRDefault="00497CE8" w:rsidP="00497CE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57DDC4EF" w14:textId="77777777" w:rsidR="00497CE8" w:rsidRPr="00D64691" w:rsidRDefault="00497CE8" w:rsidP="00497CE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[Clapp, Jennifer (2016) Chapter 2: The Rise of a Global Industrial Food Market.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Cambridge: Polity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Press ]</w:t>
      </w:r>
      <w:proofErr w:type="gramEnd"/>
    </w:p>
    <w:p w14:paraId="71D8DC43" w14:textId="77777777" w:rsidR="00497CE8" w:rsidRPr="00D64691" w:rsidRDefault="00497CE8" w:rsidP="00497C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Gregory, C.A. 2000. Chapter 1: The value question.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Savage Money. The Anthropology and Politics of Commodity Exchange.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London: Routledge</w:t>
      </w:r>
    </w:p>
    <w:p w14:paraId="2786F592" w14:textId="77777777" w:rsidR="00497CE8" w:rsidRPr="00D64691" w:rsidRDefault="00497CE8" w:rsidP="00497C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Minola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Giulia &amp; Adam Pain. 2015. Peeling the Onion. Social Regulation on the Onion Market, Nangarhar, Afghanistan.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Economic &amp; Political Weekly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February</w:t>
      </w:r>
    </w:p>
    <w:p w14:paraId="7F87A5FF" w14:textId="77777777" w:rsidR="00497CE8" w:rsidRPr="00D64691" w:rsidRDefault="00497CE8" w:rsidP="00497CE8">
      <w:pPr>
        <w:pStyle w:val="Default"/>
        <w:spacing w:line="276" w:lineRule="auto"/>
        <w:rPr>
          <w:lang w:val="en-US"/>
        </w:rPr>
      </w:pPr>
      <w:r w:rsidRPr="00D64691">
        <w:rPr>
          <w:lang w:val="en-US"/>
        </w:rPr>
        <w:t xml:space="preserve">Pritchard, Bill; </w:t>
      </w:r>
      <w:proofErr w:type="spellStart"/>
      <w:r w:rsidRPr="00D64691">
        <w:rPr>
          <w:lang w:val="en-US"/>
        </w:rPr>
        <w:t>Gracy</w:t>
      </w:r>
      <w:proofErr w:type="spellEnd"/>
      <w:r w:rsidRPr="00D64691">
        <w:rPr>
          <w:lang w:val="en-US"/>
        </w:rPr>
        <w:t xml:space="preserve"> C.P; Godwin, Michelle 2010: The Impacts of Supermarket Procurement on </w:t>
      </w:r>
      <w:proofErr w:type="gramStart"/>
      <w:r w:rsidRPr="00D64691">
        <w:rPr>
          <w:lang w:val="en-US"/>
        </w:rPr>
        <w:t>Farming  Communities</w:t>
      </w:r>
      <w:proofErr w:type="gramEnd"/>
      <w:r w:rsidRPr="00D64691">
        <w:rPr>
          <w:lang w:val="en-US"/>
        </w:rPr>
        <w:t xml:space="preserve"> in India: Evidence from Rural Karnataka. </w:t>
      </w:r>
      <w:r w:rsidRPr="00D64691">
        <w:rPr>
          <w:i/>
          <w:lang w:val="en-US"/>
        </w:rPr>
        <w:t>Development Policy Review</w:t>
      </w:r>
      <w:r w:rsidRPr="00D64691">
        <w:rPr>
          <w:lang w:val="en-US"/>
        </w:rPr>
        <w:t>, 28</w:t>
      </w:r>
    </w:p>
    <w:p w14:paraId="55890091" w14:textId="77777777" w:rsidR="0092152C" w:rsidRDefault="0092152C" w:rsidP="0092152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8E6EEA" w14:textId="219B3E60" w:rsidR="00C542A6" w:rsidRPr="00D64691" w:rsidRDefault="00450094" w:rsidP="00C5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 2</w:t>
      </w:r>
      <w:r w:rsidR="008345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542A6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5B803E12" w14:textId="22D5BD0B" w:rsidR="00880EBC" w:rsidRDefault="00C542A6" w:rsidP="003D1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="00880E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46342B" w14:textId="61DA1E97" w:rsidR="003D18F2" w:rsidRPr="00D64691" w:rsidRDefault="003D18F2" w:rsidP="003D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of the meaning and content of 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global food systems and food security.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C1E27" w14:textId="774E5056" w:rsidR="003D18F2" w:rsidRDefault="003D18F2" w:rsidP="003D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Discussants</w:t>
      </w:r>
      <w:r w:rsidRPr="00D64691">
        <w:rPr>
          <w:rFonts w:ascii="Times New Roman" w:hAnsi="Times New Roman" w:cs="Times New Roman"/>
          <w:sz w:val="24"/>
          <w:szCs w:val="24"/>
        </w:rPr>
        <w:t xml:space="preserve">: </w:t>
      </w:r>
      <w:r w:rsidR="00497CE8">
        <w:rPr>
          <w:rFonts w:ascii="Times New Roman" w:hAnsi="Times New Roman" w:cs="Times New Roman"/>
          <w:sz w:val="24"/>
          <w:szCs w:val="24"/>
        </w:rPr>
        <w:t>Örjan Bartholdson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3D50">
        <w:rPr>
          <w:rFonts w:ascii="Times New Roman" w:hAnsi="Times New Roman" w:cs="Times New Roman"/>
          <w:sz w:val="24"/>
          <w:szCs w:val="24"/>
        </w:rPr>
        <w:t xml:space="preserve">Adam Pain, </w:t>
      </w:r>
      <w:r w:rsidR="0083453F">
        <w:rPr>
          <w:rFonts w:ascii="Times New Roman" w:hAnsi="Times New Roman" w:cs="Times New Roman"/>
          <w:sz w:val="24"/>
          <w:szCs w:val="24"/>
        </w:rPr>
        <w:t>Kristina Marquardt</w:t>
      </w:r>
      <w:r w:rsidR="00497CE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Kjell Hansen</w:t>
      </w:r>
    </w:p>
    <w:p w14:paraId="4F2698B8" w14:textId="147ECBB6" w:rsidR="0013700F" w:rsidRPr="003D18F2" w:rsidRDefault="00350D87" w:rsidP="00C542A6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2498D87A" w14:textId="77777777" w:rsidR="00644E46" w:rsidRPr="00D64691" w:rsidRDefault="00644E46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3A6D7A" w14:textId="73067F79" w:rsidR="00C542A6" w:rsidRPr="00D64691" w:rsidRDefault="00644E46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13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B51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E54C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DB51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– 1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April: </w:t>
      </w:r>
      <w:r w:rsidR="00CA2C5E">
        <w:rPr>
          <w:rFonts w:ascii="Times New Roman" w:hAnsi="Times New Roman" w:cs="Times New Roman"/>
          <w:b/>
          <w:sz w:val="24"/>
          <w:szCs w:val="24"/>
          <w:lang w:val="en-US"/>
        </w:rPr>
        <w:t>The development of transnational markets and their effects on local life-worlds.</w:t>
      </w:r>
    </w:p>
    <w:p w14:paraId="0186DC65" w14:textId="1E03E5D1" w:rsidR="00C542A6" w:rsidRPr="00D64691" w:rsidRDefault="00C542A6" w:rsidP="00C5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 </w:t>
      </w:r>
      <w:r w:rsidR="00644E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2CC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56030FC7" w14:textId="69F2C9EF" w:rsidR="004B5D8C" w:rsidRPr="00D64691" w:rsidRDefault="00C542A6" w:rsidP="004B5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4B5D8C" w:rsidRPr="00D64691">
        <w:rPr>
          <w:rFonts w:ascii="Times New Roman" w:hAnsi="Times New Roman" w:cs="Times New Roman"/>
          <w:sz w:val="24"/>
          <w:szCs w:val="24"/>
          <w:u w:val="single"/>
        </w:rPr>
        <w:t xml:space="preserve">Global Food Chains: From production to consumption: wheat, rice, coffee, </w:t>
      </w:r>
      <w:r w:rsidR="00F43B8F">
        <w:rPr>
          <w:rFonts w:ascii="Times New Roman" w:hAnsi="Times New Roman" w:cs="Times New Roman"/>
          <w:sz w:val="24"/>
          <w:szCs w:val="24"/>
          <w:u w:val="single"/>
        </w:rPr>
        <w:t xml:space="preserve">tea </w:t>
      </w:r>
      <w:r w:rsidR="004B5D8C" w:rsidRPr="00D64691">
        <w:rPr>
          <w:rFonts w:ascii="Times New Roman" w:hAnsi="Times New Roman" w:cs="Times New Roman"/>
          <w:sz w:val="24"/>
          <w:szCs w:val="24"/>
          <w:u w:val="single"/>
        </w:rPr>
        <w:t>etc</w:t>
      </w:r>
    </w:p>
    <w:p w14:paraId="4E8136CF" w14:textId="09141E95" w:rsidR="004B5D8C" w:rsidRDefault="004B5D8C" w:rsidP="004B5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63E5E85C" w14:textId="6FD243F0" w:rsidR="00507CA1" w:rsidRPr="00D64691" w:rsidRDefault="00507CA1" w:rsidP="004B5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884219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4E208428" w14:textId="77777777" w:rsidR="004B5D8C" w:rsidRPr="00D64691" w:rsidRDefault="004B5D8C" w:rsidP="004B5D8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507ACE05" w14:textId="77777777" w:rsidR="004B5D8C" w:rsidRDefault="004B5D8C" w:rsidP="004B5D8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Steven, A. Wells. 2012. Chapter 3: Commodity Chains.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Markets Transformed 1870-1945.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The Belknap Press of Harvard University Press. Pages 113-259</w:t>
      </w:r>
    </w:p>
    <w:p w14:paraId="7E9B2DEB" w14:textId="77777777" w:rsidR="00CD7241" w:rsidRDefault="00CD7241" w:rsidP="00C542A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9DADBB" w14:textId="77777777" w:rsidR="00004D81" w:rsidRPr="00D64691" w:rsidRDefault="00C542A6" w:rsidP="00004D8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lastRenderedPageBreak/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004D81" w:rsidRPr="00D64691">
        <w:rPr>
          <w:rFonts w:ascii="Times New Roman" w:hAnsi="Times New Roman" w:cs="Times New Roman"/>
          <w:sz w:val="24"/>
          <w:szCs w:val="24"/>
          <w:u w:val="single"/>
        </w:rPr>
        <w:t>International markets and local effects</w:t>
      </w:r>
    </w:p>
    <w:p w14:paraId="231E8DFE" w14:textId="6901780B" w:rsidR="00004D81" w:rsidRDefault="00004D81" w:rsidP="00004D8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867259E" w14:textId="6023903D" w:rsidR="00B96A51" w:rsidRPr="00D64691" w:rsidRDefault="00B96A51" w:rsidP="00004D8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6639FF72" w14:textId="77777777" w:rsidR="00004D81" w:rsidRPr="00D64691" w:rsidRDefault="00004D81" w:rsidP="00004D8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5A099EC4" w14:textId="15487F27" w:rsidR="00004D81" w:rsidRPr="00D64691" w:rsidRDefault="00D7134B" w:rsidP="0000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Christine M. 2018. </w:t>
      </w:r>
      <w:r w:rsidR="000B70B1">
        <w:rPr>
          <w:rFonts w:ascii="Times New Roman" w:hAnsi="Times New Roman" w:cs="Times New Roman"/>
          <w:sz w:val="24"/>
          <w:szCs w:val="24"/>
        </w:rPr>
        <w:t xml:space="preserve">Introduction, Chapter 1-3. </w:t>
      </w:r>
      <w:r w:rsidRPr="009169FB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D646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Books.</w:t>
      </w:r>
      <w:r w:rsidR="000B70B1">
        <w:rPr>
          <w:rFonts w:ascii="Times New Roman" w:hAnsi="Times New Roman" w:cs="Times New Roman"/>
          <w:sz w:val="24"/>
          <w:szCs w:val="24"/>
        </w:rPr>
        <w:t xml:space="preserve"> Pages </w:t>
      </w:r>
      <w:r w:rsidR="00A91254">
        <w:rPr>
          <w:rFonts w:ascii="Times New Roman" w:hAnsi="Times New Roman" w:cs="Times New Roman"/>
          <w:sz w:val="24"/>
          <w:szCs w:val="24"/>
        </w:rPr>
        <w:t>7-69.</w:t>
      </w:r>
    </w:p>
    <w:p w14:paraId="3E1CA3B0" w14:textId="77777777" w:rsidR="00004D81" w:rsidRPr="00D64691" w:rsidRDefault="00004D81" w:rsidP="00004D8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 (2008) Chapter 9: A green international?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Foods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 xml:space="preserve"> market and transnational politics, 1850-1914. Chapter 12: Postcolonial paradoxes: the cultural economy of African Export Agriculture. Chapter 14: Before Fair Trade Empire, Free Trade and the moral economies of food in the modern world.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Pr="00D64691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>, Frank). Oxford. Berg. Pages: 153-172, 215-234, 253-276</w:t>
      </w:r>
    </w:p>
    <w:p w14:paraId="4F895B76" w14:textId="77777777" w:rsidR="00004D81" w:rsidRPr="00D64691" w:rsidRDefault="00004D81" w:rsidP="00C542A6">
      <w:pPr>
        <w:rPr>
          <w:rFonts w:ascii="Times New Roman" w:hAnsi="Times New Roman" w:cs="Times New Roman"/>
          <w:sz w:val="24"/>
          <w:szCs w:val="24"/>
        </w:rPr>
      </w:pPr>
    </w:p>
    <w:p w14:paraId="7322505C" w14:textId="3C3D249F" w:rsidR="00C542A6" w:rsidRPr="00D64691" w:rsidRDefault="00C542A6" w:rsidP="00C5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442CCC">
        <w:rPr>
          <w:rFonts w:ascii="Times New Roman" w:hAnsi="Times New Roman" w:cs="Times New Roman"/>
          <w:b/>
          <w:sz w:val="24"/>
          <w:szCs w:val="24"/>
          <w:u w:val="single"/>
        </w:rPr>
        <w:t>31 March</w:t>
      </w:r>
    </w:p>
    <w:p w14:paraId="0671BD61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B975A77" w14:textId="49E590F9" w:rsidR="00C542A6" w:rsidRDefault="00416080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C212</w:t>
      </w:r>
    </w:p>
    <w:p w14:paraId="16BDB120" w14:textId="77777777" w:rsidR="0013700F" w:rsidRPr="00D64691" w:rsidRDefault="0013700F" w:rsidP="00C542A6">
      <w:pPr>
        <w:rPr>
          <w:rFonts w:ascii="Times New Roman" w:hAnsi="Times New Roman" w:cs="Times New Roman"/>
          <w:sz w:val="24"/>
          <w:szCs w:val="24"/>
        </w:rPr>
      </w:pPr>
    </w:p>
    <w:p w14:paraId="48763310" w14:textId="0B15ED55" w:rsidR="00C542A6" w:rsidRPr="00D64691" w:rsidRDefault="00E47664" w:rsidP="00C542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14</w:t>
      </w:r>
      <w:r w:rsidR="00C54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E54C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54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– </w:t>
      </w:r>
      <w:r w:rsidR="00DE54C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542A6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 </w:t>
      </w:r>
      <w:r w:rsidR="00B84ADB">
        <w:rPr>
          <w:rFonts w:ascii="Times New Roman" w:hAnsi="Times New Roman" w:cs="Times New Roman"/>
          <w:b/>
          <w:sz w:val="24"/>
          <w:szCs w:val="24"/>
          <w:lang w:val="en-US"/>
        </w:rPr>
        <w:t>Social and cultural contexts of food insecurity and organized resistance</w:t>
      </w:r>
    </w:p>
    <w:p w14:paraId="7991D09D" w14:textId="2AB2907A" w:rsidR="00C542A6" w:rsidRPr="00D64691" w:rsidRDefault="00353B86" w:rsidP="00C542A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4</w:t>
      </w:r>
      <w:r w:rsidR="00C542A6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</w:t>
      </w:r>
    </w:p>
    <w:p w14:paraId="43660FA8" w14:textId="77777777" w:rsidR="006A256F" w:rsidRPr="00D64691" w:rsidRDefault="00C542A6" w:rsidP="006A256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6A256F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The social and cultural context of food insecurity: the case of Brazil.</w:t>
      </w:r>
    </w:p>
    <w:p w14:paraId="3D737BAB" w14:textId="21CC0089" w:rsidR="006A256F" w:rsidRDefault="006A256F" w:rsidP="006A2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2A3D4B6F" w14:textId="4ABE573D" w:rsidR="00EA0226" w:rsidRPr="00D64691" w:rsidRDefault="00EA0226" w:rsidP="006A2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125C2E95" w14:textId="77777777" w:rsidR="006A256F" w:rsidRPr="00D64691" w:rsidRDefault="006A256F" w:rsidP="006A256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7573CD56" w14:textId="77777777" w:rsidR="006A256F" w:rsidRPr="00D64691" w:rsidRDefault="006A256F" w:rsidP="006A256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Scheper-Hughes, Nancy. 1992. Chapter 1: O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D64691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D64691">
        <w:rPr>
          <w:rFonts w:ascii="Times New Roman" w:hAnsi="Times New Roman" w:cs="Times New Roman"/>
          <w:sz w:val="24"/>
          <w:szCs w:val="24"/>
        </w:rPr>
        <w:t>. Berkeley. University of California Press. Pages 31-97, 128-166</w:t>
      </w:r>
    </w:p>
    <w:p w14:paraId="769959D2" w14:textId="77777777" w:rsidR="006A256F" w:rsidRDefault="006A256F" w:rsidP="006A256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417B79C" w14:textId="77777777" w:rsidR="006A256F" w:rsidRPr="00D64691" w:rsidRDefault="006A256F" w:rsidP="006A2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Popular resistance and change. Social movements and NGOs</w:t>
      </w:r>
    </w:p>
    <w:p w14:paraId="4CEBD248" w14:textId="2210B935" w:rsidR="006A256F" w:rsidRDefault="006A256F" w:rsidP="006A2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769DFB98" w14:textId="67DC7C9C" w:rsidR="007F7203" w:rsidRPr="00D64691" w:rsidRDefault="007F7203" w:rsidP="006A2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0DEF02AE" w14:textId="77777777" w:rsidR="006A256F" w:rsidRPr="00D64691" w:rsidRDefault="006A256F" w:rsidP="006A256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5467D9E" w14:textId="77777777" w:rsidR="006A256F" w:rsidRPr="00D64691" w:rsidRDefault="006A256F" w:rsidP="006A2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Hall, Derek. 2013. Chapter 6: Social movements.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Cambridge. </w:t>
      </w:r>
      <w:r w:rsidRPr="00D64691">
        <w:rPr>
          <w:rFonts w:ascii="Times New Roman" w:hAnsi="Times New Roman" w:cs="Times New Roman"/>
          <w:sz w:val="24"/>
          <w:szCs w:val="24"/>
        </w:rPr>
        <w:t>Polity Books. Pages 139-166.</w:t>
      </w:r>
    </w:p>
    <w:p w14:paraId="1C4DD6EA" w14:textId="77777777" w:rsidR="006A256F" w:rsidRPr="00D64691" w:rsidRDefault="006A256F" w:rsidP="006A256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Hilhorst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, Dorothea Chapter 1: Introduction: The politics of NGO-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. Chapter 2: Damning the dams: Social movements and NGOs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The Real World of NGOs: discourses, diversity and development. London. ZED Books. Pages 1-50.</w:t>
      </w:r>
    </w:p>
    <w:p w14:paraId="713A918B" w14:textId="77777777" w:rsidR="006A256F" w:rsidRDefault="006A256F" w:rsidP="006A256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Lechner, Frank, J.,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D64691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D64691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6EEE66B9" w14:textId="77777777" w:rsidR="006A256F" w:rsidRDefault="006A256F" w:rsidP="006A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8.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3C0DB9E3" w14:textId="4AE7B055" w:rsidR="00C542A6" w:rsidRPr="00D64691" w:rsidRDefault="00C542A6" w:rsidP="006A256F">
      <w:pPr>
        <w:rPr>
          <w:rFonts w:ascii="Times New Roman" w:hAnsi="Times New Roman" w:cs="Times New Roman"/>
          <w:sz w:val="24"/>
          <w:szCs w:val="24"/>
        </w:rPr>
      </w:pPr>
    </w:p>
    <w:p w14:paraId="75A10DD5" w14:textId="72C21257" w:rsidR="00C542A6" w:rsidRPr="002F18C6" w:rsidRDefault="00852E02" w:rsidP="00C542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</w:t>
      </w:r>
      <w:r w:rsidR="007C73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554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C542A6" w:rsidRPr="002F1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</w:t>
      </w:r>
    </w:p>
    <w:p w14:paraId="3E9C9273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10.15-12.00,</w:t>
      </w:r>
    </w:p>
    <w:p w14:paraId="17AB192D" w14:textId="77777777" w:rsidR="00C542A6" w:rsidRPr="00D64691" w:rsidRDefault="00C542A6" w:rsidP="00C542A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</w:t>
      </w:r>
      <w:r w:rsidRPr="00D64691">
        <w:rPr>
          <w:rFonts w:ascii="Times New Roman" w:hAnsi="Times New Roman" w:cs="Times New Roman"/>
          <w:sz w:val="24"/>
          <w:szCs w:val="24"/>
        </w:rPr>
        <w:t xml:space="preserve"> seminar</w:t>
      </w:r>
    </w:p>
    <w:p w14:paraId="04E48F72" w14:textId="5E1C8467" w:rsidR="004601B7" w:rsidRDefault="00A16497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FD8B73D" w14:textId="1436AF2B" w:rsidR="001B4FBF" w:rsidRDefault="001B4FBF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466184" w14:textId="2B25B8BE" w:rsidR="00F370C2" w:rsidRDefault="00F370C2" w:rsidP="00F370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 </w:t>
      </w:r>
      <w:r w:rsidR="00D25E4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Food and Water Security</w:t>
      </w:r>
    </w:p>
    <w:p w14:paraId="27FA6AEA" w14:textId="50900DBF" w:rsidR="001B4FBF" w:rsidRDefault="001B4FBF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15: 1</w:t>
      </w:r>
      <w:r w:rsidR="008E7C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– 1</w:t>
      </w:r>
      <w:r w:rsidR="008E7C5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 </w:t>
      </w:r>
      <w:r w:rsidR="00823936">
        <w:rPr>
          <w:rFonts w:ascii="Times New Roman" w:hAnsi="Times New Roman" w:cs="Times New Roman"/>
          <w:b/>
          <w:sz w:val="24"/>
          <w:szCs w:val="24"/>
          <w:lang w:val="en-US"/>
        </w:rPr>
        <w:t>Food and Water Security</w:t>
      </w:r>
    </w:p>
    <w:p w14:paraId="5CA29544" w14:textId="24A147F2" w:rsidR="006D5FB2" w:rsidRPr="00D64691" w:rsidRDefault="006D5FB2" w:rsidP="006D5FB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1</w:t>
      </w:r>
      <w:r w:rsidR="008E7C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 </w:t>
      </w:r>
    </w:p>
    <w:p w14:paraId="3A9362FB" w14:textId="77777777" w:rsidR="00275EC3" w:rsidRPr="00D64691" w:rsidRDefault="006D5FB2" w:rsidP="00275E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5EC3" w:rsidRPr="00D64691">
        <w:rPr>
          <w:rFonts w:ascii="Times New Roman" w:hAnsi="Times New Roman" w:cs="Times New Roman"/>
          <w:sz w:val="24"/>
          <w:szCs w:val="24"/>
          <w:u w:val="single"/>
        </w:rPr>
        <w:t>Food and water security and the dynamics of change: historical examples</w:t>
      </w:r>
    </w:p>
    <w:p w14:paraId="43490688" w14:textId="0DF7A2D6" w:rsidR="00275EC3" w:rsidRDefault="00275EC3" w:rsidP="00275EC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Adam Pain</w:t>
      </w:r>
    </w:p>
    <w:p w14:paraId="702E97F3" w14:textId="1575506B" w:rsidR="005A7218" w:rsidRPr="00D64691" w:rsidRDefault="005A7218" w:rsidP="00275EC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A20516">
        <w:rPr>
          <w:rFonts w:ascii="Times New Roman" w:hAnsi="Times New Roman" w:cs="Times New Roman"/>
          <w:b/>
          <w:sz w:val="24"/>
          <w:szCs w:val="24"/>
        </w:rPr>
        <w:t>A 241</w:t>
      </w:r>
    </w:p>
    <w:p w14:paraId="638C76F5" w14:textId="77777777" w:rsidR="00275EC3" w:rsidRPr="00D64691" w:rsidRDefault="00275EC3" w:rsidP="00275EC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EBC6FE5" w14:textId="77777777" w:rsidR="00275EC3" w:rsidRPr="00D64691" w:rsidRDefault="00275EC3" w:rsidP="00275EC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26-60</w:t>
      </w:r>
    </w:p>
    <w:p w14:paraId="3E1D6455" w14:textId="77777777" w:rsidR="00275EC3" w:rsidRPr="00D64691" w:rsidRDefault="00275EC3" w:rsidP="00275EC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lastRenderedPageBreak/>
        <w:t xml:space="preserve">McMichael, P (2013) Chapter two: Historical Forms of the Food Regime. Chapter four: Food Regimes and the Agrarian Question.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Agrarian Change and Peasant Studies Series, Practical Action. Fernwood Publishing. Pages 21-40, 62-83.</w:t>
      </w:r>
    </w:p>
    <w:p w14:paraId="089ED6F1" w14:textId="77777777" w:rsidR="00275EC3" w:rsidRPr="00D64691" w:rsidRDefault="00275EC3" w:rsidP="00275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Ó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Gráda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Cormac (2009) Chapter 3: Prevention and Coping. Chapter 5: Markets and Famine. Chapter 6: Entitlements: Bengal and Beyond: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Famine: A Short History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Princeton University Press. Pages 61-89; 159-194.</w:t>
      </w:r>
    </w:p>
    <w:p w14:paraId="50A888A8" w14:textId="77777777" w:rsidR="00275EC3" w:rsidRDefault="00275EC3" w:rsidP="00275EC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Scott, James, C (2017) Introduction: A Narrative in Tatters: What I Didn’t Know. Chapter 4: Agroecology of the Early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Against the Grain: A Deep History of the Earliest States</w:t>
      </w:r>
      <w:r w:rsidRPr="00D64691">
        <w:rPr>
          <w:rFonts w:ascii="Times New Roman" w:hAnsi="Times New Roman" w:cs="Times New Roman"/>
          <w:sz w:val="24"/>
          <w:szCs w:val="24"/>
        </w:rPr>
        <w:t>, Yale University Press. Pages 1-35; 116-149</w:t>
      </w:r>
    </w:p>
    <w:p w14:paraId="5D4B615D" w14:textId="6C8F7C35" w:rsidR="000805EE" w:rsidRDefault="000805EE" w:rsidP="00275EC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C8F7F77" w14:textId="63669E03" w:rsidR="006D5FB2" w:rsidRPr="00D64691" w:rsidRDefault="006D5FB2" w:rsidP="006D5FB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</w:p>
    <w:p w14:paraId="3FA5A742" w14:textId="77777777" w:rsidR="0075463E" w:rsidRPr="00D64691" w:rsidRDefault="0075463E" w:rsidP="0075463E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Food and water security and the dynamics of change: globalisation</w:t>
      </w:r>
    </w:p>
    <w:p w14:paraId="510E569B" w14:textId="7D7D2267" w:rsidR="0075463E" w:rsidRDefault="0075463E" w:rsidP="0075463E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Adam Pain</w:t>
      </w:r>
    </w:p>
    <w:p w14:paraId="449DB83D" w14:textId="58FF2232" w:rsidR="00660964" w:rsidRPr="00D64691" w:rsidRDefault="00660964" w:rsidP="0075463E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8245E5">
        <w:rPr>
          <w:rFonts w:ascii="Times New Roman" w:hAnsi="Times New Roman" w:cs="Times New Roman"/>
          <w:b/>
          <w:sz w:val="24"/>
          <w:szCs w:val="24"/>
        </w:rPr>
        <w:t>A 241</w:t>
      </w:r>
    </w:p>
    <w:p w14:paraId="2E1D6B06" w14:textId="77777777" w:rsidR="0075463E" w:rsidRPr="00D64691" w:rsidRDefault="0075463E" w:rsidP="0075463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399FA28B" w14:textId="77777777" w:rsidR="0075463E" w:rsidRPr="00D64691" w:rsidRDefault="0075463E" w:rsidP="00754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(eds.).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Chapter 10: Poverty, food security and local water conflicts in southern Zambia.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London: Routledge. Pages 184-199</w:t>
      </w:r>
    </w:p>
    <w:p w14:paraId="3C2B6E69" w14:textId="77777777" w:rsidR="0075463E" w:rsidRPr="00D64691" w:rsidRDefault="0075463E" w:rsidP="0075463E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Chapter 5: Financialization of Food.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26-60; 133-169</w:t>
      </w:r>
    </w:p>
    <w:p w14:paraId="4CD4F78F" w14:textId="693789A9" w:rsidR="00B712E0" w:rsidRPr="0098720F" w:rsidRDefault="0075463E" w:rsidP="0075463E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 (2013) Chapter six: Crisis and Restructuring.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Agrarian Change and Peasant Studies Series, Practical Action. Fernwood</w:t>
      </w:r>
      <w:r>
        <w:rPr>
          <w:rFonts w:ascii="Times New Roman" w:hAnsi="Times New Roman" w:cs="Times New Roman"/>
          <w:sz w:val="24"/>
          <w:szCs w:val="24"/>
        </w:rPr>
        <w:t xml:space="preserve"> Publishing. Pages 109 - 130</w:t>
      </w:r>
    </w:p>
    <w:p w14:paraId="19E7C3F3" w14:textId="77777777" w:rsidR="00B712E0" w:rsidRDefault="00B712E0" w:rsidP="00B712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61236D" w14:textId="62F92473" w:rsidR="00617CEF" w:rsidRPr="002F18C6" w:rsidRDefault="00617CEF" w:rsidP="00617C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 1</w:t>
      </w:r>
      <w:r w:rsidR="00F86B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2F1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April</w:t>
      </w:r>
    </w:p>
    <w:p w14:paraId="5398EAEE" w14:textId="38AB1A57" w:rsidR="00617CEF" w:rsidRPr="00D64691" w:rsidRDefault="00B712E0" w:rsidP="00617CE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</w:p>
    <w:p w14:paraId="3CEA1AAB" w14:textId="2C79A09A" w:rsidR="00E61F55" w:rsidRDefault="00617CEF" w:rsidP="00617CE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</w:t>
      </w:r>
      <w:r w:rsidRPr="00D64691">
        <w:rPr>
          <w:rFonts w:ascii="Times New Roman" w:hAnsi="Times New Roman" w:cs="Times New Roman"/>
          <w:sz w:val="24"/>
          <w:szCs w:val="24"/>
        </w:rPr>
        <w:t xml:space="preserve"> seminar</w:t>
      </w:r>
    </w:p>
    <w:p w14:paraId="42E4E083" w14:textId="479BE769" w:rsidR="00082449" w:rsidRDefault="00A44283" w:rsidP="00617CEF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4A28B5">
        <w:rPr>
          <w:rFonts w:ascii="Times New Roman" w:hAnsi="Times New Roman" w:cs="Times New Roman"/>
          <w:b/>
          <w:sz w:val="24"/>
          <w:szCs w:val="24"/>
        </w:rPr>
        <w:t>U</w:t>
      </w:r>
    </w:p>
    <w:p w14:paraId="6185E64B" w14:textId="77777777" w:rsidR="00082449" w:rsidRPr="00D64691" w:rsidRDefault="00082449" w:rsidP="00617C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556D38" w14:textId="2FCECEF8" w:rsidR="000F6253" w:rsidRDefault="000F6253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 2: </w:t>
      </w:r>
      <w:r w:rsidR="00080EE1" w:rsidRPr="00D64691">
        <w:rPr>
          <w:rFonts w:ascii="Times New Roman" w:hAnsi="Times New Roman" w:cs="Times New Roman"/>
          <w:b/>
          <w:sz w:val="24"/>
          <w:szCs w:val="24"/>
        </w:rPr>
        <w:t>Food and water security and the case of Afghanistan</w:t>
      </w:r>
    </w:p>
    <w:p w14:paraId="4F5FB838" w14:textId="79CF9D51" w:rsidR="00EB13BF" w:rsidRPr="00D64691" w:rsidRDefault="001B4FBF" w:rsidP="00D6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Week 16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: 19</w:t>
      </w:r>
      <w:r w:rsidR="00A63035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– 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86B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 </w:t>
      </w:r>
      <w:r w:rsidR="008C79E1" w:rsidRPr="00D64691">
        <w:rPr>
          <w:rFonts w:ascii="Times New Roman" w:hAnsi="Times New Roman" w:cs="Times New Roman"/>
          <w:b/>
          <w:sz w:val="24"/>
          <w:szCs w:val="24"/>
        </w:rPr>
        <w:t>Food and water security and the case of Afghanistan</w:t>
      </w:r>
      <w:r w:rsidR="001769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62B11D7" w14:textId="16EB68BA" w:rsidR="00A63035" w:rsidRPr="00D64691" w:rsidRDefault="007610DD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Tuesday</w:t>
      </w:r>
      <w:r w:rsidR="00BA47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19</w:t>
      </w:r>
      <w:r w:rsidR="00A63035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601B7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April</w:t>
      </w:r>
      <w:r w:rsidR="00A63035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226D01C2" w14:textId="77777777" w:rsidR="00153005" w:rsidRPr="00D64691" w:rsidRDefault="00153005" w:rsidP="0015300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 xml:space="preserve">National Food Systems: the case of Afghanistan: </w:t>
      </w:r>
    </w:p>
    <w:p w14:paraId="4AE92EDE" w14:textId="3182F813" w:rsidR="00153005" w:rsidRDefault="00153005" w:rsidP="001530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4691">
        <w:rPr>
          <w:rFonts w:ascii="Times New Roman" w:hAnsi="Times New Roman" w:cs="Times New Roman"/>
          <w:sz w:val="24"/>
          <w:szCs w:val="24"/>
        </w:rPr>
        <w:t>Lecturer :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 xml:space="preserve"> Adam Pain</w:t>
      </w:r>
    </w:p>
    <w:p w14:paraId="0873B7CA" w14:textId="11814B6A" w:rsidR="00543648" w:rsidRPr="00D64691" w:rsidRDefault="00543648" w:rsidP="0015300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9B1EAB">
        <w:rPr>
          <w:rFonts w:ascii="Times New Roman" w:hAnsi="Times New Roman" w:cs="Times New Roman"/>
          <w:b/>
          <w:sz w:val="24"/>
          <w:szCs w:val="24"/>
        </w:rPr>
        <w:t>A 241</w:t>
      </w:r>
    </w:p>
    <w:p w14:paraId="6EB7C7BF" w14:textId="77777777" w:rsidR="00153005" w:rsidRPr="00D64691" w:rsidRDefault="00153005" w:rsidP="0015300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reading:</w:t>
      </w:r>
    </w:p>
    <w:p w14:paraId="1B76E712" w14:textId="77777777" w:rsidR="00153005" w:rsidRDefault="00153005" w:rsidP="001530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(eds).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Chapter 3: Scenarios for global agriculture and food security towards 2050: A review of recent studies. Chapter 4: Strengthening food security through human rights: A moral and legal imperative and practical opportunity. Chapter 7: Food insecurity in fragile states and protracted crises. Chapter 9: Food insecurity and agricultural rehabilitation in post-conflict northern Uganda. Chapter 12: Social inequality and food insecurity in Nepal: Risks and responses. Chapter 14: Food security and insecurity in Afghanistan.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Routledge. Pages 39-84, 123-140, 166-183, 221-240, 258-278</w:t>
      </w:r>
    </w:p>
    <w:p w14:paraId="2AE07728" w14:textId="3B8B5A9B" w:rsidR="00BC5D9F" w:rsidRDefault="00153005" w:rsidP="00153005"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3.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0A6070AB" w14:textId="77777777" w:rsidR="00A41D98" w:rsidRPr="00D64691" w:rsidRDefault="00F90561" w:rsidP="00A41D9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A41D98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The 2008 Food Crisis: the case of Afghanistan</w:t>
      </w:r>
    </w:p>
    <w:p w14:paraId="30CF173B" w14:textId="3ADFA037" w:rsidR="00A41D98" w:rsidRDefault="00A41D98" w:rsidP="00A41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Adam Pain</w:t>
      </w:r>
    </w:p>
    <w:p w14:paraId="30123247" w14:textId="5788D9AD" w:rsidR="00543648" w:rsidRPr="00D64691" w:rsidRDefault="00543648" w:rsidP="00A41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5F1BC7">
        <w:rPr>
          <w:rFonts w:ascii="Times New Roman" w:hAnsi="Times New Roman" w:cs="Times New Roman"/>
          <w:b/>
          <w:sz w:val="24"/>
          <w:szCs w:val="24"/>
        </w:rPr>
        <w:t>A 241</w:t>
      </w:r>
    </w:p>
    <w:p w14:paraId="13BAF460" w14:textId="77777777" w:rsidR="00A41D98" w:rsidRPr="00D64691" w:rsidRDefault="00A41D98" w:rsidP="00A41D9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063DB45C" w14:textId="77777777" w:rsidR="00A41D98" w:rsidRDefault="00A41D98" w:rsidP="00A41D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5.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083CEAB8" w14:textId="77777777" w:rsidR="00A41D98" w:rsidRPr="00D64691" w:rsidRDefault="00A41D98" w:rsidP="00A41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Sen, Amartya. 1981.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Poverty and Famines. Essays on Entitlement and Deprivation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Chapter 1-2: Poverty and Entitlement, 4: Starvation and Famines, 6: The Great Bengal Famine. Oxford. Clarendon Press. Pages: 1-23, 39-85</w:t>
      </w:r>
    </w:p>
    <w:p w14:paraId="24053849" w14:textId="77777777" w:rsidR="00A41D98" w:rsidRPr="00D64691" w:rsidRDefault="00A41D98" w:rsidP="00A41D9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Land, T (2010) Crisis? What Crisis? The Normality of the Current Food Crisis.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Journal of Agrarian Change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10 (1): 87-97</w:t>
      </w:r>
    </w:p>
    <w:p w14:paraId="7E89B71F" w14:textId="774D1F22" w:rsidR="0013700F" w:rsidRDefault="0013700F" w:rsidP="00A41D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C1812" w14:textId="2027F9EE" w:rsidR="00AC7021" w:rsidRPr="00D64691" w:rsidRDefault="004601B7" w:rsidP="00F905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602C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7B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4DB45C48" w14:textId="77777777" w:rsidR="004601B7" w:rsidRPr="00D64691" w:rsidRDefault="00AC7021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601B7" w:rsidRPr="00D64691">
        <w:rPr>
          <w:rFonts w:ascii="Times New Roman" w:hAnsi="Times New Roman" w:cs="Times New Roman"/>
          <w:sz w:val="24"/>
          <w:szCs w:val="24"/>
          <w:u w:val="single"/>
        </w:rPr>
        <w:t>0.15-12.00, 13.15-15.00</w:t>
      </w:r>
      <w:r w:rsidR="004601B7"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45694574" w14:textId="57C3E9D7" w:rsidR="00424FB9" w:rsidRPr="00D64691" w:rsidRDefault="00BE057A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B92D58">
        <w:rPr>
          <w:rFonts w:ascii="Times New Roman" w:hAnsi="Times New Roman" w:cs="Times New Roman"/>
          <w:b/>
          <w:sz w:val="24"/>
          <w:szCs w:val="24"/>
        </w:rPr>
        <w:t>C 216</w:t>
      </w:r>
    </w:p>
    <w:p w14:paraId="729A469C" w14:textId="77777777" w:rsidR="00537694" w:rsidRPr="00D64691" w:rsidRDefault="00537694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2393B5DA" w14:textId="46F9F34F" w:rsidR="00EB13BF" w:rsidRPr="00D64691" w:rsidRDefault="00DF6C77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Week 17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: 2</w:t>
      </w:r>
      <w:r w:rsidR="008B61A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24FB9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– </w:t>
      </w:r>
      <w:r w:rsidR="00602CF4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April.</w:t>
      </w:r>
      <w:r w:rsidR="00EC7B39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520C">
        <w:rPr>
          <w:rFonts w:ascii="Times New Roman" w:hAnsi="Times New Roman" w:cs="Times New Roman"/>
          <w:b/>
          <w:sz w:val="24"/>
          <w:szCs w:val="24"/>
          <w:lang w:val="en-US"/>
        </w:rPr>
        <w:t>Food crisis</w:t>
      </w:r>
      <w:r w:rsidR="003C5B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4520C">
        <w:rPr>
          <w:rFonts w:ascii="Times New Roman" w:hAnsi="Times New Roman" w:cs="Times New Roman"/>
          <w:b/>
          <w:sz w:val="24"/>
          <w:szCs w:val="24"/>
          <w:lang w:val="en-US"/>
        </w:rPr>
        <w:t>flex crops</w:t>
      </w:r>
      <w:r w:rsidR="009505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transition to cash crops.</w:t>
      </w:r>
    </w:p>
    <w:p w14:paraId="74B42450" w14:textId="325536BD" w:rsidR="003F2D94" w:rsidRPr="00D64691" w:rsidRDefault="00602CF4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</w:t>
      </w:r>
      <w:r w:rsidR="008B61A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F2D94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3C7C4FA6" w14:textId="14BCD7FD" w:rsidR="00D53636" w:rsidRPr="00D64691" w:rsidRDefault="00387473" w:rsidP="00D5363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D53636" w:rsidRPr="00D64691">
        <w:rPr>
          <w:rFonts w:ascii="Times New Roman" w:hAnsi="Times New Roman" w:cs="Times New Roman"/>
          <w:sz w:val="24"/>
          <w:szCs w:val="24"/>
          <w:u w:val="single"/>
        </w:rPr>
        <w:t xml:space="preserve">The introduction of </w:t>
      </w:r>
      <w:r w:rsidR="00CA54C0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D53636" w:rsidRPr="00D64691">
        <w:rPr>
          <w:rFonts w:ascii="Times New Roman" w:hAnsi="Times New Roman" w:cs="Times New Roman"/>
          <w:sz w:val="24"/>
          <w:szCs w:val="24"/>
          <w:u w:val="single"/>
        </w:rPr>
        <w:t>lex crops.</w:t>
      </w:r>
    </w:p>
    <w:p w14:paraId="0808734B" w14:textId="5EEFE86A" w:rsidR="00D53636" w:rsidRDefault="00D53636" w:rsidP="00D5363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Adam Pain</w:t>
      </w:r>
    </w:p>
    <w:p w14:paraId="34B408EB" w14:textId="5D2BA679" w:rsidR="00544DEE" w:rsidRPr="00D64691" w:rsidRDefault="00544DEE" w:rsidP="007F42B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7F42B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473BAB82" w14:textId="77777777" w:rsidR="00D53636" w:rsidRPr="00D64691" w:rsidRDefault="00D53636" w:rsidP="00D5363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572F7AF5" w14:textId="77777777" w:rsidR="00D53636" w:rsidRPr="00D64691" w:rsidRDefault="00D53636" w:rsidP="00D5363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Borras et al.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</w:p>
    <w:p w14:paraId="538CF5F3" w14:textId="77777777" w:rsidR="00D53636" w:rsidRPr="00D64691" w:rsidRDefault="00D53636" w:rsidP="00D53636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Borras et al. 2016. The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43, 1, 93-115</w:t>
      </w:r>
    </w:p>
    <w:p w14:paraId="04432CAE" w14:textId="77777777" w:rsidR="0013700F" w:rsidRDefault="0013700F" w:rsidP="00764DB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110486" w14:textId="77777777" w:rsidR="0037610A" w:rsidRPr="00D64691" w:rsidRDefault="00387473" w:rsidP="0037610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37610A" w:rsidRPr="00784C45">
        <w:rPr>
          <w:rFonts w:ascii="Times New Roman" w:hAnsi="Times New Roman" w:cs="Times New Roman"/>
          <w:sz w:val="24"/>
          <w:szCs w:val="24"/>
          <w:u w:val="single"/>
        </w:rPr>
        <w:t>Smallholder farming systems – contentions and combinations of subsistence and cash crops. The case of San Martín Peru. understanding farming systems</w:t>
      </w:r>
      <w:r w:rsidR="003761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7E76178" w14:textId="190408F0" w:rsidR="0037610A" w:rsidRDefault="0037610A" w:rsidP="003761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Lecturer: </w:t>
      </w:r>
      <w:r>
        <w:rPr>
          <w:rFonts w:ascii="Times New Roman" w:hAnsi="Times New Roman" w:cs="Times New Roman"/>
          <w:sz w:val="24"/>
          <w:szCs w:val="24"/>
          <w:lang w:val="en-US"/>
        </w:rPr>
        <w:t>Kristina Marquardt</w:t>
      </w:r>
    </w:p>
    <w:p w14:paraId="4AD7931D" w14:textId="1385CB98" w:rsidR="00F16926" w:rsidRPr="00D64691" w:rsidRDefault="00F16926" w:rsidP="003761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5A0295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42931BCD" w14:textId="77777777" w:rsidR="0037610A" w:rsidRPr="00D64691" w:rsidRDefault="0037610A" w:rsidP="0037610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09E4DD5" w14:textId="77777777" w:rsidR="0037610A" w:rsidRDefault="0037610A" w:rsidP="0037610A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Pr="000805EE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741CAD5B" w14:textId="77777777" w:rsidR="0037610A" w:rsidRDefault="0037610A" w:rsidP="003761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1C4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Pain, Adam, Marquardt, Kristina, Lindh, Arvid, </w:t>
      </w:r>
      <w:proofErr w:type="spellStart"/>
      <w:r w:rsidRPr="00CC1C41">
        <w:rPr>
          <w:rFonts w:ascii="Times New Roman" w:hAnsi="Times New Roman" w:cs="Times New Roman"/>
          <w:color w:val="131413"/>
          <w:sz w:val="24"/>
          <w:szCs w:val="24"/>
          <w:lang w:val="en-US"/>
        </w:rPr>
        <w:t>Hasselquist</w:t>
      </w:r>
      <w:proofErr w:type="spellEnd"/>
      <w:r w:rsidRPr="00CC1C4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Niles J. What Is Secondary about Secondary Tropical Forest? </w:t>
      </w:r>
      <w:r w:rsidRPr="00CC1C41">
        <w:rPr>
          <w:rFonts w:ascii="Times New Roman" w:hAnsi="Times New Roman" w:cs="Times New Roman"/>
          <w:color w:val="131413"/>
          <w:sz w:val="24"/>
          <w:szCs w:val="24"/>
        </w:rPr>
        <w:t xml:space="preserve">Rethinking Forest Landscapes. </w:t>
      </w:r>
      <w:r w:rsidRPr="00CC1C41">
        <w:rPr>
          <w:rFonts w:ascii="Times New Roman" w:hAnsi="Times New Roman" w:cs="Times New Roman"/>
          <w:i/>
          <w:color w:val="131413"/>
          <w:sz w:val="24"/>
          <w:szCs w:val="24"/>
        </w:rPr>
        <w:t>Human Ecology</w:t>
      </w:r>
      <w:r w:rsidRPr="00CC1C41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0805EE">
        <w:rPr>
          <w:rFonts w:ascii="Times New Roman" w:hAnsi="Times New Roman" w:cs="Times New Roman"/>
          <w:color w:val="000000"/>
          <w:sz w:val="24"/>
          <w:szCs w:val="24"/>
        </w:rPr>
        <w:t>https://doi.org/10.1007/s10745-020-00203-y</w:t>
      </w:r>
    </w:p>
    <w:p w14:paraId="5D165AD3" w14:textId="0B33791E" w:rsidR="00602CF4" w:rsidRDefault="00602CF4" w:rsidP="0037610A">
      <w:pPr>
        <w:rPr>
          <w:rFonts w:ascii="Times New Roman" w:hAnsi="Times New Roman" w:cs="Times New Roman"/>
          <w:sz w:val="24"/>
          <w:szCs w:val="24"/>
        </w:rPr>
      </w:pPr>
    </w:p>
    <w:p w14:paraId="011C6F5E" w14:textId="66BDF457" w:rsidR="00CA234C" w:rsidRDefault="008A6F53" w:rsidP="00764D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2</w:t>
      </w:r>
      <w:r w:rsidR="008B61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A234C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="001933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33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332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823EB2C" w14:textId="3E33D3C3" w:rsidR="00CA234C" w:rsidRDefault="00CA234C" w:rsidP="00764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234C">
        <w:rPr>
          <w:rFonts w:ascii="Times New Roman" w:hAnsi="Times New Roman" w:cs="Times New Roman"/>
          <w:sz w:val="24"/>
          <w:szCs w:val="24"/>
          <w:u w:val="single"/>
        </w:rPr>
        <w:t>10.15-12.00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How to work with certifications and social and environmental sustainability</w:t>
      </w:r>
    </w:p>
    <w:p w14:paraId="066F1C93" w14:textId="0EE03F51" w:rsidR="00C8353E" w:rsidRDefault="00C8353E" w:rsidP="00764DBD">
      <w:pPr>
        <w:rPr>
          <w:rFonts w:ascii="Times New Roman" w:hAnsi="Times New Roman" w:cs="Times New Roman"/>
          <w:sz w:val="24"/>
          <w:szCs w:val="24"/>
        </w:rPr>
      </w:pPr>
      <w:r w:rsidRPr="00C8353E">
        <w:rPr>
          <w:rFonts w:ascii="Times New Roman" w:hAnsi="Times New Roman" w:cs="Times New Roman"/>
          <w:sz w:val="24"/>
          <w:szCs w:val="24"/>
        </w:rPr>
        <w:t>Lecturer: Kristina Bjurling</w:t>
      </w:r>
      <w:r w:rsidR="0007366B">
        <w:rPr>
          <w:rFonts w:ascii="Times New Roman" w:hAnsi="Times New Roman" w:cs="Times New Roman"/>
          <w:sz w:val="24"/>
          <w:szCs w:val="24"/>
        </w:rPr>
        <w:br/>
        <w:t xml:space="preserve">Sustainability manager on the wholesale corporation </w:t>
      </w:r>
      <w:proofErr w:type="spellStart"/>
      <w:r w:rsidR="0007366B">
        <w:rPr>
          <w:rFonts w:ascii="Times New Roman" w:hAnsi="Times New Roman" w:cs="Times New Roman"/>
          <w:sz w:val="24"/>
          <w:szCs w:val="24"/>
        </w:rPr>
        <w:t>Axfood</w:t>
      </w:r>
      <w:proofErr w:type="spellEnd"/>
    </w:p>
    <w:p w14:paraId="4BE9C9A3" w14:textId="7D1484EF" w:rsidR="005A0295" w:rsidRDefault="005A0295" w:rsidP="00764DBD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To be announced later</w:t>
      </w:r>
    </w:p>
    <w:p w14:paraId="0D038FE8" w14:textId="4D7D7A0C" w:rsidR="00587A4B" w:rsidRDefault="00587A4B" w:rsidP="00764DB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13.00-15.00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A3873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864384">
        <w:rPr>
          <w:rFonts w:ascii="Times New Roman" w:hAnsi="Times New Roman" w:cs="Times New Roman"/>
          <w:bCs/>
          <w:sz w:val="24"/>
          <w:szCs w:val="24"/>
          <w:u w:val="single"/>
        </w:rPr>
        <w:t>he climate effects of meat production and the struggle for sustainability</w:t>
      </w:r>
    </w:p>
    <w:p w14:paraId="61C0048F" w14:textId="5E2ABC20" w:rsidR="003A208F" w:rsidRDefault="003A208F" w:rsidP="00764D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Lecturer: Elin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Röös</w:t>
      </w:r>
      <w:proofErr w:type="spellEnd"/>
      <w:r w:rsidR="00F769BE">
        <w:rPr>
          <w:rFonts w:ascii="Times New Roman" w:hAnsi="Times New Roman" w:cs="Times New Roman"/>
          <w:bCs/>
          <w:sz w:val="24"/>
          <w:szCs w:val="24"/>
        </w:rPr>
        <w:br/>
        <w:t>Senior Lecturer, SLU</w:t>
      </w:r>
    </w:p>
    <w:p w14:paraId="287FF36A" w14:textId="6E23C86B" w:rsidR="00213D8F" w:rsidRDefault="00213D8F" w:rsidP="00764D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Venue: </w:t>
      </w:r>
      <w:r w:rsidRPr="00213D8F">
        <w:rPr>
          <w:rFonts w:ascii="Times New Roman" w:hAnsi="Times New Roman" w:cs="Times New Roman"/>
          <w:b/>
          <w:sz w:val="24"/>
          <w:szCs w:val="24"/>
        </w:rPr>
        <w:t>To be announced later</w:t>
      </w:r>
    </w:p>
    <w:p w14:paraId="0B7C0090" w14:textId="7B13E57B" w:rsidR="00213D8F" w:rsidRDefault="00213D8F" w:rsidP="00764DB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39A15D81" w14:textId="77777777" w:rsidR="00CB5410" w:rsidRPr="000E75EC" w:rsidRDefault="00CB5410" w:rsidP="00CB5410">
      <w:pPr>
        <w:pStyle w:val="Heading1"/>
        <w:shd w:val="clear" w:color="auto" w:fill="FFFFFF"/>
        <w:spacing w:before="120" w:beforeAutospacing="0" w:after="120" w:afterAutospacing="0"/>
        <w:rPr>
          <w:b w:val="0"/>
          <w:bCs w:val="0"/>
          <w:color w:val="1C1D1E"/>
          <w:sz w:val="24"/>
          <w:szCs w:val="24"/>
          <w:lang w:val="en-US"/>
        </w:rPr>
      </w:pPr>
      <w:proofErr w:type="spellStart"/>
      <w:r w:rsidRPr="00380BC6">
        <w:rPr>
          <w:b w:val="0"/>
          <w:bCs w:val="0"/>
          <w:color w:val="1C1D1E"/>
          <w:sz w:val="24"/>
          <w:szCs w:val="24"/>
          <w:lang w:val="en-US"/>
        </w:rPr>
        <w:t>Röös</w:t>
      </w:r>
      <w:proofErr w:type="spellEnd"/>
      <w:r w:rsidRPr="00380BC6">
        <w:rPr>
          <w:b w:val="0"/>
          <w:bCs w:val="0"/>
          <w:color w:val="1C1D1E"/>
          <w:sz w:val="24"/>
          <w:szCs w:val="24"/>
          <w:lang w:val="en-US"/>
        </w:rPr>
        <w:t>, Elin, et al.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 2018.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 </w:t>
      </w:r>
      <w:r w:rsidRPr="00380BC6">
        <w:rPr>
          <w:b w:val="0"/>
          <w:bCs w:val="0"/>
          <w:color w:val="1C1D1E"/>
          <w:sz w:val="24"/>
          <w:szCs w:val="24"/>
        </w:rPr>
        <w:t>Defining a land boundary for sustainable livestock consumption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 w:rsidRPr="000E75EC">
        <w:rPr>
          <w:b w:val="0"/>
          <w:bCs w:val="0"/>
          <w:i/>
          <w:iCs/>
          <w:color w:val="1C1D1E"/>
          <w:sz w:val="24"/>
          <w:szCs w:val="24"/>
          <w:lang w:val="en-US"/>
        </w:rPr>
        <w:t>Global Change Biology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>
        <w:rPr>
          <w:b w:val="0"/>
          <w:bCs w:val="0"/>
          <w:color w:val="1C1D1E"/>
          <w:sz w:val="24"/>
          <w:szCs w:val="24"/>
          <w:lang w:val="en-US"/>
        </w:rPr>
        <w:t>No. 24: 4185-4194</w:t>
      </w:r>
      <w:r>
        <w:rPr>
          <w:b w:val="0"/>
          <w:bCs w:val="0"/>
          <w:color w:val="1C1D1E"/>
          <w:sz w:val="24"/>
          <w:szCs w:val="24"/>
          <w:lang w:val="en-US"/>
        </w:rPr>
        <w:br/>
      </w:r>
      <w:hyperlink r:id="rId6" w:tgtFrame="_blank" w:history="1">
        <w:r w:rsidRPr="000E75EC">
          <w:rPr>
            <w:b w:val="0"/>
            <w:bCs w:val="0"/>
            <w:color w:val="000000"/>
            <w:sz w:val="24"/>
            <w:szCs w:val="24"/>
            <w:u w:val="single"/>
          </w:rPr>
          <w:t>https://onlinelibrary.wiley.com/doi/10.1111/gcb.14321</w:t>
        </w:r>
      </w:hyperlink>
    </w:p>
    <w:p w14:paraId="533F4092" w14:textId="77777777" w:rsidR="00FF50F0" w:rsidRPr="00CB5410" w:rsidRDefault="00FF50F0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96D6A34" w14:textId="66CFB041" w:rsidR="004A54B7" w:rsidRPr="00D64691" w:rsidRDefault="00D62396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2</w:t>
      </w:r>
      <w:r w:rsidR="00CE7FD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A54B7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15900B4F" w14:textId="77777777" w:rsidR="004A54B7" w:rsidRPr="00D64691" w:rsidRDefault="004A54B7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1474A0B8" w14:textId="4A58A86F" w:rsidR="004A54B7" w:rsidRPr="00D64691" w:rsidRDefault="006B0829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59466B0A" w14:textId="77777777" w:rsidR="00424FB9" w:rsidRPr="00D64691" w:rsidRDefault="00424FB9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7D85414F" w14:textId="7DDE07E8" w:rsidR="00EB13BF" w:rsidRPr="00D64691" w:rsidRDefault="00FF50F0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18: </w:t>
      </w:r>
      <w:r w:rsidR="0014161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64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14161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64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F0582">
        <w:rPr>
          <w:rFonts w:ascii="Times New Roman" w:hAnsi="Times New Roman" w:cs="Times New Roman"/>
          <w:b/>
          <w:sz w:val="24"/>
          <w:szCs w:val="24"/>
          <w:lang w:val="en-US"/>
        </w:rPr>
        <w:t>Land use practices and dynamics of change.</w:t>
      </w:r>
    </w:p>
    <w:p w14:paraId="7C277C5D" w14:textId="4D8F45A5" w:rsidR="007E4EA3" w:rsidRPr="00D64691" w:rsidRDefault="00063889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Monday </w:t>
      </w:r>
      <w:r w:rsidR="001416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364C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5D70DF4D" w14:textId="77777777" w:rsidR="00F935A3" w:rsidRPr="00EB434D" w:rsidRDefault="00063889" w:rsidP="00F93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F935A3" w:rsidRPr="00EB434D">
        <w:rPr>
          <w:rFonts w:ascii="Times New Roman" w:hAnsi="Times New Roman" w:cs="Times New Roman"/>
          <w:sz w:val="24"/>
          <w:szCs w:val="24"/>
          <w:u w:val="single"/>
        </w:rPr>
        <w:t>Smallholder landscapes - land use practices and dynamics of change. The case of Nepal.</w:t>
      </w:r>
    </w:p>
    <w:p w14:paraId="4E338130" w14:textId="76D5DCFC" w:rsidR="00F935A3" w:rsidRDefault="00F935A3" w:rsidP="00F93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  <w:lang w:val="en-US"/>
        </w:rPr>
        <w:t>Kristina Marquardt</w:t>
      </w:r>
    </w:p>
    <w:p w14:paraId="058B9454" w14:textId="4DABD95E" w:rsidR="00112862" w:rsidRPr="00D64691" w:rsidRDefault="00A13C6C" w:rsidP="00F935A3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2B24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14:paraId="28EFDDB7" w14:textId="77777777" w:rsidR="00F935A3" w:rsidRDefault="00F935A3" w:rsidP="00F935A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5196FB4" w14:textId="77777777" w:rsidR="00F935A3" w:rsidRDefault="00F935A3" w:rsidP="00F935A3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712E0">
        <w:rPr>
          <w:rFonts w:ascii="Times New Roman" w:hAnsi="Times New Roman" w:cs="Times New Roman"/>
          <w:sz w:val="24"/>
          <w:szCs w:val="24"/>
        </w:rPr>
        <w:t xml:space="preserve">Marquardt K, Pain A and Khatri D B (2020). Re-reading Nepalese landscapes: labour, water, farming patches and trees. </w:t>
      </w:r>
      <w:r w:rsidRPr="00B712E0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B712E0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B712E0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0BDF050A" w14:textId="77777777" w:rsidR="00F935A3" w:rsidRPr="00E053A1" w:rsidRDefault="00F935A3" w:rsidP="00F935A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E053A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Jonathan Rigg, Albert Salamanca, Eric Thompson. 2016.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 </w:t>
      </w:r>
      <w:r w:rsidRPr="00E053A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The puzzle of East and Southeast Asia's persistent smallholder.</w:t>
      </w:r>
      <w:r w:rsidRPr="00E053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sv-SE"/>
        </w:rPr>
        <w:t> </w:t>
      </w:r>
      <w:r w:rsidRPr="00E053A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sv-SE"/>
        </w:rPr>
        <w:t>J. Rural Stud</w:t>
      </w:r>
      <w:r w:rsidRPr="00E053A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., 43, pp. 118-133</w:t>
      </w:r>
    </w:p>
    <w:p w14:paraId="2015D1F9" w14:textId="05D11067" w:rsidR="0013700F" w:rsidRDefault="00F935A3" w:rsidP="00F935A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8720F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98720F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98720F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Pr="0098720F">
        <w:rPr>
          <w:rFonts w:ascii="Times New Roman" w:hAnsi="Times New Roman" w:cs="Times New Roman"/>
          <w:sz w:val="24"/>
          <w:szCs w:val="24"/>
        </w:rPr>
        <w:br/>
        <w:t>https://www.jstor.org/stable/3673250</w:t>
      </w:r>
    </w:p>
    <w:p w14:paraId="3B3A85F5" w14:textId="77777777" w:rsidR="006F6929" w:rsidRPr="00D64691" w:rsidRDefault="00D44655" w:rsidP="006F69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</w:t>
      </w:r>
      <w:r w:rsidR="00EB13BF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.00</w:t>
      </w:r>
      <w:r w:rsidR="00EB13BF"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6F6929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Rural livelihoods and political systems. Mobility and migration</w:t>
      </w:r>
      <w:r w:rsidR="006F6929" w:rsidRPr="00D646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F31D029" w14:textId="54BEBC5F" w:rsidR="006F6929" w:rsidRDefault="006F6929" w:rsidP="006F69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lastRenderedPageBreak/>
        <w:t>Lecturer: Kjell Hansen</w:t>
      </w:r>
    </w:p>
    <w:p w14:paraId="344D5E75" w14:textId="172D6F18" w:rsidR="00A13C6C" w:rsidRPr="00D64691" w:rsidRDefault="00A13C6C" w:rsidP="006F69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2B24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14:paraId="450B8BA9" w14:textId="77777777" w:rsidR="006F6929" w:rsidRPr="00D64691" w:rsidRDefault="006F6929" w:rsidP="006F692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66F9B945" w14:textId="77777777" w:rsidR="006F6929" w:rsidRPr="00D64691" w:rsidRDefault="006F6929" w:rsidP="006F69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Gould, William T. S. 2009. Chapter 6: Migration and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D64691">
        <w:rPr>
          <w:rFonts w:ascii="Times New Roman" w:hAnsi="Times New Roman" w:cs="Times New Roman"/>
          <w:sz w:val="24"/>
          <w:szCs w:val="24"/>
        </w:rPr>
        <w:t xml:space="preserve"> London: Routledge. Page 154 - 190 </w:t>
      </w:r>
    </w:p>
    <w:p w14:paraId="154574F8" w14:textId="77777777" w:rsidR="006F6929" w:rsidRDefault="006F6929" w:rsidP="006F69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Kelsall, Tim. 2011.Going with the Grain in African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Policy Review</w:t>
      </w:r>
      <w:r w:rsidRPr="00D6469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24A50CF6" w14:textId="77777777" w:rsidR="006F6929" w:rsidRDefault="006F6929" w:rsidP="006F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8.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59EB2A3A" w14:textId="77777777" w:rsidR="009F3B9B" w:rsidRDefault="009F3B9B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955EF7A" w14:textId="320E7E75" w:rsidR="00792CA1" w:rsidRPr="00D64691" w:rsidRDefault="005E6E23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Thursday </w:t>
      </w:r>
      <w:r w:rsidR="001416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759CE00E" w14:textId="77777777" w:rsidR="00F03532" w:rsidRDefault="00EB13BF" w:rsidP="00D6469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</w:p>
    <w:p w14:paraId="50D0F8E8" w14:textId="1E4C76E5" w:rsidR="00EB13BF" w:rsidRPr="00D64691" w:rsidRDefault="00B7503E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13.15-15.00</w:t>
      </w:r>
      <w:r w:rsidR="00EB13BF"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 seminar</w:t>
      </w:r>
    </w:p>
    <w:p w14:paraId="4B7CB79D" w14:textId="50DFA850" w:rsidR="00F267CB" w:rsidRDefault="00A81BA0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7E0CFFE8" w14:textId="77777777" w:rsidR="005E6E23" w:rsidRPr="00D64691" w:rsidRDefault="005E6E23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9CE47F" w14:textId="5ADF62EC" w:rsidR="00EB13BF" w:rsidRPr="00D64691" w:rsidRDefault="00517EB1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19: </w:t>
      </w:r>
      <w:r w:rsidR="00245D4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62492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</w:t>
      </w:r>
      <w:r w:rsidR="00732C54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BE24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45D4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979F8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May. </w:t>
      </w:r>
      <w:r w:rsidR="00B33098">
        <w:rPr>
          <w:rFonts w:ascii="Times New Roman" w:hAnsi="Times New Roman" w:cs="Times New Roman"/>
          <w:b/>
          <w:sz w:val="24"/>
          <w:szCs w:val="24"/>
          <w:lang w:val="en-US"/>
        </w:rPr>
        <w:t>Rural institutions and their global and regional contexts.</w:t>
      </w:r>
    </w:p>
    <w:p w14:paraId="3FF6832D" w14:textId="40987CE2" w:rsidR="00262492" w:rsidRPr="00D64691" w:rsidRDefault="00E52D00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Monday </w:t>
      </w:r>
      <w:r w:rsidR="00F828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="00262492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5349C2CA" w14:textId="77777777" w:rsidR="00B37B29" w:rsidRPr="00D64691" w:rsidRDefault="00EB13BF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</w:r>
      <w:r w:rsidR="00B37B29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Rural institutions: the state vs. the private sector</w:t>
      </w:r>
    </w:p>
    <w:p w14:paraId="6D1AD7AD" w14:textId="6435F928" w:rsidR="004E2D45" w:rsidRDefault="00B37B29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Kjell Hansen</w:t>
      </w:r>
    </w:p>
    <w:p w14:paraId="05A4723D" w14:textId="691670D8" w:rsidR="004E2D45" w:rsidRPr="00D64691" w:rsidRDefault="004E2D45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65A0A2CA" w14:textId="77777777" w:rsidR="00B37B29" w:rsidRPr="00D64691" w:rsidRDefault="00B37B29" w:rsidP="00B37B2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5E920103" w14:textId="77777777" w:rsidR="00B37B29" w:rsidRPr="00D64691" w:rsidRDefault="00B37B29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Jennifer. 2016. Chapter 3: Agricultural Trade Liberalization. Chapter 4: Transnational corporations.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Cambridge.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 Pages 61-132</w:t>
      </w:r>
    </w:p>
    <w:p w14:paraId="25E4E560" w14:textId="43E7E5FB" w:rsidR="00B37B29" w:rsidRDefault="00B37B29" w:rsidP="00B37B29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McMichael, Philip 2013: Chapter 3: The Corporate Food </w:t>
      </w:r>
      <w:r w:rsidR="00ED5B38" w:rsidRPr="00D64691">
        <w:rPr>
          <w:rFonts w:ascii="Times New Roman" w:hAnsi="Times New Roman" w:cs="Times New Roman"/>
          <w:sz w:val="24"/>
          <w:szCs w:val="24"/>
        </w:rPr>
        <w:t>Regime</w:t>
      </w:r>
      <w:r w:rsidRPr="00D64691">
        <w:rPr>
          <w:rFonts w:ascii="Times New Roman" w:hAnsi="Times New Roman" w:cs="Times New Roman"/>
          <w:sz w:val="24"/>
          <w:szCs w:val="24"/>
        </w:rPr>
        <w:t xml:space="preserve">. Chapter 6: Crisis and Restructuring; chapter 7: The Food Regime and Value Relations: Which Values? </w:t>
      </w:r>
      <w:r w:rsidRPr="00D64691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D64691">
        <w:rPr>
          <w:rFonts w:ascii="Times New Roman" w:hAnsi="Times New Roman" w:cs="Times New Roman"/>
          <w:sz w:val="24"/>
          <w:szCs w:val="24"/>
        </w:rPr>
        <w:t>. Halifax. Fernwood Publishing.</w:t>
      </w:r>
    </w:p>
    <w:p w14:paraId="1E6B6F85" w14:textId="1AA1F997" w:rsidR="00403660" w:rsidRDefault="00403660" w:rsidP="00B3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6.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0025113B" w14:textId="77777777" w:rsidR="0013700F" w:rsidRDefault="0013700F" w:rsidP="005A10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D721E6A" w14:textId="59405789" w:rsidR="00AB5A33" w:rsidRPr="00D64691" w:rsidRDefault="00253957" w:rsidP="005A10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13.15-15</w:t>
      </w:r>
      <w:r w:rsidR="00EB13BF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.00</w:t>
      </w:r>
      <w:r w:rsidR="005B2DE9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73D457EB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lastRenderedPageBreak/>
        <w:t>World System and World Culture Theories: International division of labor, consumption and political ecology</w:t>
      </w:r>
    </w:p>
    <w:p w14:paraId="343DB8E0" w14:textId="560C7069" w:rsidR="00BD64CD" w:rsidRDefault="00BD64CD" w:rsidP="00BD64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36415A97" w14:textId="054DA7B0" w:rsidR="004E06D2" w:rsidRPr="00D64691" w:rsidRDefault="004E06D2" w:rsidP="00BD64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392A88CC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FCEBAEC" w14:textId="6019C685" w:rsidR="00BD64CD" w:rsidRPr="00D64691" w:rsidRDefault="00F67091" w:rsidP="00BD64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Christine M. 2018. Chapter 5 – 9. </w:t>
      </w:r>
      <w:r w:rsidRPr="009169FB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D646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Books. Pages 93-244.</w:t>
      </w:r>
    </w:p>
    <w:p w14:paraId="28E5CE25" w14:textId="77777777" w:rsidR="00BD64CD" w:rsidRPr="00D64691" w:rsidRDefault="00BD64CD" w:rsidP="00BD64C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D64691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17DC98EA" w14:textId="77777777" w:rsidR="00FA7BE0" w:rsidRDefault="00FA7BE0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19EE0E2" w14:textId="75A6E012" w:rsidR="00F34232" w:rsidRPr="00D64691" w:rsidRDefault="00F82821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</w:t>
      </w:r>
      <w:r w:rsidR="00E52D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12</w:t>
      </w:r>
      <w:r w:rsidR="00F34232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1725FADF" w14:textId="77777777" w:rsidR="00EB13BF" w:rsidRPr="00D64691" w:rsidRDefault="00EB13BF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10.15-12.00</w:t>
      </w:r>
      <w:r w:rsidR="00DA2820"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, 13.15-15.00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br/>
        <w:t>Discussion seminar</w:t>
      </w:r>
    </w:p>
    <w:p w14:paraId="2912BAC2" w14:textId="1C71D446" w:rsidR="0013700F" w:rsidRDefault="00E94C22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2121AE68" w14:textId="77777777" w:rsidR="00E52D00" w:rsidRPr="00D64691" w:rsidRDefault="00E52D00" w:rsidP="00D64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996CA3" w14:textId="50668781" w:rsidR="00A05856" w:rsidRPr="00D64691" w:rsidRDefault="00FA7BE0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 3: International policy as food security frameworks</w:t>
      </w:r>
    </w:p>
    <w:p w14:paraId="5CE96648" w14:textId="1B353086" w:rsidR="00EB13BF" w:rsidRPr="00D64691" w:rsidRDefault="00A05856" w:rsidP="00D646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>Week 20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C47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603AF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C47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– 2</w:t>
      </w:r>
      <w:r w:rsidR="00603AF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E0EF7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May. </w:t>
      </w:r>
      <w:r w:rsidR="00FA7BE0">
        <w:rPr>
          <w:rFonts w:ascii="Times New Roman" w:hAnsi="Times New Roman" w:cs="Times New Roman"/>
          <w:b/>
          <w:sz w:val="24"/>
          <w:szCs w:val="24"/>
          <w:lang w:val="en-US"/>
        </w:rPr>
        <w:t>Global institutional frameworks</w:t>
      </w:r>
    </w:p>
    <w:p w14:paraId="0105B36C" w14:textId="6F7EEB51" w:rsidR="001129F9" w:rsidRPr="00D64691" w:rsidRDefault="00DC477A" w:rsidP="00D6469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1</w:t>
      </w:r>
      <w:r w:rsidR="00F74D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="001129F9" w:rsidRPr="00D646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May</w:t>
      </w:r>
    </w:p>
    <w:p w14:paraId="74738372" w14:textId="141F9665" w:rsidR="009C07B5" w:rsidRPr="00D64691" w:rsidRDefault="009C07B5" w:rsidP="009C07B5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Global institutional frameworks: WB, IMF, WTO, EU, etc. How international</w:t>
      </w:r>
      <w:r w:rsidR="001F1B31">
        <w:rPr>
          <w:rFonts w:ascii="Times New Roman" w:hAnsi="Times New Roman" w:cs="Times New Roman"/>
          <w:sz w:val="24"/>
          <w:szCs w:val="24"/>
          <w:u w:val="single"/>
        </w:rPr>
        <w:t xml:space="preserve"> agreements frame food systems</w:t>
      </w:r>
    </w:p>
    <w:p w14:paraId="0E86A0DB" w14:textId="197A9F8D" w:rsidR="009C07B5" w:rsidRDefault="009C07B5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Kjell Hansen</w:t>
      </w:r>
    </w:p>
    <w:p w14:paraId="104796CD" w14:textId="2CE9B6D8" w:rsidR="00C808B4" w:rsidRDefault="000B0126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2B24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14:paraId="5A3D9A09" w14:textId="084B3586" w:rsidR="004B5D2D" w:rsidRDefault="004B5D2D" w:rsidP="009C07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7E59E2C" w14:textId="77777777" w:rsidR="004B5D2D" w:rsidRPr="00D64691" w:rsidRDefault="004B5D2D" w:rsidP="004B5D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BA3">
        <w:rPr>
          <w:rFonts w:ascii="Times New Roman" w:hAnsi="Times New Roman" w:cs="Times New Roman"/>
          <w:sz w:val="24"/>
          <w:szCs w:val="24"/>
        </w:rPr>
        <w:t>Bernstein, H</w:t>
      </w:r>
      <w:r w:rsidRPr="00D64691">
        <w:rPr>
          <w:rFonts w:ascii="Times New Roman" w:hAnsi="Times New Roman" w:cs="Times New Roman"/>
          <w:sz w:val="24"/>
          <w:szCs w:val="24"/>
        </w:rPr>
        <w:t xml:space="preserve">., 2006. ‘Is There an Agrarian Question in the 21st Century?’ </w:t>
      </w:r>
      <w:r w:rsidRPr="00D64691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>4): 449–60.</w:t>
      </w:r>
    </w:p>
    <w:p w14:paraId="5EF1CD42" w14:textId="77777777" w:rsidR="004B5D2D" w:rsidRDefault="004B5D2D" w:rsidP="004B5D2D">
      <w:pPr>
        <w:rPr>
          <w:rFonts w:ascii="Times New Roman" w:hAnsi="Times New Roman" w:cs="Times New Roman"/>
          <w:sz w:val="24"/>
          <w:szCs w:val="24"/>
        </w:rPr>
      </w:pPr>
      <w:r w:rsidRPr="00BB1BA3">
        <w:rPr>
          <w:rFonts w:ascii="Times New Roman" w:hAnsi="Times New Roman" w:cs="Times New Roman"/>
          <w:color w:val="000000" w:themeColor="text1"/>
          <w:sz w:val="24"/>
          <w:szCs w:val="24"/>
        </w:rPr>
        <w:t>Chang, Ha</w:t>
      </w:r>
      <w:r w:rsidRPr="00D6469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D64691">
        <w:rPr>
          <w:rFonts w:ascii="Times New Roman" w:hAnsi="Times New Roman" w:cs="Times New Roman"/>
          <w:sz w:val="24"/>
          <w:szCs w:val="24"/>
        </w:rPr>
        <w:t xml:space="preserve">Joon. 2009. Rethinking public policy in agriculture – Lessons from history, distant and recent. </w:t>
      </w:r>
      <w:r w:rsidRPr="00D64691">
        <w:rPr>
          <w:rFonts w:ascii="Times New Roman" w:hAnsi="Times New Roman" w:cs="Times New Roman"/>
          <w:i/>
          <w:sz w:val="24"/>
          <w:szCs w:val="24"/>
        </w:rPr>
        <w:t>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36, 3, 477-515 </w:t>
      </w:r>
    </w:p>
    <w:p w14:paraId="4850F885" w14:textId="7D5C3D8E" w:rsidR="004B5D2D" w:rsidRDefault="004B5D2D" w:rsidP="004B5D2D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Clapp, Jennifer 2016: Chapter 4, 5, 6: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 xml:space="preserve"> Cambridge: Polity Press. Pages 96-200</w:t>
      </w:r>
    </w:p>
    <w:p w14:paraId="1E8F831A" w14:textId="77777777" w:rsidR="00F93720" w:rsidRDefault="00F93720" w:rsidP="00F93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7.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1E758C2E" w14:textId="77777777" w:rsidR="00F93720" w:rsidRPr="00D64691" w:rsidRDefault="00F93720" w:rsidP="004B5D2D">
      <w:pPr>
        <w:rPr>
          <w:rFonts w:ascii="Times New Roman" w:hAnsi="Times New Roman" w:cs="Times New Roman"/>
          <w:sz w:val="24"/>
          <w:szCs w:val="24"/>
        </w:rPr>
      </w:pPr>
    </w:p>
    <w:p w14:paraId="69BB89D5" w14:textId="2A82A68A" w:rsidR="009C07B5" w:rsidRPr="00D64691" w:rsidRDefault="009C07B5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1C1B3B">
        <w:rPr>
          <w:rFonts w:ascii="Times New Roman" w:hAnsi="Times New Roman" w:cs="Times New Roman"/>
          <w:sz w:val="24"/>
          <w:szCs w:val="24"/>
          <w:u w:val="single"/>
        </w:rPr>
        <w:t>Food in a globalized world</w:t>
      </w:r>
    </w:p>
    <w:p w14:paraId="5AA3AEA2" w14:textId="6A22C73D" w:rsidR="009C07B5" w:rsidRDefault="009C07B5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Kjell Hansen</w:t>
      </w:r>
    </w:p>
    <w:p w14:paraId="53426180" w14:textId="34A34C62" w:rsidR="00A83A01" w:rsidRPr="00D64691" w:rsidRDefault="00A83A01" w:rsidP="009C07B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2B24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14:paraId="4EBC71B4" w14:textId="77777777" w:rsidR="009C07B5" w:rsidRPr="00D64691" w:rsidRDefault="009C07B5" w:rsidP="009C07B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3A5D530F" w14:textId="77777777" w:rsidR="00E341D6" w:rsidRPr="00893991" w:rsidRDefault="00E341D6" w:rsidP="00E341D6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>Benson, Peter &amp; Fischer, Edward F.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</w:t>
      </w:r>
      <w:r w:rsidRPr="00893991">
        <w:rPr>
          <w:rFonts w:ascii="Times New Roman" w:hAnsi="Times New Roman" w:cs="Times New Roman"/>
          <w:i/>
          <w:sz w:val="24"/>
          <w:szCs w:val="24"/>
        </w:rPr>
        <w:t>Broccoli and Desire</w:t>
      </w:r>
      <w:r w:rsidRPr="00893991">
        <w:rPr>
          <w:rFonts w:ascii="Times New Roman" w:hAnsi="Times New Roman" w:cs="Times New Roman"/>
          <w:sz w:val="24"/>
          <w:szCs w:val="24"/>
        </w:rPr>
        <w:t>. Antipode.</w:t>
      </w:r>
    </w:p>
    <w:p w14:paraId="72712F2D" w14:textId="2948289D" w:rsidR="00A720C9" w:rsidRPr="00D64691" w:rsidRDefault="00E341D6" w:rsidP="00E3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Tsing, Anna. </w:t>
      </w:r>
      <w:r w:rsidRPr="008939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Unruly Edges: Mushrooms as Companion Species for Donna Haraw</w:t>
      </w:r>
      <w:r>
        <w:rPr>
          <w:rFonts w:ascii="Times New Roman" w:hAnsi="Times New Roman" w:cs="Times New Roman"/>
          <w:sz w:val="24"/>
          <w:szCs w:val="24"/>
        </w:rPr>
        <w:t xml:space="preserve">ay. </w:t>
      </w:r>
      <w:r w:rsidRPr="00893991">
        <w:rPr>
          <w:rFonts w:ascii="Times New Roman" w:hAnsi="Times New Roman" w:cs="Times New Roman"/>
          <w:i/>
          <w:sz w:val="24"/>
          <w:szCs w:val="24"/>
        </w:rPr>
        <w:t>Environmental Humanities</w:t>
      </w:r>
      <w:r>
        <w:rPr>
          <w:rFonts w:ascii="Times New Roman" w:hAnsi="Times New Roman" w:cs="Times New Roman"/>
          <w:sz w:val="24"/>
          <w:szCs w:val="24"/>
        </w:rPr>
        <w:t xml:space="preserve">. Vol.1: </w:t>
      </w:r>
      <w:r w:rsidRPr="00893991">
        <w:rPr>
          <w:rFonts w:ascii="Times New Roman" w:hAnsi="Times New Roman" w:cs="Times New Roman"/>
          <w:sz w:val="24"/>
          <w:szCs w:val="24"/>
        </w:rPr>
        <w:t>141-154</w:t>
      </w:r>
    </w:p>
    <w:p w14:paraId="3F330710" w14:textId="77777777" w:rsidR="00E74D1E" w:rsidRPr="00D64691" w:rsidRDefault="00E74D1E" w:rsidP="00D6469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3A2CC60" w14:textId="4FDF12FA" w:rsidR="00A3652D" w:rsidRPr="00D64691" w:rsidRDefault="00005F91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r w:rsidR="003816B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A3652D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787575E" w14:textId="77777777" w:rsidR="00EB13BF" w:rsidRPr="00D64691" w:rsidRDefault="00EB13BF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="00D61023" w:rsidRPr="00D64691">
        <w:rPr>
          <w:rFonts w:ascii="Times New Roman" w:hAnsi="Times New Roman" w:cs="Times New Roman"/>
          <w:sz w:val="24"/>
          <w:szCs w:val="24"/>
          <w:u w:val="single"/>
        </w:rPr>
        <w:t>, 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5E2DDD86" w14:textId="171A1F8C" w:rsidR="00EB13BF" w:rsidRPr="00D64691" w:rsidRDefault="004337F7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0984B87" w14:textId="77777777" w:rsidR="00590F17" w:rsidRPr="00D64691" w:rsidRDefault="00590F17" w:rsidP="00D64691">
      <w:pPr>
        <w:rPr>
          <w:rFonts w:ascii="Times New Roman" w:hAnsi="Times New Roman" w:cs="Times New Roman"/>
          <w:sz w:val="24"/>
          <w:szCs w:val="24"/>
        </w:rPr>
      </w:pPr>
    </w:p>
    <w:p w14:paraId="0D963876" w14:textId="50B626BC" w:rsidR="00EB13BF" w:rsidRPr="00D64691" w:rsidRDefault="00590F17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en-US"/>
        </w:rPr>
        <w:t>Week 21</w:t>
      </w:r>
      <w:r w:rsidR="00A71D38">
        <w:rPr>
          <w:rFonts w:ascii="Times New Roman" w:hAnsi="Times New Roman" w:cs="Times New Roman"/>
          <w:b/>
          <w:sz w:val="24"/>
          <w:szCs w:val="24"/>
          <w:lang w:val="en-US"/>
        </w:rPr>
        <w:t>: 2</w:t>
      </w:r>
      <w:r w:rsidR="00CD0E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71D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May– 2</w:t>
      </w:r>
      <w:r w:rsidR="00CD0E4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13BF" w:rsidRPr="00D64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May. </w:t>
      </w:r>
      <w:r w:rsidR="00920B5B">
        <w:rPr>
          <w:rFonts w:ascii="Times New Roman" w:hAnsi="Times New Roman" w:cs="Times New Roman"/>
          <w:b/>
          <w:sz w:val="24"/>
          <w:szCs w:val="24"/>
        </w:rPr>
        <w:t>B</w:t>
      </w:r>
      <w:r w:rsidR="00025FFB">
        <w:rPr>
          <w:rFonts w:ascii="Times New Roman" w:hAnsi="Times New Roman" w:cs="Times New Roman"/>
          <w:b/>
          <w:sz w:val="24"/>
          <w:szCs w:val="24"/>
        </w:rPr>
        <w:t xml:space="preserve">ureaucracies and </w:t>
      </w:r>
      <w:r w:rsidR="00920B5B">
        <w:rPr>
          <w:rFonts w:ascii="Times New Roman" w:hAnsi="Times New Roman" w:cs="Times New Roman"/>
          <w:b/>
          <w:sz w:val="24"/>
          <w:szCs w:val="24"/>
        </w:rPr>
        <w:t>meat and fish commodities</w:t>
      </w:r>
      <w:r w:rsidR="00025F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00C61B" w14:textId="444804DE" w:rsidR="00090131" w:rsidRPr="00D64691" w:rsidRDefault="00920B5B" w:rsidP="00D646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</w:t>
      </w:r>
      <w:r w:rsidR="00CD0E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90131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8FFDFD5" w14:textId="0BD2C76F" w:rsidR="00F84348" w:rsidRDefault="00F84348" w:rsidP="00F843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7D03B9C4" w14:textId="77777777" w:rsidR="00F84348" w:rsidRPr="00D64691" w:rsidRDefault="00F84348" w:rsidP="00F84348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Hybrid bureaucracies and territories. Entrepreneurs and social trust</w:t>
      </w:r>
    </w:p>
    <w:p w14:paraId="12FA9DED" w14:textId="23F4B88F" w:rsidR="00F84348" w:rsidRDefault="00F84348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Lecturer: Kjell Hansen</w:t>
      </w:r>
    </w:p>
    <w:p w14:paraId="7E58FCF1" w14:textId="67FC48A3" w:rsidR="00B23291" w:rsidRPr="00D64691" w:rsidRDefault="00B23291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32B02263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2A23FF2A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Graeber, David. 2006. Beyond Power/Knowledge- an exploration of the relation of power, ignorance and stupidity. The Malinowski Memorial Lecture, 2006.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HAU: Journal of Ethnographic Theory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Pages 105 – 128</w:t>
      </w:r>
    </w:p>
    <w:p w14:paraId="4200C7DF" w14:textId="77777777" w:rsidR="00F84348" w:rsidRPr="00D64691" w:rsidRDefault="00F84348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Gupta, Akhil 1995: Blurred Boundaries: The Discourse of Corruption, the Culture of Politics, and the Imagined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American Ethnologist</w:t>
      </w:r>
      <w:r w:rsidRPr="00D64691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65230D12" w14:textId="77777777" w:rsidR="00F7308E" w:rsidRDefault="00F84348" w:rsidP="00F84348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Lund, Christian 2006: Twilight Institutions: Public Authority and Local Politics in Africa.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and Change</w:t>
      </w:r>
      <w:r w:rsidRPr="00D64691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55630E96" w14:textId="54337BA4" w:rsidR="00424816" w:rsidRDefault="00424816" w:rsidP="00F8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Adam &amp; Hansen Kjell (2019). Chapter 9.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London: Routledge.</w:t>
      </w:r>
    </w:p>
    <w:p w14:paraId="4E937267" w14:textId="77777777" w:rsidR="0013700F" w:rsidRDefault="0013700F" w:rsidP="00F7308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EDF5F4" w14:textId="799AA705" w:rsidR="00F7308E" w:rsidRPr="00D64691" w:rsidRDefault="0043486E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="00ED4E3E">
        <w:rPr>
          <w:rFonts w:ascii="Times New Roman" w:hAnsi="Times New Roman" w:cs="Times New Roman"/>
          <w:sz w:val="24"/>
          <w:szCs w:val="24"/>
          <w:u w:val="single"/>
          <w:lang w:val="en-US"/>
        </w:rPr>
        <w:t>The ethnography of pork production</w:t>
      </w:r>
    </w:p>
    <w:p w14:paraId="410144E4" w14:textId="02BE32EC" w:rsidR="00F7308E" w:rsidRDefault="00F7308E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>Lecturer: Örjan Bartholdson</w:t>
      </w:r>
    </w:p>
    <w:p w14:paraId="55B43A89" w14:textId="76B4B22C" w:rsidR="00655995" w:rsidRPr="00D64691" w:rsidRDefault="00655995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2C69B9C2" w14:textId="77777777" w:rsidR="00F7308E" w:rsidRPr="00D64691" w:rsidRDefault="00F7308E" w:rsidP="00F7308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116E373C" w14:textId="64B851B3" w:rsidR="00A342C4" w:rsidRDefault="00A342C4" w:rsidP="00F730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Blanchette, Alex. Introduction and Part 1. 2020. </w:t>
      </w:r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Porkopolis. American Animality, Standardized Life &amp; the Factory Farm</w:t>
      </w:r>
      <w:r>
        <w:rPr>
          <w:rFonts w:ascii="Times New Roman" w:hAnsi="Times New Roman" w:cs="Times New Roman"/>
          <w:sz w:val="24"/>
          <w:szCs w:val="24"/>
          <w:lang w:val="en-US"/>
        </w:rPr>
        <w:t>. Durham. Duke University Press. Pages 1 – 72.</w:t>
      </w:r>
    </w:p>
    <w:p w14:paraId="6FB0EA69" w14:textId="77777777" w:rsidR="00DA2C16" w:rsidRPr="00DA2C16" w:rsidRDefault="00DA2C16" w:rsidP="00D64691">
      <w:pPr>
        <w:rPr>
          <w:rFonts w:ascii="Times New Roman" w:hAnsi="Times New Roman" w:cs="Times New Roman"/>
          <w:sz w:val="24"/>
          <w:szCs w:val="24"/>
        </w:rPr>
      </w:pPr>
    </w:p>
    <w:p w14:paraId="36033518" w14:textId="51BBB976" w:rsidR="00725826" w:rsidRPr="00D64691" w:rsidRDefault="009C0B46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A92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A446D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25826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  <w:r w:rsidR="00A446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446D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8CEC160" w14:textId="3C5C8281" w:rsidR="00ED4E3E" w:rsidRDefault="00EB13BF" w:rsidP="00D6469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="00ED4E3E">
        <w:rPr>
          <w:rFonts w:ascii="Times New Roman" w:hAnsi="Times New Roman" w:cs="Times New Roman"/>
          <w:sz w:val="24"/>
          <w:szCs w:val="24"/>
          <w:u w:val="single"/>
        </w:rPr>
        <w:br/>
      </w:r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COVID-19 and the </w:t>
      </w:r>
      <w:r w:rsidR="005F650F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destab</w:t>
      </w:r>
      <w:r w:rsidR="005F65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ilized</w:t>
      </w:r>
      <w:r w:rsid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 seafood system: Tracing </w:t>
      </w:r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global seafood commodity chains from producers </w:t>
      </w:r>
      <w:r w:rsidR="00ED4E3E" w:rsidRP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 xml:space="preserve">in Thailand </w:t>
      </w:r>
      <w:r w:rsidR="00ED4E3E" w:rsidRPr="00C26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to market</w:t>
      </w:r>
      <w:r w:rsidR="00ED4E3E" w:rsidRPr="00ED4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s</w:t>
      </w:r>
    </w:p>
    <w:p w14:paraId="111403C4" w14:textId="0D242F88" w:rsidR="00681882" w:rsidRDefault="00681882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Lecturer: Alin Kadfak</w:t>
      </w:r>
    </w:p>
    <w:p w14:paraId="40403D76" w14:textId="11F991A6" w:rsidR="00655995" w:rsidRPr="00681882" w:rsidRDefault="00655995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To be announced later</w:t>
      </w:r>
    </w:p>
    <w:p w14:paraId="46B025BF" w14:textId="77777777" w:rsidR="00681882" w:rsidRPr="00D64691" w:rsidRDefault="00681882" w:rsidP="0068188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</w:p>
    <w:p w14:paraId="6E787EF6" w14:textId="6541A7C8" w:rsidR="00ED4E3E" w:rsidRDefault="00681882" w:rsidP="00D6469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Marschke, Melissa,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Vandergeest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Havice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Elizabeth, Kadfak, Alin,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Duker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Isopescu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Ilinca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MacDonnell,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Mallor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2020. COVID-19, instability and migrant fish workers in Asia. </w:t>
      </w:r>
      <w:r w:rsidRPr="00A010F5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Maritime Studies</w:t>
      </w: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</w:t>
      </w:r>
      <w:r w:rsidR="008E33A3" w:rsidRPr="004132F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https://doi.org/10.1007/s40152-020-00205-y</w:t>
      </w:r>
    </w:p>
    <w:p w14:paraId="23EBE4A9" w14:textId="77777777" w:rsidR="00270F07" w:rsidRDefault="00270F07" w:rsidP="008E33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B30B8F" w14:textId="5ED1FBCC" w:rsidR="008E33A3" w:rsidRPr="00AA6786" w:rsidRDefault="008E33A3" w:rsidP="008E33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</w:t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A01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AA6786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sv-SE"/>
        </w:rPr>
        <w:t>Herding cattle in the mid-West: The ethnography of a cowgirl.</w:t>
      </w:r>
    </w:p>
    <w:p w14:paraId="3785C20F" w14:textId="2FC6F3C2" w:rsidR="008E33A3" w:rsidRDefault="008E33A3" w:rsidP="008E33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Lecturer: Andrea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Petitt</w:t>
      </w:r>
      <w:proofErr w:type="spellEnd"/>
    </w:p>
    <w:p w14:paraId="7E822500" w14:textId="645010F6" w:rsidR="005E3396" w:rsidRDefault="005E3396" w:rsidP="008E33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3D8DEA3B" w14:textId="5F7CB58D" w:rsidR="00ED4E3E" w:rsidRDefault="005722B1" w:rsidP="00D64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  <w:lang w:val="en-US"/>
        </w:rPr>
        <w:t>Required reading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Pr="005722B1">
        <w:rPr>
          <w:rFonts w:ascii="Times New Roman" w:hAnsi="Times New Roman" w:cs="Times New Roman"/>
          <w:sz w:val="24"/>
          <w:szCs w:val="24"/>
          <w:lang w:val="en-US"/>
        </w:rPr>
        <w:t>To be announced later</w:t>
      </w:r>
    </w:p>
    <w:p w14:paraId="08DF1863" w14:textId="77777777" w:rsidR="00026954" w:rsidRDefault="00026954" w:rsidP="00D646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E1C2EF" w14:textId="38462420" w:rsidR="00A923A4" w:rsidRPr="00A923A4" w:rsidRDefault="006F7B9E" w:rsidP="00D64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="00A923A4" w:rsidRPr="00A92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923A4" w:rsidRPr="00A92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46C7CA91" w14:textId="61EA14A6" w:rsidR="00A923A4" w:rsidRPr="00D64691" w:rsidRDefault="00A923A4" w:rsidP="00A923A4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32BA6C9F" w14:textId="5FEEAAA9" w:rsidR="00587CEA" w:rsidRDefault="00BB55A1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lastRenderedPageBreak/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0998BE0D" w14:textId="77777777" w:rsidR="0013700F" w:rsidRPr="00D64691" w:rsidRDefault="0013700F" w:rsidP="00D64691">
      <w:pPr>
        <w:rPr>
          <w:rFonts w:ascii="Times New Roman" w:hAnsi="Times New Roman" w:cs="Times New Roman"/>
          <w:b/>
          <w:sz w:val="24"/>
          <w:szCs w:val="24"/>
        </w:rPr>
      </w:pPr>
    </w:p>
    <w:p w14:paraId="34E5CB41" w14:textId="19A3998D" w:rsidR="00EB13BF" w:rsidRPr="00D64691" w:rsidRDefault="006D6073" w:rsidP="00D6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22: 3</w:t>
      </w:r>
      <w:r w:rsidR="00F977B6">
        <w:rPr>
          <w:rFonts w:ascii="Times New Roman" w:hAnsi="Times New Roman" w:cs="Times New Roman"/>
          <w:b/>
          <w:sz w:val="24"/>
          <w:szCs w:val="24"/>
        </w:rPr>
        <w:t>0</w:t>
      </w:r>
      <w:r w:rsidR="00BE7ED1">
        <w:rPr>
          <w:rFonts w:ascii="Times New Roman" w:hAnsi="Times New Roman" w:cs="Times New Roman"/>
          <w:b/>
          <w:sz w:val="24"/>
          <w:szCs w:val="24"/>
        </w:rPr>
        <w:t xml:space="preserve"> May – </w:t>
      </w:r>
      <w:r w:rsidR="00F977B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EB13BF" w:rsidRPr="00D646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AA4">
        <w:rPr>
          <w:rFonts w:ascii="Times New Roman" w:hAnsi="Times New Roman" w:cs="Times New Roman"/>
          <w:b/>
          <w:sz w:val="24"/>
          <w:szCs w:val="24"/>
        </w:rPr>
        <w:t>Land and food security</w:t>
      </w:r>
    </w:p>
    <w:p w14:paraId="72502311" w14:textId="10625AE3" w:rsidR="0043486E" w:rsidRPr="00D64691" w:rsidRDefault="007010A0" w:rsidP="00DA2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3</w:t>
      </w:r>
      <w:r w:rsidR="00F977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66E78" w:rsidRPr="00D6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  <w:r w:rsidR="00DA2C1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3486E"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075E397E" w14:textId="35B287CC" w:rsidR="0043486E" w:rsidRPr="00D64691" w:rsidRDefault="00D70B47" w:rsidP="00D6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effects of migration on food production in rural Nepal</w:t>
      </w:r>
    </w:p>
    <w:p w14:paraId="4C965052" w14:textId="0ACEA4DC" w:rsidR="00D70B47" w:rsidRDefault="00BE7ED1" w:rsidP="00D70B4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r w:rsidR="00D70B47">
        <w:rPr>
          <w:rFonts w:ascii="Times New Roman" w:hAnsi="Times New Roman" w:cs="Times New Roman"/>
          <w:sz w:val="24"/>
          <w:szCs w:val="24"/>
        </w:rPr>
        <w:t>Dil Khatri</w:t>
      </w:r>
      <w:r w:rsidR="00A7236F">
        <w:rPr>
          <w:rFonts w:ascii="Times New Roman" w:hAnsi="Times New Roman" w:cs="Times New Roman"/>
          <w:sz w:val="24"/>
          <w:szCs w:val="24"/>
        </w:rPr>
        <w:tab/>
      </w:r>
      <w:r w:rsidR="00A7236F">
        <w:rPr>
          <w:rFonts w:ascii="Times New Roman" w:hAnsi="Times New Roman" w:cs="Times New Roman"/>
          <w:sz w:val="24"/>
          <w:szCs w:val="24"/>
        </w:rPr>
        <w:tab/>
      </w:r>
    </w:p>
    <w:p w14:paraId="2BAFDED8" w14:textId="6C0C77DA" w:rsidR="00270F07" w:rsidRDefault="00D92A59" w:rsidP="00D70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047942">
        <w:rPr>
          <w:rFonts w:ascii="Times New Roman" w:hAnsi="Times New Roman" w:cs="Times New Roman"/>
          <w:b/>
          <w:sz w:val="24"/>
          <w:szCs w:val="24"/>
        </w:rPr>
        <w:t>S</w:t>
      </w:r>
    </w:p>
    <w:p w14:paraId="1CABBEFE" w14:textId="77777777" w:rsidR="004C6FD5" w:rsidRPr="009F3B9B" w:rsidRDefault="004C6FD5" w:rsidP="00D64691">
      <w:pPr>
        <w:rPr>
          <w:rFonts w:ascii="Times New Roman" w:hAnsi="Times New Roman" w:cs="Times New Roman"/>
          <w:sz w:val="24"/>
          <w:szCs w:val="24"/>
        </w:rPr>
      </w:pPr>
    </w:p>
    <w:p w14:paraId="1448BC2F" w14:textId="77777777" w:rsidR="00536148" w:rsidRDefault="00536148" w:rsidP="005361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6A2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 2 June</w:t>
      </w:r>
      <w:r>
        <w:rPr>
          <w:rFonts w:ascii="Times New Roman" w:hAnsi="Times New Roman" w:cs="Times New Roman"/>
          <w:sz w:val="24"/>
          <w:szCs w:val="24"/>
        </w:rPr>
        <w:br/>
        <w:t>10.15-12.00</w:t>
      </w:r>
      <w:r>
        <w:rPr>
          <w:rFonts w:ascii="Times New Roman" w:hAnsi="Times New Roman" w:cs="Times New Roman"/>
          <w:sz w:val="24"/>
          <w:szCs w:val="24"/>
        </w:rPr>
        <w:br/>
        <w:t>13.15-15.00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Summing up of the course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Discussants: Örjan Bartholdson, Kristina Marquardt and Kjell Hansen</w:t>
      </w:r>
    </w:p>
    <w:p w14:paraId="3751819F" w14:textId="4C76BE0A" w:rsidR="00536148" w:rsidRPr="00D64691" w:rsidRDefault="00047942" w:rsidP="00D6469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E7034A">
        <w:rPr>
          <w:rFonts w:ascii="Times New Roman" w:hAnsi="Times New Roman" w:cs="Times New Roman"/>
          <w:b/>
          <w:sz w:val="24"/>
          <w:szCs w:val="24"/>
        </w:rPr>
        <w:t>O2</w:t>
      </w:r>
    </w:p>
    <w:p w14:paraId="4D376C39" w14:textId="35998B9D" w:rsidR="00EB13BF" w:rsidRPr="00D64691" w:rsidRDefault="00DE4682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z w:val="24"/>
          <w:szCs w:val="24"/>
        </w:rPr>
        <w:t>Week 22</w:t>
      </w:r>
      <w:r w:rsidR="00C157D6" w:rsidRPr="00D64691">
        <w:rPr>
          <w:rFonts w:ascii="Times New Roman" w:hAnsi="Times New Roman" w:cs="Times New Roman"/>
          <w:b/>
          <w:sz w:val="24"/>
          <w:szCs w:val="24"/>
        </w:rPr>
        <w:tab/>
        <w:t>Home exam</w:t>
      </w:r>
      <w:r w:rsidR="00C157D6" w:rsidRPr="00D64691">
        <w:rPr>
          <w:rFonts w:ascii="Times New Roman" w:hAnsi="Times New Roman" w:cs="Times New Roman"/>
          <w:b/>
          <w:sz w:val="24"/>
          <w:szCs w:val="24"/>
        </w:rPr>
        <w:br/>
        <w:t xml:space="preserve">Deadline </w:t>
      </w:r>
      <w:r w:rsidR="00A17838">
        <w:rPr>
          <w:rFonts w:ascii="Times New Roman" w:hAnsi="Times New Roman" w:cs="Times New Roman"/>
          <w:b/>
          <w:sz w:val="24"/>
          <w:szCs w:val="24"/>
        </w:rPr>
        <w:t>Sunday</w:t>
      </w:r>
      <w:r w:rsidR="00D7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>5</w:t>
      </w:r>
      <w:r w:rsidR="00C157D6" w:rsidRPr="00D6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38">
        <w:rPr>
          <w:rFonts w:ascii="Times New Roman" w:hAnsi="Times New Roman" w:cs="Times New Roman"/>
          <w:b/>
          <w:sz w:val="24"/>
          <w:szCs w:val="24"/>
        </w:rPr>
        <w:t xml:space="preserve">June, </w:t>
      </w:r>
      <w:r w:rsidR="00D70B47">
        <w:rPr>
          <w:rFonts w:ascii="Times New Roman" w:hAnsi="Times New Roman" w:cs="Times New Roman"/>
          <w:b/>
          <w:sz w:val="24"/>
          <w:szCs w:val="24"/>
        </w:rPr>
        <w:t>23.59</w:t>
      </w:r>
      <w:r w:rsidR="00EB13BF" w:rsidRPr="00D6469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23FB680" w14:textId="77777777" w:rsidR="00D07AF3" w:rsidRPr="00D64691" w:rsidRDefault="00D07AF3" w:rsidP="00D64691">
      <w:pPr>
        <w:rPr>
          <w:rFonts w:ascii="Times New Roman" w:hAnsi="Times New Roman" w:cs="Times New Roman"/>
          <w:sz w:val="24"/>
          <w:szCs w:val="24"/>
        </w:rPr>
      </w:pPr>
    </w:p>
    <w:p w14:paraId="414926A4" w14:textId="77777777" w:rsidR="00992716" w:rsidRPr="00D64691" w:rsidRDefault="00992716" w:rsidP="00D64691">
      <w:pPr>
        <w:rPr>
          <w:rFonts w:ascii="Times New Roman" w:hAnsi="Times New Roman" w:cs="Times New Roman"/>
          <w:sz w:val="24"/>
          <w:szCs w:val="24"/>
        </w:rPr>
      </w:pPr>
    </w:p>
    <w:p w14:paraId="68504E2D" w14:textId="67DF36D9" w:rsidR="00883DDF" w:rsidRPr="00D64691" w:rsidRDefault="006F1FED" w:rsidP="00883DDF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Literature</w:t>
      </w:r>
      <w:r w:rsidR="00635C7E" w:rsidRPr="00D6469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br/>
      </w:r>
      <w:r w:rsidR="00635C7E" w:rsidRPr="00D64691">
        <w:rPr>
          <w:rFonts w:ascii="Times New Roman" w:hAnsi="Times New Roman" w:cs="Times New Roman"/>
          <w:b/>
          <w:bCs/>
          <w:sz w:val="24"/>
          <w:szCs w:val="24"/>
        </w:rPr>
        <w:t xml:space="preserve">You will only have to purchase the books marked with a *. </w:t>
      </w:r>
      <w:r w:rsidR="00883DD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3DDF">
        <w:rPr>
          <w:rFonts w:ascii="Times New Roman" w:hAnsi="Times New Roman" w:cs="Times New Roman"/>
          <w:b/>
          <w:sz w:val="24"/>
          <w:szCs w:val="24"/>
        </w:rPr>
        <w:t>Please, n</w:t>
      </w:r>
      <w:r w:rsidR="00883DDF" w:rsidRPr="00D64691">
        <w:rPr>
          <w:rFonts w:ascii="Times New Roman" w:hAnsi="Times New Roman" w:cs="Times New Roman"/>
          <w:b/>
          <w:sz w:val="24"/>
          <w:szCs w:val="24"/>
        </w:rPr>
        <w:t xml:space="preserve">ote that some literature might be added to the </w:t>
      </w:r>
      <w:proofErr w:type="gramStart"/>
      <w:r w:rsidR="00883DDF" w:rsidRPr="00D64691">
        <w:rPr>
          <w:rFonts w:ascii="Times New Roman" w:hAnsi="Times New Roman" w:cs="Times New Roman"/>
          <w:b/>
          <w:sz w:val="24"/>
          <w:szCs w:val="24"/>
        </w:rPr>
        <w:t>list</w:t>
      </w:r>
      <w:proofErr w:type="gramEnd"/>
      <w:r w:rsidR="00883DDF" w:rsidRPr="00D64691">
        <w:rPr>
          <w:rFonts w:ascii="Times New Roman" w:hAnsi="Times New Roman" w:cs="Times New Roman"/>
          <w:b/>
          <w:sz w:val="24"/>
          <w:szCs w:val="24"/>
        </w:rPr>
        <w:t xml:space="preserve"> and some may be changed or omitted.</w:t>
      </w:r>
    </w:p>
    <w:p w14:paraId="209489BF" w14:textId="77777777" w:rsidR="00660FD8" w:rsidRPr="00D64691" w:rsidRDefault="00660FD8" w:rsidP="00D64691">
      <w:pPr>
        <w:rPr>
          <w:rFonts w:ascii="Times New Roman" w:hAnsi="Times New Roman" w:cs="Times New Roman"/>
          <w:b/>
          <w:sz w:val="24"/>
          <w:szCs w:val="24"/>
        </w:rPr>
      </w:pPr>
      <w:r w:rsidRPr="00D64691">
        <w:rPr>
          <w:rFonts w:ascii="Times New Roman" w:hAnsi="Times New Roman" w:cs="Times New Roman"/>
          <w:b/>
          <w:sz w:val="24"/>
          <w:szCs w:val="24"/>
        </w:rPr>
        <w:t xml:space="preserve">Compulsory course books </w:t>
      </w:r>
    </w:p>
    <w:p w14:paraId="7D75341B" w14:textId="77777777" w:rsidR="00992716" w:rsidRPr="00D64691" w:rsidRDefault="0099271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* Clapp, Jennifer (2016) </w:t>
      </w:r>
      <w:r w:rsidRPr="00D64691">
        <w:rPr>
          <w:rFonts w:ascii="Times New Roman" w:hAnsi="Times New Roman" w:cs="Times New Roman"/>
          <w:i/>
          <w:sz w:val="24"/>
          <w:szCs w:val="24"/>
        </w:rPr>
        <w:t>Food</w:t>
      </w:r>
      <w:r w:rsidRPr="00D64691">
        <w:rPr>
          <w:rFonts w:ascii="Times New Roman" w:hAnsi="Times New Roman" w:cs="Times New Roman"/>
          <w:sz w:val="24"/>
          <w:szCs w:val="24"/>
        </w:rPr>
        <w:t>. Cambridge. Polity Books (2</w:t>
      </w:r>
      <w:r w:rsidRPr="00D64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4691">
        <w:rPr>
          <w:rFonts w:ascii="Times New Roman" w:hAnsi="Times New Roman" w:cs="Times New Roman"/>
          <w:sz w:val="24"/>
          <w:szCs w:val="24"/>
        </w:rPr>
        <w:t xml:space="preserve"> edition).</w:t>
      </w:r>
    </w:p>
    <w:p w14:paraId="145CFA34" w14:textId="77777777" w:rsidR="00992716" w:rsidRPr="00D64691" w:rsidRDefault="00992716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Christoplos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Ian and Adam Pain (eds).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(2015)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New Challenges to Food security. From climate change to fragile states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Routledge.</w:t>
      </w:r>
    </w:p>
    <w:p w14:paraId="4DF7633F" w14:textId="77777777" w:rsidR="00992716" w:rsidRPr="00D64691" w:rsidRDefault="0099271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* Hall, Derek. 2013.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Cambridge. </w:t>
      </w:r>
      <w:r w:rsidRPr="00D64691">
        <w:rPr>
          <w:rFonts w:ascii="Times New Roman" w:hAnsi="Times New Roman" w:cs="Times New Roman"/>
          <w:sz w:val="24"/>
          <w:szCs w:val="24"/>
        </w:rPr>
        <w:t>Polity Books</w:t>
      </w:r>
      <w:r w:rsidR="0014028F" w:rsidRPr="00D64691">
        <w:rPr>
          <w:rFonts w:ascii="Times New Roman" w:hAnsi="Times New Roman" w:cs="Times New Roman"/>
          <w:sz w:val="24"/>
          <w:szCs w:val="24"/>
        </w:rPr>
        <w:t>.</w:t>
      </w:r>
    </w:p>
    <w:p w14:paraId="26A7573B" w14:textId="730336FE" w:rsidR="0014028F" w:rsidRDefault="0014028F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* </w:t>
      </w:r>
      <w:r w:rsidR="00B25881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B25881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B25881">
        <w:rPr>
          <w:rFonts w:ascii="Times New Roman" w:hAnsi="Times New Roman" w:cs="Times New Roman"/>
          <w:sz w:val="24"/>
          <w:szCs w:val="24"/>
        </w:rPr>
        <w:t xml:space="preserve">, Christine M. </w:t>
      </w:r>
      <w:r w:rsidR="009169FB">
        <w:rPr>
          <w:rFonts w:ascii="Times New Roman" w:hAnsi="Times New Roman" w:cs="Times New Roman"/>
          <w:sz w:val="24"/>
          <w:szCs w:val="24"/>
        </w:rPr>
        <w:t xml:space="preserve">2018. </w:t>
      </w:r>
      <w:r w:rsidR="009169FB" w:rsidRPr="009169FB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D64691">
        <w:rPr>
          <w:rFonts w:ascii="Times New Roman" w:hAnsi="Times New Roman" w:cs="Times New Roman"/>
          <w:sz w:val="24"/>
          <w:szCs w:val="24"/>
        </w:rPr>
        <w:t xml:space="preserve">. </w:t>
      </w:r>
      <w:r w:rsidR="009169FB">
        <w:rPr>
          <w:rFonts w:ascii="Times New Roman" w:hAnsi="Times New Roman" w:cs="Times New Roman"/>
          <w:sz w:val="24"/>
          <w:szCs w:val="24"/>
        </w:rPr>
        <w:t xml:space="preserve">London. </w:t>
      </w:r>
      <w:proofErr w:type="spellStart"/>
      <w:r w:rsidR="009169FB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="009169FB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70BF2111" w14:textId="6F648A33" w:rsidR="002B7657" w:rsidRPr="00D64691" w:rsidRDefault="002B7657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Pain, Adam &amp; Hansen Kjell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>
        <w:rPr>
          <w:rFonts w:ascii="Times New Roman" w:hAnsi="Times New Roman" w:cs="Times New Roman"/>
          <w:sz w:val="24"/>
          <w:szCs w:val="24"/>
        </w:rPr>
        <w:t>. New York &amp; London: Routledge.</w:t>
      </w:r>
    </w:p>
    <w:p w14:paraId="7CCA491F" w14:textId="77777777" w:rsidR="00FD3440" w:rsidRPr="00D64691" w:rsidRDefault="00F6166C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Excerpts of Books:</w:t>
      </w:r>
    </w:p>
    <w:p w14:paraId="2D14AA93" w14:textId="0CE09828" w:rsidR="009520CA" w:rsidRDefault="009520CA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Blanchette, Alex. Introduction and Part 1. 2020. </w:t>
      </w:r>
      <w:r w:rsidRPr="00A342C4">
        <w:rPr>
          <w:rFonts w:ascii="Times New Roman" w:hAnsi="Times New Roman" w:cs="Times New Roman"/>
          <w:i/>
          <w:sz w:val="24"/>
          <w:szCs w:val="24"/>
          <w:lang w:val="en-US"/>
        </w:rPr>
        <w:t>Porkopolis. American Animality, Standardized Life &amp; the Factory Farm</w:t>
      </w:r>
      <w:r>
        <w:rPr>
          <w:rFonts w:ascii="Times New Roman" w:hAnsi="Times New Roman" w:cs="Times New Roman"/>
          <w:sz w:val="24"/>
          <w:szCs w:val="24"/>
          <w:lang w:val="en-US"/>
        </w:rPr>
        <w:t>. Durham. Duke University Press.</w:t>
      </w:r>
    </w:p>
    <w:p w14:paraId="77643088" w14:textId="77777777" w:rsidR="00A53E19" w:rsidRPr="00D64691" w:rsidRDefault="00A53E19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Gregory: The value question (chap 1: Gregory C.A. 2000: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Savage Money. The Anthropology and Politics of Commodity Exchange.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London: Routledge</w:t>
      </w:r>
    </w:p>
    <w:p w14:paraId="59A6BE6D" w14:textId="77777777" w:rsidR="006F502C" w:rsidRPr="00D64691" w:rsidRDefault="006F502C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Gould, William T. S. 2009: Chapter 6: Migration and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D64691">
        <w:rPr>
          <w:rFonts w:ascii="Times New Roman" w:hAnsi="Times New Roman" w:cs="Times New Roman"/>
          <w:sz w:val="24"/>
          <w:szCs w:val="24"/>
        </w:rPr>
        <w:t xml:space="preserve"> London: Routledge (pp 154 - 190)</w:t>
      </w:r>
    </w:p>
    <w:p w14:paraId="6CE44086" w14:textId="77777777" w:rsidR="00EA76C3" w:rsidRPr="00D64691" w:rsidRDefault="00EA76C3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D64691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0B8C4839" w14:textId="77777777" w:rsidR="002F70E3" w:rsidRPr="00D64691" w:rsidRDefault="002F70E3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Hilhorst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, Dorothea Chapter 1: Introduction: The politics of NGO-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Chapter 2: Damning the dams: Social movements and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NGOsThe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Real World of NGOs: discourses, diversity and development. London. ZED Books. Pages 1-50.</w:t>
      </w:r>
    </w:p>
    <w:p w14:paraId="1FBB69C8" w14:textId="77777777" w:rsidR="00825B43" w:rsidRPr="00D64691" w:rsidRDefault="00825B43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Lechner, Frank, J.,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D64691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D64691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73D5E489" w14:textId="77777777" w:rsidR="00BD791F" w:rsidRPr="00D64691" w:rsidRDefault="00BD791F" w:rsidP="00C22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 (2008) Chapter 9: A green international?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Foods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 xml:space="preserve"> market and transnational politics, 1850-1914. Chapter 12: Postcolonial paradoxes: the cultural economy of African Export Agriculture. Chapter 14: Before Fair Trade Empire, Free Trade and the moral economies of food in the modern world. </w:t>
      </w:r>
      <w:r w:rsidRPr="00D64691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Pr="00D64691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Nützenadel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, Alexander,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>, Frank). Oxford. Berg. 153-172, 215-234, 253-276.</w:t>
      </w:r>
    </w:p>
    <w:p w14:paraId="6FAD5587" w14:textId="77777777" w:rsidR="00A7155F" w:rsidRPr="00D64691" w:rsidRDefault="00A7155F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Scheper-Hughes, Nancy. 1992. Chapter 1: O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D64691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D64691">
        <w:rPr>
          <w:rFonts w:ascii="Times New Roman" w:hAnsi="Times New Roman" w:cs="Times New Roman"/>
          <w:sz w:val="24"/>
          <w:szCs w:val="24"/>
        </w:rPr>
        <w:t>. Berkeley. University of California Press. Pages 31-97, 128-166.</w:t>
      </w:r>
    </w:p>
    <w:p w14:paraId="67B6FC53" w14:textId="2E5A7082" w:rsidR="00F6166C" w:rsidRDefault="009E2E00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Sen, Amartya. 1981.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Poverty and Famines. Essays on Entitlement and Deprivation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. Chapter 1-2: Poverty and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Entitlement ,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4: Starvation and Famines, 6: The Great Bengal Famine. Oxford. Clarendon Press. Pages: 1-23, 39-85</w:t>
      </w:r>
    </w:p>
    <w:p w14:paraId="5E9AF614" w14:textId="79DF48B6" w:rsidR="0053726C" w:rsidRPr="00D64691" w:rsidRDefault="0053726C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Scott, James, C (2017) Introduction: A Narrative in Tatters: What I Didn’t Know. Chapter 4: Agroecology of the Early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Against the Grain: A Deep History of the Earliest States</w:t>
      </w:r>
      <w:r w:rsidRPr="00D64691">
        <w:rPr>
          <w:rFonts w:ascii="Times New Roman" w:hAnsi="Times New Roman" w:cs="Times New Roman"/>
          <w:sz w:val="24"/>
          <w:szCs w:val="24"/>
        </w:rPr>
        <w:t>, Yale University Press. Pages 1-35; 116-149</w:t>
      </w:r>
    </w:p>
    <w:p w14:paraId="71FAE5B9" w14:textId="77777777" w:rsidR="00EA76C3" w:rsidRPr="00D64691" w:rsidRDefault="00EA76C3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Steven, A. Wells. (2012)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Markets Transformed 1870-1945. 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Chapter 3: Commodity Chains. The Belknap Press of Harvard University Press. Pages 113-259</w:t>
      </w:r>
    </w:p>
    <w:p w14:paraId="414BE7C9" w14:textId="77777777" w:rsidR="00125603" w:rsidRPr="00D64691" w:rsidRDefault="00125603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Wolf, Eric (1973) Chapter 3: China. </w:t>
      </w:r>
      <w:r w:rsidRPr="00D64691">
        <w:rPr>
          <w:rFonts w:ascii="Times New Roman" w:hAnsi="Times New Roman" w:cs="Times New Roman"/>
          <w:i/>
          <w:sz w:val="24"/>
          <w:szCs w:val="24"/>
        </w:rPr>
        <w:t xml:space="preserve">Peasant wars of the twentieth century. New York. Harper </w:t>
      </w:r>
      <w:proofErr w:type="spellStart"/>
      <w:r w:rsidRPr="00D64691">
        <w:rPr>
          <w:rFonts w:ascii="Times New Roman" w:hAnsi="Times New Roman" w:cs="Times New Roman"/>
          <w:i/>
          <w:sz w:val="24"/>
          <w:szCs w:val="24"/>
        </w:rPr>
        <w:t>Torchbooks.</w:t>
      </w:r>
      <w:r w:rsidRPr="00D64691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103-158.</w:t>
      </w:r>
    </w:p>
    <w:p w14:paraId="1807F458" w14:textId="77777777" w:rsidR="00D003AB" w:rsidRPr="00D64691" w:rsidRDefault="00D003AB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</w:rPr>
        <w:lastRenderedPageBreak/>
        <w:t xml:space="preserve">Wolf, Eric (1982) </w:t>
      </w:r>
      <w:r w:rsidRPr="00D64691">
        <w:rPr>
          <w:rFonts w:ascii="Times New Roman" w:hAnsi="Times New Roman" w:cs="Times New Roman"/>
          <w:i/>
          <w:sz w:val="24"/>
          <w:szCs w:val="24"/>
        </w:rPr>
        <w:t>Europe and the People without History</w:t>
      </w:r>
      <w:r w:rsidRPr="00D64691">
        <w:rPr>
          <w:rFonts w:ascii="Times New Roman" w:hAnsi="Times New Roman" w:cs="Times New Roman"/>
          <w:sz w:val="24"/>
          <w:szCs w:val="24"/>
        </w:rPr>
        <w:t>. Part Two: chapter 7: The Slave Trade. Berkeley. University of California Press. Pages 195-231</w:t>
      </w:r>
    </w:p>
    <w:p w14:paraId="0435A425" w14:textId="77777777" w:rsidR="00F6166C" w:rsidRPr="00D64691" w:rsidRDefault="00F6166C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Articles:</w:t>
      </w:r>
      <w:r w:rsidR="00652206" w:rsidRPr="00D64691">
        <w:rPr>
          <w:rFonts w:ascii="Times New Roman" w:hAnsi="Times New Roman" w:cs="Times New Roman"/>
          <w:sz w:val="24"/>
          <w:szCs w:val="24"/>
          <w:u w:val="single"/>
        </w:rPr>
        <w:t>’</w:t>
      </w:r>
    </w:p>
    <w:p w14:paraId="18E6E08F" w14:textId="77777777" w:rsidR="00652206" w:rsidRDefault="00652206" w:rsidP="00C2242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Bartholdson, Örjan (2017) How to Talk Back: The impact of bureaucracy and brokers on a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community based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forest management project in the Brazilian Amazon. </w:t>
      </w:r>
      <w:r w:rsidR="00832CC6" w:rsidRPr="00D64691">
        <w:rPr>
          <w:rFonts w:ascii="Times New Roman" w:hAnsi="Times New Roman" w:cs="Times New Roman"/>
          <w:i/>
          <w:sz w:val="24"/>
          <w:szCs w:val="24"/>
          <w:lang w:val="en-US"/>
        </w:rPr>
        <w:t>Forum for Development Studies</w:t>
      </w:r>
    </w:p>
    <w:p w14:paraId="4EA13FAA" w14:textId="1B144B0E" w:rsidR="009A55E4" w:rsidRPr="009A55E4" w:rsidRDefault="009A55E4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3991">
        <w:rPr>
          <w:rFonts w:ascii="Times New Roman" w:hAnsi="Times New Roman" w:cs="Times New Roman"/>
          <w:sz w:val="24"/>
          <w:szCs w:val="24"/>
        </w:rPr>
        <w:t>Benson, Peter &amp; Fischer, Edward F.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</w:t>
      </w:r>
      <w:r w:rsidRPr="009A55E4">
        <w:rPr>
          <w:rFonts w:ascii="Times New Roman" w:hAnsi="Times New Roman" w:cs="Times New Roman"/>
          <w:sz w:val="24"/>
          <w:szCs w:val="24"/>
        </w:rPr>
        <w:t>Broccoli and Desire</w:t>
      </w:r>
      <w:r w:rsidRPr="00893991">
        <w:rPr>
          <w:rFonts w:ascii="Times New Roman" w:hAnsi="Times New Roman" w:cs="Times New Roman"/>
          <w:sz w:val="24"/>
          <w:szCs w:val="24"/>
        </w:rPr>
        <w:t xml:space="preserve">. </w:t>
      </w:r>
      <w:r w:rsidRPr="009A55E4">
        <w:rPr>
          <w:rFonts w:ascii="Times New Roman" w:hAnsi="Times New Roman" w:cs="Times New Roman"/>
          <w:i/>
          <w:sz w:val="24"/>
          <w:szCs w:val="24"/>
        </w:rPr>
        <w:t>Antipode</w:t>
      </w:r>
      <w:r w:rsidRPr="00893991">
        <w:rPr>
          <w:rFonts w:ascii="Times New Roman" w:hAnsi="Times New Roman" w:cs="Times New Roman"/>
          <w:sz w:val="24"/>
          <w:szCs w:val="24"/>
        </w:rPr>
        <w:t>.</w:t>
      </w:r>
    </w:p>
    <w:p w14:paraId="6C417B81" w14:textId="77777777" w:rsidR="006E14AC" w:rsidRPr="00D64691" w:rsidRDefault="006E14AC" w:rsidP="00C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BA3">
        <w:rPr>
          <w:rFonts w:ascii="Times New Roman" w:hAnsi="Times New Roman" w:cs="Times New Roman"/>
          <w:sz w:val="24"/>
          <w:szCs w:val="24"/>
        </w:rPr>
        <w:t>Bernstein, H</w:t>
      </w:r>
      <w:r w:rsidRPr="00D64691">
        <w:rPr>
          <w:rFonts w:ascii="Times New Roman" w:hAnsi="Times New Roman" w:cs="Times New Roman"/>
          <w:sz w:val="24"/>
          <w:szCs w:val="24"/>
        </w:rPr>
        <w:t xml:space="preserve">., 2006. ‘Is There an Agrarian Question in the 21st Century?’ </w:t>
      </w:r>
      <w:r w:rsidRPr="00D64691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4691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D64691">
        <w:rPr>
          <w:rFonts w:ascii="Times New Roman" w:hAnsi="Times New Roman" w:cs="Times New Roman"/>
          <w:sz w:val="24"/>
          <w:szCs w:val="24"/>
        </w:rPr>
        <w:t>4): 449–60.</w:t>
      </w:r>
    </w:p>
    <w:p w14:paraId="5B68F72B" w14:textId="21C217AE" w:rsidR="00580939" w:rsidRPr="00D64691" w:rsidRDefault="00580939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Borras et al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</w:p>
    <w:p w14:paraId="64DF0A94" w14:textId="77777777" w:rsidR="00580939" w:rsidRPr="00D64691" w:rsidRDefault="00580939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Borras et al, 2016 The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43, 1, 93-115</w:t>
      </w:r>
    </w:p>
    <w:p w14:paraId="624676C9" w14:textId="77777777" w:rsidR="004132FC" w:rsidRDefault="006E14AC" w:rsidP="00C22420">
      <w:pPr>
        <w:rPr>
          <w:rFonts w:ascii="Times New Roman" w:hAnsi="Times New Roman" w:cs="Times New Roman"/>
          <w:sz w:val="24"/>
          <w:szCs w:val="24"/>
        </w:rPr>
      </w:pPr>
      <w:r w:rsidRPr="004115E4">
        <w:rPr>
          <w:rFonts w:ascii="Times New Roman" w:hAnsi="Times New Roman" w:cs="Times New Roman"/>
          <w:sz w:val="24"/>
          <w:szCs w:val="24"/>
        </w:rPr>
        <w:t>Chang, Ha-</w:t>
      </w:r>
      <w:r w:rsidRPr="00D64691">
        <w:rPr>
          <w:rFonts w:ascii="Times New Roman" w:hAnsi="Times New Roman" w:cs="Times New Roman"/>
          <w:sz w:val="24"/>
          <w:szCs w:val="24"/>
        </w:rPr>
        <w:t xml:space="preserve">Joon. 2009. Rethinking public policy in agriculture – Lessons from history, distant and recent. </w:t>
      </w:r>
      <w:r w:rsidRPr="00D64691">
        <w:rPr>
          <w:rFonts w:ascii="Times New Roman" w:hAnsi="Times New Roman" w:cs="Times New Roman"/>
          <w:i/>
          <w:sz w:val="24"/>
          <w:szCs w:val="24"/>
        </w:rPr>
        <w:t>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 xml:space="preserve">, 36, 3, 477-515 </w:t>
      </w:r>
    </w:p>
    <w:p w14:paraId="70C00F1A" w14:textId="77777777" w:rsidR="008F63E6" w:rsidRPr="00D64691" w:rsidRDefault="008F63E6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Graeber, David. 2006. Beyond Power/Knowledge- an exploration of the relation of power, ignorance and stupidity. The Malinowski Memorial Lecture, 2006.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HAU: Journal of Ethnographic Theory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. Pages 105 – 128</w:t>
      </w:r>
    </w:p>
    <w:p w14:paraId="13104A90" w14:textId="77777777" w:rsidR="008F63E6" w:rsidRPr="00D64691" w:rsidRDefault="008F63E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Gupta, Akhil 1995: Blurred Boundaries: The Discourse of Corruption, the Culture of Politics, and the Imagined State. </w:t>
      </w:r>
      <w:r w:rsidRPr="00D64691">
        <w:rPr>
          <w:rFonts w:ascii="Times New Roman" w:hAnsi="Times New Roman" w:cs="Times New Roman"/>
          <w:i/>
          <w:sz w:val="24"/>
          <w:szCs w:val="24"/>
        </w:rPr>
        <w:t>American Ethnologist</w:t>
      </w:r>
      <w:r w:rsidRPr="00D64691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7309425D" w14:textId="77777777" w:rsidR="00FF5D26" w:rsidRPr="00D64691" w:rsidRDefault="00FF5D26" w:rsidP="00C22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Kelsall, Tim 2011:  Going with the Grain in African Development.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Policy Review</w:t>
      </w:r>
      <w:r w:rsidRPr="00D6469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4543D1A3" w14:textId="77777777" w:rsidR="00652206" w:rsidRPr="00D64691" w:rsidRDefault="00B95814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Land, T (2010) Crisis? What Crisis? The Normality of the Current Food Crisis.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Journal of Agrarian Change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10 (1): 87-97</w:t>
      </w:r>
      <w:r w:rsidR="008F63E6" w:rsidRPr="00D64691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14:paraId="55CE2AC3" w14:textId="77777777" w:rsidR="008F63E6" w:rsidRDefault="008F63E6" w:rsidP="00C22420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Lund, Christian 2006: Twilight Institutions: Public Authority and Local Politics in Africa. </w:t>
      </w:r>
      <w:r w:rsidRPr="00D64691">
        <w:rPr>
          <w:rFonts w:ascii="Times New Roman" w:hAnsi="Times New Roman" w:cs="Times New Roman"/>
          <w:i/>
          <w:sz w:val="24"/>
          <w:szCs w:val="24"/>
        </w:rPr>
        <w:t>Development and Change</w:t>
      </w:r>
      <w:r w:rsidRPr="00D64691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53480EBA" w14:textId="286E3CFE" w:rsidR="00B0400F" w:rsidRDefault="00B0400F" w:rsidP="00C22420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="00EA45D6" w:rsidRPr="00EA45D6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47E1D458" w14:textId="77777777" w:rsidR="00EA45D6" w:rsidRDefault="00EA45D6" w:rsidP="00EA45D6">
      <w:pPr>
        <w:rPr>
          <w:rFonts w:ascii="Times New Roman" w:hAnsi="Times New Roman" w:cs="Times New Roman"/>
          <w:sz w:val="24"/>
          <w:szCs w:val="24"/>
        </w:rPr>
      </w:pPr>
      <w:r w:rsidRPr="00B712E0">
        <w:rPr>
          <w:rFonts w:ascii="Times New Roman" w:hAnsi="Times New Roman" w:cs="Times New Roman"/>
          <w:sz w:val="24"/>
          <w:szCs w:val="24"/>
        </w:rPr>
        <w:t xml:space="preserve">Marquardt K, Pain A and Khatri D B (2020). Re-reading Nepalese landscapes: labour, water, farming patches and trees. </w:t>
      </w:r>
      <w:r w:rsidRPr="00B712E0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B712E0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B712E0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614B5ECB" w14:textId="77777777" w:rsidR="000832AA" w:rsidRDefault="000832AA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Minola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Giulia &amp; Adam Pain 2015: Peeling the Onion. Social Regulation on the Onion Market, Nangarhar, Afghanistan.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Economic &amp; Political Weekly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febr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>. 2015.</w:t>
      </w:r>
    </w:p>
    <w:p w14:paraId="130D6778" w14:textId="04471581" w:rsidR="004132FC" w:rsidRPr="00D64691" w:rsidRDefault="004132FC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lastRenderedPageBreak/>
        <w:t xml:space="preserve">Marschke, Melissa,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Vandergeest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Havice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Elizabeth, Kadfak, Alin,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Duker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Peter,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Isopescu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Ilinca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MacDonnell, </w:t>
      </w:r>
      <w:proofErr w:type="spellStart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>Mallor</w:t>
      </w:r>
      <w:proofErr w:type="spellEnd"/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2020. COVID-19, instability and migrant fish workers in Asia. </w:t>
      </w:r>
      <w:r w:rsidRPr="00A010F5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Maritime Studies</w:t>
      </w:r>
      <w:r w:rsidRPr="00A010F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</w:t>
      </w:r>
      <w:r w:rsidRPr="004132F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https://doi.org/10.1007/s40152-020-00205-y</w:t>
      </w:r>
    </w:p>
    <w:p w14:paraId="2C7A6A76" w14:textId="77777777" w:rsidR="000832AA" w:rsidRDefault="000832AA" w:rsidP="00C22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Pritchard, Bill; C.P. </w:t>
      </w:r>
      <w:proofErr w:type="spellStart"/>
      <w:r w:rsidRPr="00D64691">
        <w:rPr>
          <w:rFonts w:ascii="Times New Roman" w:hAnsi="Times New Roman" w:cs="Times New Roman"/>
          <w:sz w:val="24"/>
          <w:szCs w:val="24"/>
          <w:lang w:val="en-US"/>
        </w:rPr>
        <w:t>Gracy</w:t>
      </w:r>
      <w:proofErr w:type="spell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&amp; Michelle Godwin 2010: The Impacts of Supermarket Procurement on </w:t>
      </w:r>
      <w:proofErr w:type="gramStart"/>
      <w:r w:rsidRPr="00D64691">
        <w:rPr>
          <w:rFonts w:ascii="Times New Roman" w:hAnsi="Times New Roman" w:cs="Times New Roman"/>
          <w:sz w:val="24"/>
          <w:szCs w:val="24"/>
          <w:lang w:val="en-US"/>
        </w:rPr>
        <w:t>Farming  Communities</w:t>
      </w:r>
      <w:proofErr w:type="gramEnd"/>
      <w:r w:rsidRPr="00D64691">
        <w:rPr>
          <w:rFonts w:ascii="Times New Roman" w:hAnsi="Times New Roman" w:cs="Times New Roman"/>
          <w:sz w:val="24"/>
          <w:szCs w:val="24"/>
          <w:lang w:val="en-US"/>
        </w:rPr>
        <w:t xml:space="preserve"> in India: Evidence from Rural Karnataka. </w:t>
      </w:r>
      <w:r w:rsidRPr="00D64691">
        <w:rPr>
          <w:rFonts w:ascii="Times New Roman" w:hAnsi="Times New Roman" w:cs="Times New Roman"/>
          <w:i/>
          <w:sz w:val="24"/>
          <w:szCs w:val="24"/>
          <w:lang w:val="en-US"/>
        </w:rPr>
        <w:t>Development Policy Review</w:t>
      </w:r>
      <w:r w:rsidRPr="00D64691">
        <w:rPr>
          <w:rFonts w:ascii="Times New Roman" w:hAnsi="Times New Roman" w:cs="Times New Roman"/>
          <w:sz w:val="24"/>
          <w:szCs w:val="24"/>
          <w:lang w:val="en-US"/>
        </w:rPr>
        <w:t>, 28.</w:t>
      </w:r>
    </w:p>
    <w:p w14:paraId="7DF844B9" w14:textId="77777777" w:rsidR="00051F53" w:rsidRPr="00051F53" w:rsidRDefault="00051F53" w:rsidP="00051F53">
      <w:pPr>
        <w:rPr>
          <w:rFonts w:ascii="Times New Roman" w:hAnsi="Times New Roman" w:cs="Times New Roman"/>
          <w:sz w:val="24"/>
          <w:szCs w:val="24"/>
        </w:rPr>
      </w:pPr>
      <w:r w:rsidRPr="00051F53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051F53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051F53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Pr="00051F53">
        <w:rPr>
          <w:rFonts w:ascii="Times New Roman" w:hAnsi="Times New Roman" w:cs="Times New Roman"/>
          <w:sz w:val="24"/>
          <w:szCs w:val="24"/>
        </w:rPr>
        <w:br/>
        <w:t>https://www.jstor.org/stable/3673250</w:t>
      </w:r>
    </w:p>
    <w:p w14:paraId="35EAF5B4" w14:textId="11E0C745" w:rsidR="00B566F7" w:rsidRDefault="00B566F7" w:rsidP="00C2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Tsing, Anna. </w:t>
      </w:r>
      <w:r w:rsidRPr="008939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991">
        <w:rPr>
          <w:rFonts w:ascii="Times New Roman" w:hAnsi="Times New Roman" w:cs="Times New Roman"/>
          <w:sz w:val="24"/>
          <w:szCs w:val="24"/>
        </w:rPr>
        <w:t xml:space="preserve"> Unruly Edges: Mushrooms as Companion Species for Donna Haraw</w:t>
      </w:r>
      <w:r>
        <w:rPr>
          <w:rFonts w:ascii="Times New Roman" w:hAnsi="Times New Roman" w:cs="Times New Roman"/>
          <w:sz w:val="24"/>
          <w:szCs w:val="24"/>
        </w:rPr>
        <w:t xml:space="preserve">ay. </w:t>
      </w:r>
      <w:r w:rsidRPr="00893991">
        <w:rPr>
          <w:rFonts w:ascii="Times New Roman" w:hAnsi="Times New Roman" w:cs="Times New Roman"/>
          <w:i/>
          <w:sz w:val="24"/>
          <w:szCs w:val="24"/>
        </w:rPr>
        <w:t>Environmental Humanities</w:t>
      </w:r>
      <w:r>
        <w:rPr>
          <w:rFonts w:ascii="Times New Roman" w:hAnsi="Times New Roman" w:cs="Times New Roman"/>
          <w:sz w:val="24"/>
          <w:szCs w:val="24"/>
        </w:rPr>
        <w:t xml:space="preserve">. Vol.1: </w:t>
      </w:r>
      <w:r w:rsidRPr="00893991">
        <w:rPr>
          <w:rFonts w:ascii="Times New Roman" w:hAnsi="Times New Roman" w:cs="Times New Roman"/>
          <w:sz w:val="24"/>
          <w:szCs w:val="24"/>
        </w:rPr>
        <w:t>141-154</w:t>
      </w:r>
    </w:p>
    <w:p w14:paraId="627026A5" w14:textId="77777777" w:rsidR="00051F53" w:rsidRPr="00D64691" w:rsidRDefault="00051F53" w:rsidP="00C22420">
      <w:pPr>
        <w:rPr>
          <w:rFonts w:ascii="Times New Roman" w:hAnsi="Times New Roman" w:cs="Times New Roman"/>
          <w:sz w:val="24"/>
          <w:szCs w:val="24"/>
        </w:rPr>
      </w:pPr>
    </w:p>
    <w:sectPr w:rsidR="00051F53" w:rsidRPr="00D64691" w:rsidSect="0032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235"/>
    <w:multiLevelType w:val="hybridMultilevel"/>
    <w:tmpl w:val="D9C29306"/>
    <w:lvl w:ilvl="0" w:tplc="06B821E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8F8"/>
    <w:multiLevelType w:val="hybridMultilevel"/>
    <w:tmpl w:val="D03A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F60"/>
    <w:multiLevelType w:val="hybridMultilevel"/>
    <w:tmpl w:val="E736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4A"/>
    <w:rsid w:val="00000574"/>
    <w:rsid w:val="00004D81"/>
    <w:rsid w:val="00005F91"/>
    <w:rsid w:val="00006982"/>
    <w:rsid w:val="00013726"/>
    <w:rsid w:val="0001757B"/>
    <w:rsid w:val="00025FFB"/>
    <w:rsid w:val="00026127"/>
    <w:rsid w:val="00026954"/>
    <w:rsid w:val="0003084F"/>
    <w:rsid w:val="00030AD6"/>
    <w:rsid w:val="000378D8"/>
    <w:rsid w:val="00042D9B"/>
    <w:rsid w:val="000432F3"/>
    <w:rsid w:val="0004487B"/>
    <w:rsid w:val="00047942"/>
    <w:rsid w:val="00051383"/>
    <w:rsid w:val="00051F53"/>
    <w:rsid w:val="00052D76"/>
    <w:rsid w:val="00053267"/>
    <w:rsid w:val="0005688C"/>
    <w:rsid w:val="00063889"/>
    <w:rsid w:val="000644C4"/>
    <w:rsid w:val="00064DBF"/>
    <w:rsid w:val="0007144F"/>
    <w:rsid w:val="0007366B"/>
    <w:rsid w:val="000805EE"/>
    <w:rsid w:val="00080EE1"/>
    <w:rsid w:val="00082449"/>
    <w:rsid w:val="000831F5"/>
    <w:rsid w:val="000832AA"/>
    <w:rsid w:val="00084485"/>
    <w:rsid w:val="00090131"/>
    <w:rsid w:val="000942D4"/>
    <w:rsid w:val="000A3873"/>
    <w:rsid w:val="000A5750"/>
    <w:rsid w:val="000B0126"/>
    <w:rsid w:val="000B70B1"/>
    <w:rsid w:val="000C0E8A"/>
    <w:rsid w:val="000C1EA3"/>
    <w:rsid w:val="000D66BB"/>
    <w:rsid w:val="000E0357"/>
    <w:rsid w:val="000E41BC"/>
    <w:rsid w:val="000E65DF"/>
    <w:rsid w:val="000F0301"/>
    <w:rsid w:val="000F0AA6"/>
    <w:rsid w:val="000F1E45"/>
    <w:rsid w:val="000F21D7"/>
    <w:rsid w:val="000F5A6D"/>
    <w:rsid w:val="000F6253"/>
    <w:rsid w:val="00100506"/>
    <w:rsid w:val="0010181C"/>
    <w:rsid w:val="00107704"/>
    <w:rsid w:val="001116C2"/>
    <w:rsid w:val="00112862"/>
    <w:rsid w:val="001129F9"/>
    <w:rsid w:val="00123D15"/>
    <w:rsid w:val="00125603"/>
    <w:rsid w:val="00131652"/>
    <w:rsid w:val="00136A6F"/>
    <w:rsid w:val="0013700F"/>
    <w:rsid w:val="0014028F"/>
    <w:rsid w:val="0014072A"/>
    <w:rsid w:val="00141531"/>
    <w:rsid w:val="0014161C"/>
    <w:rsid w:val="001425F7"/>
    <w:rsid w:val="00144A77"/>
    <w:rsid w:val="00152615"/>
    <w:rsid w:val="001528F9"/>
    <w:rsid w:val="00153005"/>
    <w:rsid w:val="0015477A"/>
    <w:rsid w:val="00155127"/>
    <w:rsid w:val="0015605B"/>
    <w:rsid w:val="00171E17"/>
    <w:rsid w:val="0017692C"/>
    <w:rsid w:val="001769B5"/>
    <w:rsid w:val="00181CC9"/>
    <w:rsid w:val="0018530E"/>
    <w:rsid w:val="0018769B"/>
    <w:rsid w:val="00191734"/>
    <w:rsid w:val="00193323"/>
    <w:rsid w:val="00194FD3"/>
    <w:rsid w:val="001A0394"/>
    <w:rsid w:val="001A049B"/>
    <w:rsid w:val="001A176C"/>
    <w:rsid w:val="001A3D71"/>
    <w:rsid w:val="001B4FBF"/>
    <w:rsid w:val="001C1B3B"/>
    <w:rsid w:val="001D1B68"/>
    <w:rsid w:val="001D43B8"/>
    <w:rsid w:val="001D44EB"/>
    <w:rsid w:val="001D5FBC"/>
    <w:rsid w:val="001D5FF7"/>
    <w:rsid w:val="001E6A91"/>
    <w:rsid w:val="001E6D19"/>
    <w:rsid w:val="001F1B31"/>
    <w:rsid w:val="001F5958"/>
    <w:rsid w:val="001F787E"/>
    <w:rsid w:val="00202E3C"/>
    <w:rsid w:val="002041A8"/>
    <w:rsid w:val="002066CB"/>
    <w:rsid w:val="00213D8F"/>
    <w:rsid w:val="002152A9"/>
    <w:rsid w:val="002219F7"/>
    <w:rsid w:val="00222A9F"/>
    <w:rsid w:val="00225152"/>
    <w:rsid w:val="00226C15"/>
    <w:rsid w:val="0023507E"/>
    <w:rsid w:val="00244B90"/>
    <w:rsid w:val="00245D46"/>
    <w:rsid w:val="002464E5"/>
    <w:rsid w:val="00247A61"/>
    <w:rsid w:val="002519B5"/>
    <w:rsid w:val="00253957"/>
    <w:rsid w:val="00257905"/>
    <w:rsid w:val="00262492"/>
    <w:rsid w:val="002631E7"/>
    <w:rsid w:val="002640A3"/>
    <w:rsid w:val="00267FBA"/>
    <w:rsid w:val="00270F07"/>
    <w:rsid w:val="002715DD"/>
    <w:rsid w:val="00275EC3"/>
    <w:rsid w:val="00283C4B"/>
    <w:rsid w:val="00283F21"/>
    <w:rsid w:val="00284285"/>
    <w:rsid w:val="00284339"/>
    <w:rsid w:val="00286DF6"/>
    <w:rsid w:val="0029118F"/>
    <w:rsid w:val="0029732F"/>
    <w:rsid w:val="002A04F0"/>
    <w:rsid w:val="002A0C3D"/>
    <w:rsid w:val="002A21E9"/>
    <w:rsid w:val="002A603D"/>
    <w:rsid w:val="002B2491"/>
    <w:rsid w:val="002B40E6"/>
    <w:rsid w:val="002B6701"/>
    <w:rsid w:val="002B7657"/>
    <w:rsid w:val="002C0177"/>
    <w:rsid w:val="002C3DE8"/>
    <w:rsid w:val="002D15DB"/>
    <w:rsid w:val="002D67E0"/>
    <w:rsid w:val="002D71DD"/>
    <w:rsid w:val="002E26EC"/>
    <w:rsid w:val="002E7F86"/>
    <w:rsid w:val="002F03B5"/>
    <w:rsid w:val="002F1028"/>
    <w:rsid w:val="002F18C6"/>
    <w:rsid w:val="002F2BD8"/>
    <w:rsid w:val="002F427F"/>
    <w:rsid w:val="002F70E3"/>
    <w:rsid w:val="00301C9A"/>
    <w:rsid w:val="003052D0"/>
    <w:rsid w:val="00313053"/>
    <w:rsid w:val="003142CF"/>
    <w:rsid w:val="003161BE"/>
    <w:rsid w:val="003179CF"/>
    <w:rsid w:val="003226FF"/>
    <w:rsid w:val="003300C6"/>
    <w:rsid w:val="0033045F"/>
    <w:rsid w:val="0033305F"/>
    <w:rsid w:val="003354B6"/>
    <w:rsid w:val="00342741"/>
    <w:rsid w:val="003457B4"/>
    <w:rsid w:val="00350D87"/>
    <w:rsid w:val="00351398"/>
    <w:rsid w:val="00351F9B"/>
    <w:rsid w:val="0035218C"/>
    <w:rsid w:val="003527AE"/>
    <w:rsid w:val="00352DEA"/>
    <w:rsid w:val="00353B86"/>
    <w:rsid w:val="00354386"/>
    <w:rsid w:val="00360C56"/>
    <w:rsid w:val="003634C7"/>
    <w:rsid w:val="00363CDE"/>
    <w:rsid w:val="00364C93"/>
    <w:rsid w:val="00370DEB"/>
    <w:rsid w:val="0037124F"/>
    <w:rsid w:val="00373FEB"/>
    <w:rsid w:val="00374411"/>
    <w:rsid w:val="0037610A"/>
    <w:rsid w:val="0037714D"/>
    <w:rsid w:val="003816B5"/>
    <w:rsid w:val="00385725"/>
    <w:rsid w:val="00385FE6"/>
    <w:rsid w:val="00387473"/>
    <w:rsid w:val="003918A4"/>
    <w:rsid w:val="003927B2"/>
    <w:rsid w:val="003930DA"/>
    <w:rsid w:val="003A208F"/>
    <w:rsid w:val="003B2833"/>
    <w:rsid w:val="003C3DC6"/>
    <w:rsid w:val="003C50E5"/>
    <w:rsid w:val="003C5B23"/>
    <w:rsid w:val="003D18F2"/>
    <w:rsid w:val="003D5388"/>
    <w:rsid w:val="003E0557"/>
    <w:rsid w:val="003E5C6E"/>
    <w:rsid w:val="003E63C4"/>
    <w:rsid w:val="003F0D3B"/>
    <w:rsid w:val="003F2C9D"/>
    <w:rsid w:val="003F2D94"/>
    <w:rsid w:val="003F3149"/>
    <w:rsid w:val="00401831"/>
    <w:rsid w:val="004020F0"/>
    <w:rsid w:val="00403660"/>
    <w:rsid w:val="00403ADA"/>
    <w:rsid w:val="0040639D"/>
    <w:rsid w:val="00406F62"/>
    <w:rsid w:val="004077F4"/>
    <w:rsid w:val="004104EA"/>
    <w:rsid w:val="0041063E"/>
    <w:rsid w:val="004115E4"/>
    <w:rsid w:val="004132FC"/>
    <w:rsid w:val="004136DE"/>
    <w:rsid w:val="00414347"/>
    <w:rsid w:val="00416080"/>
    <w:rsid w:val="00421483"/>
    <w:rsid w:val="00422AF3"/>
    <w:rsid w:val="00424816"/>
    <w:rsid w:val="00424FB9"/>
    <w:rsid w:val="00425865"/>
    <w:rsid w:val="004337F7"/>
    <w:rsid w:val="0043486E"/>
    <w:rsid w:val="00435BBE"/>
    <w:rsid w:val="00441BCB"/>
    <w:rsid w:val="00442CCC"/>
    <w:rsid w:val="00444E11"/>
    <w:rsid w:val="00450094"/>
    <w:rsid w:val="00451F5D"/>
    <w:rsid w:val="00456E18"/>
    <w:rsid w:val="00460091"/>
    <w:rsid w:val="004601B7"/>
    <w:rsid w:val="004634A1"/>
    <w:rsid w:val="00471E9A"/>
    <w:rsid w:val="00473A56"/>
    <w:rsid w:val="004746DC"/>
    <w:rsid w:val="00476A81"/>
    <w:rsid w:val="004863A8"/>
    <w:rsid w:val="00491BB5"/>
    <w:rsid w:val="004920BC"/>
    <w:rsid w:val="0049479E"/>
    <w:rsid w:val="00494D1B"/>
    <w:rsid w:val="00497CE8"/>
    <w:rsid w:val="004A0999"/>
    <w:rsid w:val="004A28B5"/>
    <w:rsid w:val="004A54B7"/>
    <w:rsid w:val="004B5D2D"/>
    <w:rsid w:val="004B5D8C"/>
    <w:rsid w:val="004B6ACF"/>
    <w:rsid w:val="004C1FB3"/>
    <w:rsid w:val="004C6FD5"/>
    <w:rsid w:val="004D13B2"/>
    <w:rsid w:val="004D17A9"/>
    <w:rsid w:val="004E06D2"/>
    <w:rsid w:val="004E2A9B"/>
    <w:rsid w:val="004E2D45"/>
    <w:rsid w:val="004E3F13"/>
    <w:rsid w:val="004F1A41"/>
    <w:rsid w:val="004F22C9"/>
    <w:rsid w:val="004F2E6B"/>
    <w:rsid w:val="00502219"/>
    <w:rsid w:val="00502CE9"/>
    <w:rsid w:val="00503A79"/>
    <w:rsid w:val="00507CA1"/>
    <w:rsid w:val="005107C8"/>
    <w:rsid w:val="00511A58"/>
    <w:rsid w:val="00516C4D"/>
    <w:rsid w:val="00517EB1"/>
    <w:rsid w:val="00521207"/>
    <w:rsid w:val="00523707"/>
    <w:rsid w:val="00536148"/>
    <w:rsid w:val="0053726C"/>
    <w:rsid w:val="00537694"/>
    <w:rsid w:val="005409F6"/>
    <w:rsid w:val="00543648"/>
    <w:rsid w:val="00543A50"/>
    <w:rsid w:val="00544DEE"/>
    <w:rsid w:val="005602D6"/>
    <w:rsid w:val="00560709"/>
    <w:rsid w:val="00565E08"/>
    <w:rsid w:val="00567E78"/>
    <w:rsid w:val="005722B1"/>
    <w:rsid w:val="0057293A"/>
    <w:rsid w:val="00574FAE"/>
    <w:rsid w:val="0057518A"/>
    <w:rsid w:val="00580939"/>
    <w:rsid w:val="00583EB5"/>
    <w:rsid w:val="00584977"/>
    <w:rsid w:val="00587A4B"/>
    <w:rsid w:val="00587CEA"/>
    <w:rsid w:val="005907B0"/>
    <w:rsid w:val="00590F17"/>
    <w:rsid w:val="0059255C"/>
    <w:rsid w:val="005A0295"/>
    <w:rsid w:val="005A10B5"/>
    <w:rsid w:val="005A16F7"/>
    <w:rsid w:val="005A4B25"/>
    <w:rsid w:val="005A55CD"/>
    <w:rsid w:val="005A7218"/>
    <w:rsid w:val="005B1A75"/>
    <w:rsid w:val="005B2DE9"/>
    <w:rsid w:val="005C2E0F"/>
    <w:rsid w:val="005C34F6"/>
    <w:rsid w:val="005C6220"/>
    <w:rsid w:val="005D29F8"/>
    <w:rsid w:val="005D2FB1"/>
    <w:rsid w:val="005D383D"/>
    <w:rsid w:val="005D3B69"/>
    <w:rsid w:val="005E275E"/>
    <w:rsid w:val="005E3396"/>
    <w:rsid w:val="005E4AB7"/>
    <w:rsid w:val="005E6E23"/>
    <w:rsid w:val="005F08C2"/>
    <w:rsid w:val="005F1BC7"/>
    <w:rsid w:val="005F3B76"/>
    <w:rsid w:val="005F49F4"/>
    <w:rsid w:val="005F6369"/>
    <w:rsid w:val="005F650F"/>
    <w:rsid w:val="00602CF4"/>
    <w:rsid w:val="0060301F"/>
    <w:rsid w:val="00603AFD"/>
    <w:rsid w:val="00605BD7"/>
    <w:rsid w:val="0060728E"/>
    <w:rsid w:val="00611262"/>
    <w:rsid w:val="00617CEF"/>
    <w:rsid w:val="0062024F"/>
    <w:rsid w:val="00635C7E"/>
    <w:rsid w:val="00636F5D"/>
    <w:rsid w:val="00640A7A"/>
    <w:rsid w:val="00642CF3"/>
    <w:rsid w:val="00643737"/>
    <w:rsid w:val="00644E46"/>
    <w:rsid w:val="006469BE"/>
    <w:rsid w:val="00652206"/>
    <w:rsid w:val="00655995"/>
    <w:rsid w:val="00660964"/>
    <w:rsid w:val="00660FD8"/>
    <w:rsid w:val="0066273C"/>
    <w:rsid w:val="00662F15"/>
    <w:rsid w:val="00670CB1"/>
    <w:rsid w:val="006720F0"/>
    <w:rsid w:val="006742CD"/>
    <w:rsid w:val="006747F7"/>
    <w:rsid w:val="00676BA4"/>
    <w:rsid w:val="006808B4"/>
    <w:rsid w:val="00681882"/>
    <w:rsid w:val="0069086B"/>
    <w:rsid w:val="00695553"/>
    <w:rsid w:val="006A0EF2"/>
    <w:rsid w:val="006A256F"/>
    <w:rsid w:val="006A297E"/>
    <w:rsid w:val="006A5A8A"/>
    <w:rsid w:val="006A6801"/>
    <w:rsid w:val="006B0829"/>
    <w:rsid w:val="006B38AD"/>
    <w:rsid w:val="006B583D"/>
    <w:rsid w:val="006B683C"/>
    <w:rsid w:val="006B6A7D"/>
    <w:rsid w:val="006C06DD"/>
    <w:rsid w:val="006D2584"/>
    <w:rsid w:val="006D43D0"/>
    <w:rsid w:val="006D5FB2"/>
    <w:rsid w:val="006D6073"/>
    <w:rsid w:val="006D6BAC"/>
    <w:rsid w:val="006D6BB0"/>
    <w:rsid w:val="006E0EF7"/>
    <w:rsid w:val="006E14AC"/>
    <w:rsid w:val="006F0582"/>
    <w:rsid w:val="006F1FED"/>
    <w:rsid w:val="006F27D2"/>
    <w:rsid w:val="006F2967"/>
    <w:rsid w:val="006F2C42"/>
    <w:rsid w:val="006F502C"/>
    <w:rsid w:val="006F625A"/>
    <w:rsid w:val="006F6929"/>
    <w:rsid w:val="006F7032"/>
    <w:rsid w:val="006F7B9E"/>
    <w:rsid w:val="007010A0"/>
    <w:rsid w:val="007038C7"/>
    <w:rsid w:val="0070393F"/>
    <w:rsid w:val="0070694A"/>
    <w:rsid w:val="0071189F"/>
    <w:rsid w:val="00713588"/>
    <w:rsid w:val="007233AE"/>
    <w:rsid w:val="00725826"/>
    <w:rsid w:val="00732C54"/>
    <w:rsid w:val="00734D0D"/>
    <w:rsid w:val="0075463E"/>
    <w:rsid w:val="007610DD"/>
    <w:rsid w:val="0076359C"/>
    <w:rsid w:val="00764DBD"/>
    <w:rsid w:val="00766862"/>
    <w:rsid w:val="00770675"/>
    <w:rsid w:val="00770759"/>
    <w:rsid w:val="00772570"/>
    <w:rsid w:val="007728FC"/>
    <w:rsid w:val="00784C45"/>
    <w:rsid w:val="00785917"/>
    <w:rsid w:val="007867AD"/>
    <w:rsid w:val="00787ECF"/>
    <w:rsid w:val="00792CA1"/>
    <w:rsid w:val="00796F8F"/>
    <w:rsid w:val="007A0C02"/>
    <w:rsid w:val="007A0C96"/>
    <w:rsid w:val="007A2A0D"/>
    <w:rsid w:val="007A713F"/>
    <w:rsid w:val="007B3B88"/>
    <w:rsid w:val="007B5C2F"/>
    <w:rsid w:val="007C2708"/>
    <w:rsid w:val="007C503A"/>
    <w:rsid w:val="007C7323"/>
    <w:rsid w:val="007C781F"/>
    <w:rsid w:val="007C7DDA"/>
    <w:rsid w:val="007D3523"/>
    <w:rsid w:val="007D617B"/>
    <w:rsid w:val="007E0C32"/>
    <w:rsid w:val="007E0E36"/>
    <w:rsid w:val="007E4EA3"/>
    <w:rsid w:val="007F42B1"/>
    <w:rsid w:val="007F42FB"/>
    <w:rsid w:val="007F7203"/>
    <w:rsid w:val="0081216C"/>
    <w:rsid w:val="008137A3"/>
    <w:rsid w:val="00820911"/>
    <w:rsid w:val="008219A9"/>
    <w:rsid w:val="00823936"/>
    <w:rsid w:val="008245E5"/>
    <w:rsid w:val="008246EB"/>
    <w:rsid w:val="00824B2E"/>
    <w:rsid w:val="00825B43"/>
    <w:rsid w:val="00825B7B"/>
    <w:rsid w:val="00827ACD"/>
    <w:rsid w:val="00830A41"/>
    <w:rsid w:val="0083293F"/>
    <w:rsid w:val="00832CC6"/>
    <w:rsid w:val="0083453F"/>
    <w:rsid w:val="00834704"/>
    <w:rsid w:val="00835E11"/>
    <w:rsid w:val="0084681B"/>
    <w:rsid w:val="00852B53"/>
    <w:rsid w:val="00852E02"/>
    <w:rsid w:val="00857CEA"/>
    <w:rsid w:val="00860FFF"/>
    <w:rsid w:val="0086398E"/>
    <w:rsid w:val="00864384"/>
    <w:rsid w:val="00874242"/>
    <w:rsid w:val="008775C3"/>
    <w:rsid w:val="00880EBC"/>
    <w:rsid w:val="00883DDF"/>
    <w:rsid w:val="00883FA5"/>
    <w:rsid w:val="00884219"/>
    <w:rsid w:val="0088735E"/>
    <w:rsid w:val="00896913"/>
    <w:rsid w:val="008A11D1"/>
    <w:rsid w:val="008A1CC1"/>
    <w:rsid w:val="008A6F53"/>
    <w:rsid w:val="008B61AE"/>
    <w:rsid w:val="008C0BF3"/>
    <w:rsid w:val="008C3525"/>
    <w:rsid w:val="008C79E1"/>
    <w:rsid w:val="008C7AA4"/>
    <w:rsid w:val="008D0B16"/>
    <w:rsid w:val="008D0DC5"/>
    <w:rsid w:val="008D2BC7"/>
    <w:rsid w:val="008D2CAD"/>
    <w:rsid w:val="008D43D6"/>
    <w:rsid w:val="008E33A3"/>
    <w:rsid w:val="008E7A55"/>
    <w:rsid w:val="008E7C5A"/>
    <w:rsid w:val="008F63E6"/>
    <w:rsid w:val="008F672E"/>
    <w:rsid w:val="00915244"/>
    <w:rsid w:val="009169FB"/>
    <w:rsid w:val="00916AF4"/>
    <w:rsid w:val="00920B5B"/>
    <w:rsid w:val="0092152C"/>
    <w:rsid w:val="00931261"/>
    <w:rsid w:val="00932AE0"/>
    <w:rsid w:val="009341DF"/>
    <w:rsid w:val="00934416"/>
    <w:rsid w:val="00937B34"/>
    <w:rsid w:val="00937F85"/>
    <w:rsid w:val="00940E71"/>
    <w:rsid w:val="00945605"/>
    <w:rsid w:val="00947F12"/>
    <w:rsid w:val="00950538"/>
    <w:rsid w:val="009520CA"/>
    <w:rsid w:val="009522F6"/>
    <w:rsid w:val="00954113"/>
    <w:rsid w:val="009563CD"/>
    <w:rsid w:val="009760E7"/>
    <w:rsid w:val="009806F7"/>
    <w:rsid w:val="00985241"/>
    <w:rsid w:val="0098720F"/>
    <w:rsid w:val="00992716"/>
    <w:rsid w:val="00995009"/>
    <w:rsid w:val="00995FEF"/>
    <w:rsid w:val="009A1B5A"/>
    <w:rsid w:val="009A55E4"/>
    <w:rsid w:val="009A5D9F"/>
    <w:rsid w:val="009B1EAB"/>
    <w:rsid w:val="009B6C07"/>
    <w:rsid w:val="009C07B5"/>
    <w:rsid w:val="009C0B46"/>
    <w:rsid w:val="009C1012"/>
    <w:rsid w:val="009C2BB3"/>
    <w:rsid w:val="009C499C"/>
    <w:rsid w:val="009C6589"/>
    <w:rsid w:val="009C733E"/>
    <w:rsid w:val="009D3664"/>
    <w:rsid w:val="009D4B94"/>
    <w:rsid w:val="009E2E00"/>
    <w:rsid w:val="009E3BD9"/>
    <w:rsid w:val="009F02DB"/>
    <w:rsid w:val="009F1AD2"/>
    <w:rsid w:val="009F248E"/>
    <w:rsid w:val="009F3B9B"/>
    <w:rsid w:val="00A018D3"/>
    <w:rsid w:val="00A0223C"/>
    <w:rsid w:val="00A05856"/>
    <w:rsid w:val="00A06A10"/>
    <w:rsid w:val="00A13C6C"/>
    <w:rsid w:val="00A16497"/>
    <w:rsid w:val="00A17838"/>
    <w:rsid w:val="00A20516"/>
    <w:rsid w:val="00A2268D"/>
    <w:rsid w:val="00A231E9"/>
    <w:rsid w:val="00A2697A"/>
    <w:rsid w:val="00A33ACF"/>
    <w:rsid w:val="00A342C4"/>
    <w:rsid w:val="00A3652D"/>
    <w:rsid w:val="00A37365"/>
    <w:rsid w:val="00A379B8"/>
    <w:rsid w:val="00A40E8A"/>
    <w:rsid w:val="00A41D98"/>
    <w:rsid w:val="00A44283"/>
    <w:rsid w:val="00A4450C"/>
    <w:rsid w:val="00A4451C"/>
    <w:rsid w:val="00A446D3"/>
    <w:rsid w:val="00A45354"/>
    <w:rsid w:val="00A50CCF"/>
    <w:rsid w:val="00A51E10"/>
    <w:rsid w:val="00A53E19"/>
    <w:rsid w:val="00A61E3B"/>
    <w:rsid w:val="00A63035"/>
    <w:rsid w:val="00A6314A"/>
    <w:rsid w:val="00A6320C"/>
    <w:rsid w:val="00A70960"/>
    <w:rsid w:val="00A7155F"/>
    <w:rsid w:val="00A71D38"/>
    <w:rsid w:val="00A720C9"/>
    <w:rsid w:val="00A7236F"/>
    <w:rsid w:val="00A738F8"/>
    <w:rsid w:val="00A81BA0"/>
    <w:rsid w:val="00A83A01"/>
    <w:rsid w:val="00A861F6"/>
    <w:rsid w:val="00A907E7"/>
    <w:rsid w:val="00A91254"/>
    <w:rsid w:val="00A923A4"/>
    <w:rsid w:val="00A92B58"/>
    <w:rsid w:val="00A96816"/>
    <w:rsid w:val="00AA6786"/>
    <w:rsid w:val="00AA76A2"/>
    <w:rsid w:val="00AB0C73"/>
    <w:rsid w:val="00AB4AF9"/>
    <w:rsid w:val="00AB5A33"/>
    <w:rsid w:val="00AB7EFD"/>
    <w:rsid w:val="00AC7021"/>
    <w:rsid w:val="00AD0309"/>
    <w:rsid w:val="00AD6A9F"/>
    <w:rsid w:val="00AE02D3"/>
    <w:rsid w:val="00AE22E9"/>
    <w:rsid w:val="00AE3744"/>
    <w:rsid w:val="00AE6FB7"/>
    <w:rsid w:val="00AF564A"/>
    <w:rsid w:val="00AF6807"/>
    <w:rsid w:val="00B0400F"/>
    <w:rsid w:val="00B0529B"/>
    <w:rsid w:val="00B0602B"/>
    <w:rsid w:val="00B101A4"/>
    <w:rsid w:val="00B1108A"/>
    <w:rsid w:val="00B11729"/>
    <w:rsid w:val="00B12107"/>
    <w:rsid w:val="00B131B7"/>
    <w:rsid w:val="00B14F60"/>
    <w:rsid w:val="00B1651F"/>
    <w:rsid w:val="00B20181"/>
    <w:rsid w:val="00B23291"/>
    <w:rsid w:val="00B25881"/>
    <w:rsid w:val="00B25CE5"/>
    <w:rsid w:val="00B27071"/>
    <w:rsid w:val="00B31359"/>
    <w:rsid w:val="00B33098"/>
    <w:rsid w:val="00B34288"/>
    <w:rsid w:val="00B3556E"/>
    <w:rsid w:val="00B37B29"/>
    <w:rsid w:val="00B37C63"/>
    <w:rsid w:val="00B40C7D"/>
    <w:rsid w:val="00B41C33"/>
    <w:rsid w:val="00B43C2F"/>
    <w:rsid w:val="00B44F1A"/>
    <w:rsid w:val="00B451D6"/>
    <w:rsid w:val="00B51DDC"/>
    <w:rsid w:val="00B54CCC"/>
    <w:rsid w:val="00B55A6D"/>
    <w:rsid w:val="00B566F7"/>
    <w:rsid w:val="00B61F14"/>
    <w:rsid w:val="00B64774"/>
    <w:rsid w:val="00B70140"/>
    <w:rsid w:val="00B70C8C"/>
    <w:rsid w:val="00B70D26"/>
    <w:rsid w:val="00B712E0"/>
    <w:rsid w:val="00B73D97"/>
    <w:rsid w:val="00B7503E"/>
    <w:rsid w:val="00B8013B"/>
    <w:rsid w:val="00B81213"/>
    <w:rsid w:val="00B83B0D"/>
    <w:rsid w:val="00B84ADB"/>
    <w:rsid w:val="00B92D58"/>
    <w:rsid w:val="00B92D71"/>
    <w:rsid w:val="00B95814"/>
    <w:rsid w:val="00B96A51"/>
    <w:rsid w:val="00B979F8"/>
    <w:rsid w:val="00BA40A0"/>
    <w:rsid w:val="00BA4786"/>
    <w:rsid w:val="00BA654C"/>
    <w:rsid w:val="00BA71F5"/>
    <w:rsid w:val="00BB0550"/>
    <w:rsid w:val="00BB1BA3"/>
    <w:rsid w:val="00BB2BB1"/>
    <w:rsid w:val="00BB506D"/>
    <w:rsid w:val="00BB55A1"/>
    <w:rsid w:val="00BB77FD"/>
    <w:rsid w:val="00BC5A14"/>
    <w:rsid w:val="00BC5D9F"/>
    <w:rsid w:val="00BD34D2"/>
    <w:rsid w:val="00BD64CD"/>
    <w:rsid w:val="00BD791F"/>
    <w:rsid w:val="00BE057A"/>
    <w:rsid w:val="00BE248E"/>
    <w:rsid w:val="00BE518E"/>
    <w:rsid w:val="00BE6B62"/>
    <w:rsid w:val="00BE7ED1"/>
    <w:rsid w:val="00BE7EF8"/>
    <w:rsid w:val="00BF0F5C"/>
    <w:rsid w:val="00BF460E"/>
    <w:rsid w:val="00BF66A9"/>
    <w:rsid w:val="00C005F1"/>
    <w:rsid w:val="00C00E4D"/>
    <w:rsid w:val="00C02672"/>
    <w:rsid w:val="00C0617B"/>
    <w:rsid w:val="00C07325"/>
    <w:rsid w:val="00C118DA"/>
    <w:rsid w:val="00C11F67"/>
    <w:rsid w:val="00C1269F"/>
    <w:rsid w:val="00C13717"/>
    <w:rsid w:val="00C13EAE"/>
    <w:rsid w:val="00C14180"/>
    <w:rsid w:val="00C157D6"/>
    <w:rsid w:val="00C170FA"/>
    <w:rsid w:val="00C201BB"/>
    <w:rsid w:val="00C22420"/>
    <w:rsid w:val="00C245FD"/>
    <w:rsid w:val="00C26118"/>
    <w:rsid w:val="00C32933"/>
    <w:rsid w:val="00C35AB4"/>
    <w:rsid w:val="00C43B4D"/>
    <w:rsid w:val="00C45CB5"/>
    <w:rsid w:val="00C47A35"/>
    <w:rsid w:val="00C50A00"/>
    <w:rsid w:val="00C542A6"/>
    <w:rsid w:val="00C55453"/>
    <w:rsid w:val="00C625DE"/>
    <w:rsid w:val="00C62DEE"/>
    <w:rsid w:val="00C63E92"/>
    <w:rsid w:val="00C66E78"/>
    <w:rsid w:val="00C705DD"/>
    <w:rsid w:val="00C74963"/>
    <w:rsid w:val="00C7622E"/>
    <w:rsid w:val="00C76AB0"/>
    <w:rsid w:val="00C806D2"/>
    <w:rsid w:val="00C808B4"/>
    <w:rsid w:val="00C8353E"/>
    <w:rsid w:val="00C83B14"/>
    <w:rsid w:val="00C933A2"/>
    <w:rsid w:val="00C95E62"/>
    <w:rsid w:val="00C97F3A"/>
    <w:rsid w:val="00CA0516"/>
    <w:rsid w:val="00CA234C"/>
    <w:rsid w:val="00CA2AEC"/>
    <w:rsid w:val="00CA2C5E"/>
    <w:rsid w:val="00CA54C0"/>
    <w:rsid w:val="00CA61D2"/>
    <w:rsid w:val="00CA6E36"/>
    <w:rsid w:val="00CB383D"/>
    <w:rsid w:val="00CB5410"/>
    <w:rsid w:val="00CB7090"/>
    <w:rsid w:val="00CB7604"/>
    <w:rsid w:val="00CC09D2"/>
    <w:rsid w:val="00CD0E4A"/>
    <w:rsid w:val="00CD2ABA"/>
    <w:rsid w:val="00CD48DB"/>
    <w:rsid w:val="00CD642D"/>
    <w:rsid w:val="00CD7241"/>
    <w:rsid w:val="00CE1D5D"/>
    <w:rsid w:val="00CE43F5"/>
    <w:rsid w:val="00CE6C74"/>
    <w:rsid w:val="00CE6D85"/>
    <w:rsid w:val="00CE7FD4"/>
    <w:rsid w:val="00CF0353"/>
    <w:rsid w:val="00CF3819"/>
    <w:rsid w:val="00CF4D2F"/>
    <w:rsid w:val="00CF6B3A"/>
    <w:rsid w:val="00D003AB"/>
    <w:rsid w:val="00D0299B"/>
    <w:rsid w:val="00D02A7E"/>
    <w:rsid w:val="00D03561"/>
    <w:rsid w:val="00D05FF0"/>
    <w:rsid w:val="00D076E7"/>
    <w:rsid w:val="00D07AF3"/>
    <w:rsid w:val="00D07DD0"/>
    <w:rsid w:val="00D15392"/>
    <w:rsid w:val="00D25E4B"/>
    <w:rsid w:val="00D26C62"/>
    <w:rsid w:val="00D2785A"/>
    <w:rsid w:val="00D27B74"/>
    <w:rsid w:val="00D3685D"/>
    <w:rsid w:val="00D4012E"/>
    <w:rsid w:val="00D42ED0"/>
    <w:rsid w:val="00D44655"/>
    <w:rsid w:val="00D4520C"/>
    <w:rsid w:val="00D50751"/>
    <w:rsid w:val="00D529E3"/>
    <w:rsid w:val="00D53636"/>
    <w:rsid w:val="00D53D50"/>
    <w:rsid w:val="00D61023"/>
    <w:rsid w:val="00D61DDD"/>
    <w:rsid w:val="00D62396"/>
    <w:rsid w:val="00D6276F"/>
    <w:rsid w:val="00D64691"/>
    <w:rsid w:val="00D668AB"/>
    <w:rsid w:val="00D678C4"/>
    <w:rsid w:val="00D70B47"/>
    <w:rsid w:val="00D7134B"/>
    <w:rsid w:val="00D750B1"/>
    <w:rsid w:val="00D80B68"/>
    <w:rsid w:val="00D82D76"/>
    <w:rsid w:val="00D837A2"/>
    <w:rsid w:val="00D84B4F"/>
    <w:rsid w:val="00D86AC5"/>
    <w:rsid w:val="00D92A59"/>
    <w:rsid w:val="00D92EDB"/>
    <w:rsid w:val="00D94A56"/>
    <w:rsid w:val="00D96080"/>
    <w:rsid w:val="00DA101B"/>
    <w:rsid w:val="00DA2820"/>
    <w:rsid w:val="00DA2C16"/>
    <w:rsid w:val="00DA6123"/>
    <w:rsid w:val="00DA6194"/>
    <w:rsid w:val="00DA6CBC"/>
    <w:rsid w:val="00DB43E3"/>
    <w:rsid w:val="00DB51A6"/>
    <w:rsid w:val="00DB7BDC"/>
    <w:rsid w:val="00DC1259"/>
    <w:rsid w:val="00DC477A"/>
    <w:rsid w:val="00DC5C2C"/>
    <w:rsid w:val="00DC62C9"/>
    <w:rsid w:val="00DE44EB"/>
    <w:rsid w:val="00DE4682"/>
    <w:rsid w:val="00DE54CA"/>
    <w:rsid w:val="00DF04B7"/>
    <w:rsid w:val="00DF13A0"/>
    <w:rsid w:val="00DF6C77"/>
    <w:rsid w:val="00E04449"/>
    <w:rsid w:val="00E0638D"/>
    <w:rsid w:val="00E10413"/>
    <w:rsid w:val="00E129B7"/>
    <w:rsid w:val="00E1653E"/>
    <w:rsid w:val="00E22FBA"/>
    <w:rsid w:val="00E2468E"/>
    <w:rsid w:val="00E2560E"/>
    <w:rsid w:val="00E2608B"/>
    <w:rsid w:val="00E2750F"/>
    <w:rsid w:val="00E341D6"/>
    <w:rsid w:val="00E34240"/>
    <w:rsid w:val="00E3482D"/>
    <w:rsid w:val="00E349C2"/>
    <w:rsid w:val="00E34BC7"/>
    <w:rsid w:val="00E364F3"/>
    <w:rsid w:val="00E4054E"/>
    <w:rsid w:val="00E41506"/>
    <w:rsid w:val="00E4339E"/>
    <w:rsid w:val="00E47664"/>
    <w:rsid w:val="00E52D00"/>
    <w:rsid w:val="00E538FB"/>
    <w:rsid w:val="00E541C0"/>
    <w:rsid w:val="00E61F55"/>
    <w:rsid w:val="00E67376"/>
    <w:rsid w:val="00E7034A"/>
    <w:rsid w:val="00E7444A"/>
    <w:rsid w:val="00E74D1E"/>
    <w:rsid w:val="00E779EF"/>
    <w:rsid w:val="00E84319"/>
    <w:rsid w:val="00E87117"/>
    <w:rsid w:val="00E87751"/>
    <w:rsid w:val="00E94C22"/>
    <w:rsid w:val="00E96243"/>
    <w:rsid w:val="00E96BD9"/>
    <w:rsid w:val="00E97CD3"/>
    <w:rsid w:val="00EA0226"/>
    <w:rsid w:val="00EA0E9D"/>
    <w:rsid w:val="00EA1894"/>
    <w:rsid w:val="00EA2D1C"/>
    <w:rsid w:val="00EA45D6"/>
    <w:rsid w:val="00EA76C3"/>
    <w:rsid w:val="00EA7D9E"/>
    <w:rsid w:val="00EB1258"/>
    <w:rsid w:val="00EB13BF"/>
    <w:rsid w:val="00EB378A"/>
    <w:rsid w:val="00EB42E0"/>
    <w:rsid w:val="00EB434D"/>
    <w:rsid w:val="00EB4C26"/>
    <w:rsid w:val="00EC034D"/>
    <w:rsid w:val="00EC7B39"/>
    <w:rsid w:val="00ED02D8"/>
    <w:rsid w:val="00ED03AD"/>
    <w:rsid w:val="00ED324F"/>
    <w:rsid w:val="00ED3757"/>
    <w:rsid w:val="00ED3FF3"/>
    <w:rsid w:val="00ED4E3E"/>
    <w:rsid w:val="00ED55A4"/>
    <w:rsid w:val="00ED5B38"/>
    <w:rsid w:val="00EE296F"/>
    <w:rsid w:val="00EE2E43"/>
    <w:rsid w:val="00EE5EF2"/>
    <w:rsid w:val="00F000B2"/>
    <w:rsid w:val="00F00B1D"/>
    <w:rsid w:val="00F01B6A"/>
    <w:rsid w:val="00F03532"/>
    <w:rsid w:val="00F037E4"/>
    <w:rsid w:val="00F03957"/>
    <w:rsid w:val="00F05557"/>
    <w:rsid w:val="00F064A5"/>
    <w:rsid w:val="00F1390E"/>
    <w:rsid w:val="00F143B0"/>
    <w:rsid w:val="00F14584"/>
    <w:rsid w:val="00F15CBC"/>
    <w:rsid w:val="00F16926"/>
    <w:rsid w:val="00F213F6"/>
    <w:rsid w:val="00F21E4D"/>
    <w:rsid w:val="00F267CB"/>
    <w:rsid w:val="00F34127"/>
    <w:rsid w:val="00F34232"/>
    <w:rsid w:val="00F370C2"/>
    <w:rsid w:val="00F37862"/>
    <w:rsid w:val="00F405C5"/>
    <w:rsid w:val="00F43B8F"/>
    <w:rsid w:val="00F44C37"/>
    <w:rsid w:val="00F5463F"/>
    <w:rsid w:val="00F54A26"/>
    <w:rsid w:val="00F60F04"/>
    <w:rsid w:val="00F6166C"/>
    <w:rsid w:val="00F64C14"/>
    <w:rsid w:val="00F67091"/>
    <w:rsid w:val="00F7198B"/>
    <w:rsid w:val="00F7308E"/>
    <w:rsid w:val="00F74DF2"/>
    <w:rsid w:val="00F769BE"/>
    <w:rsid w:val="00F7796B"/>
    <w:rsid w:val="00F82021"/>
    <w:rsid w:val="00F821CB"/>
    <w:rsid w:val="00F82821"/>
    <w:rsid w:val="00F83312"/>
    <w:rsid w:val="00F83D42"/>
    <w:rsid w:val="00F84348"/>
    <w:rsid w:val="00F8525B"/>
    <w:rsid w:val="00F854D2"/>
    <w:rsid w:val="00F855CB"/>
    <w:rsid w:val="00F86BF4"/>
    <w:rsid w:val="00F90561"/>
    <w:rsid w:val="00F91D71"/>
    <w:rsid w:val="00F92365"/>
    <w:rsid w:val="00F935A3"/>
    <w:rsid w:val="00F93720"/>
    <w:rsid w:val="00F93FCA"/>
    <w:rsid w:val="00F971AC"/>
    <w:rsid w:val="00F977B6"/>
    <w:rsid w:val="00FA10C2"/>
    <w:rsid w:val="00FA2129"/>
    <w:rsid w:val="00FA441A"/>
    <w:rsid w:val="00FA7BE0"/>
    <w:rsid w:val="00FB0E1E"/>
    <w:rsid w:val="00FC27E1"/>
    <w:rsid w:val="00FC7B9D"/>
    <w:rsid w:val="00FD3440"/>
    <w:rsid w:val="00FD4C2D"/>
    <w:rsid w:val="00FD5895"/>
    <w:rsid w:val="00FD5D39"/>
    <w:rsid w:val="00FD60D9"/>
    <w:rsid w:val="00FD644F"/>
    <w:rsid w:val="00FE7B2B"/>
    <w:rsid w:val="00FF50F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9A988"/>
  <w15:docId w15:val="{8AFFAF79-8E4E-4255-A987-CEFBB14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F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CB5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F3"/>
    <w:pPr>
      <w:spacing w:after="160" w:line="259" w:lineRule="auto"/>
      <w:ind w:left="720"/>
      <w:contextualSpacing/>
    </w:pPr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5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7E"/>
    <w:rPr>
      <w:b/>
      <w:bCs/>
      <w:sz w:val="20"/>
      <w:szCs w:val="20"/>
      <w:lang w:val="en-GB"/>
    </w:rPr>
  </w:style>
  <w:style w:type="character" w:customStyle="1" w:styleId="nlmstring-name">
    <w:name w:val="nlm_string-name"/>
    <w:basedOn w:val="DefaultParagraphFont"/>
    <w:rsid w:val="00A379B8"/>
  </w:style>
  <w:style w:type="character" w:customStyle="1" w:styleId="nlmyear">
    <w:name w:val="nlm_year"/>
    <w:basedOn w:val="DefaultParagraphFont"/>
    <w:rsid w:val="00A379B8"/>
  </w:style>
  <w:style w:type="character" w:customStyle="1" w:styleId="nlmarticle-title">
    <w:name w:val="nlm_article-title"/>
    <w:basedOn w:val="DefaultParagraphFont"/>
    <w:rsid w:val="00A379B8"/>
  </w:style>
  <w:style w:type="character" w:customStyle="1" w:styleId="nlmfpage">
    <w:name w:val="nlm_fpage"/>
    <w:basedOn w:val="DefaultParagraphFont"/>
    <w:rsid w:val="00A379B8"/>
  </w:style>
  <w:style w:type="character" w:customStyle="1" w:styleId="nlmlpage">
    <w:name w:val="nlm_lpage"/>
    <w:basedOn w:val="DefaultParagraphFont"/>
    <w:rsid w:val="00A379B8"/>
  </w:style>
  <w:style w:type="paragraph" w:customStyle="1" w:styleId="Default">
    <w:name w:val="Default"/>
    <w:rsid w:val="00E16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410"/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35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library.wiley.com/doi/10.1111/gcb.14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40D3-DC54-41C6-A138-17057D94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3518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</dc:creator>
  <cp:keywords/>
  <dc:description/>
  <cp:lastModifiedBy>Örjan Bartholdson</cp:lastModifiedBy>
  <cp:revision>2</cp:revision>
  <cp:lastPrinted>2019-01-06T22:01:00Z</cp:lastPrinted>
  <dcterms:created xsi:type="dcterms:W3CDTF">2022-02-27T17:47:00Z</dcterms:created>
  <dcterms:modified xsi:type="dcterms:W3CDTF">2022-02-27T17:47:00Z</dcterms:modified>
</cp:coreProperties>
</file>