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1E95" w14:textId="0F912AC5" w:rsidR="0044235C" w:rsidRPr="00D64691" w:rsidRDefault="0044235C" w:rsidP="00442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D64691">
        <w:rPr>
          <w:rFonts w:ascii="Times New Roman" w:hAnsi="Times New Roman" w:cs="Times New Roman"/>
          <w:b/>
          <w:smallCaps/>
          <w:sz w:val="24"/>
          <w:szCs w:val="24"/>
        </w:rPr>
        <w:t>Global Food Systems and Food Security:</w:t>
      </w:r>
      <w:r w:rsidR="00DC5052" w:rsidRPr="00D6469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b/>
          <w:smallCaps/>
          <w:sz w:val="24"/>
          <w:szCs w:val="24"/>
        </w:rPr>
        <w:br/>
        <w:t>Schedule and reading instructions</w:t>
      </w:r>
    </w:p>
    <w:p w14:paraId="496A0F06" w14:textId="10ADD294" w:rsidR="0044235C" w:rsidRPr="003C5196" w:rsidRDefault="00132AA1" w:rsidP="0044235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C5196">
        <w:rPr>
          <w:rFonts w:ascii="Times New Roman" w:hAnsi="Times New Roman" w:cs="Times New Roman"/>
          <w:sz w:val="24"/>
          <w:szCs w:val="24"/>
          <w:lang w:val="sv-SE"/>
        </w:rPr>
        <w:t>Spring semester 2024</w:t>
      </w:r>
    </w:p>
    <w:p w14:paraId="04CF2B4E" w14:textId="77777777" w:rsidR="0044235C" w:rsidRPr="00D64691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sv-SE"/>
        </w:rPr>
        <w:t>Örjan Bartholdson</w:t>
      </w:r>
      <w:r w:rsidRPr="00D64691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D64691"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  <w:t>orjan.bartholdson@slu.se</w:t>
      </w:r>
    </w:p>
    <w:p w14:paraId="1ABD05D0" w14:textId="77777777" w:rsidR="0044235C" w:rsidRPr="00C22420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Kristina </w:t>
      </w:r>
      <w:proofErr w:type="spellStart"/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>Marquardt</w:t>
      </w:r>
      <w:proofErr w:type="spellEnd"/>
    </w:p>
    <w:p w14:paraId="6094B20F" w14:textId="77777777" w:rsidR="0044235C" w:rsidRPr="00C22420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sz w:val="24"/>
          <w:szCs w:val="24"/>
          <w:lang w:val="sv-SE"/>
        </w:rPr>
        <w:t>kristina.marquardt@slu.se</w:t>
      </w:r>
    </w:p>
    <w:p w14:paraId="437FDDD0" w14:textId="77777777" w:rsidR="0044235C" w:rsidRPr="00C22420" w:rsidRDefault="0044235C" w:rsidP="0044235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B6D51C7" w14:textId="77777777" w:rsidR="0044235C" w:rsidRPr="00C22420" w:rsidRDefault="0044235C" w:rsidP="0044235C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4BE6F145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The course runs 11 weeks and consist of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D64691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to four </w:t>
      </w:r>
      <w:r w:rsidRPr="00D64691">
        <w:rPr>
          <w:rFonts w:ascii="Times New Roman" w:hAnsi="Times New Roman" w:cs="Times New Roman"/>
          <w:sz w:val="24"/>
          <w:szCs w:val="24"/>
        </w:rPr>
        <w:t>lectures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t>and one seminar per week.</w:t>
      </w:r>
    </w:p>
    <w:p w14:paraId="75C2C3D2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Lectures will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Pr="00D64691">
        <w:rPr>
          <w:rFonts w:ascii="Times New Roman" w:hAnsi="Times New Roman" w:cs="Times New Roman"/>
          <w:sz w:val="24"/>
          <w:szCs w:val="24"/>
        </w:rPr>
        <w:t>be held on Mondays 10.15-12.00 and 13.15-15.00, except for the first week, which starts with an introduction and two lectures</w:t>
      </w:r>
      <w:r>
        <w:rPr>
          <w:rFonts w:ascii="Times New Roman" w:hAnsi="Times New Roman" w:cs="Times New Roman"/>
          <w:sz w:val="24"/>
          <w:szCs w:val="24"/>
        </w:rPr>
        <w:t xml:space="preserve"> on Thursday 23</w:t>
      </w:r>
      <w:r w:rsidRPr="00D64691">
        <w:rPr>
          <w:rFonts w:ascii="Times New Roman" w:hAnsi="Times New Roman" w:cs="Times New Roman"/>
          <w:sz w:val="24"/>
          <w:szCs w:val="24"/>
        </w:rPr>
        <w:t xml:space="preserve"> March. </w:t>
      </w:r>
      <w:r>
        <w:rPr>
          <w:rFonts w:ascii="Times New Roman" w:hAnsi="Times New Roman" w:cs="Times New Roman"/>
          <w:sz w:val="24"/>
          <w:szCs w:val="24"/>
        </w:rPr>
        <w:t xml:space="preserve">There are also often additional lectures on Tuesdays. </w:t>
      </w:r>
      <w:r w:rsidRPr="00D64691">
        <w:rPr>
          <w:rFonts w:ascii="Times New Roman" w:hAnsi="Times New Roman" w:cs="Times New Roman"/>
          <w:sz w:val="24"/>
          <w:szCs w:val="24"/>
        </w:rPr>
        <w:t>Seminars will be held on Thursdays. Exceptions to this pattern depends on the occurrence of public holidays.</w:t>
      </w:r>
    </w:p>
    <w:p w14:paraId="4BDF54BC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lectures and seminars will be held live at SLU, but occasional lectures will be held on Zoom.</w:t>
      </w:r>
    </w:p>
    <w:p w14:paraId="51C29D77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The main lecturers on the course are:</w:t>
      </w:r>
      <w:r w:rsidRPr="00D64691">
        <w:rPr>
          <w:rFonts w:ascii="Times New Roman" w:hAnsi="Times New Roman" w:cs="Times New Roman"/>
          <w:sz w:val="24"/>
          <w:szCs w:val="24"/>
        </w:rPr>
        <w:br/>
        <w:t>Örjan Bartholdson, a Swedish anthropologist, whose research mainly has been focused on rural an</w:t>
      </w:r>
      <w:r>
        <w:rPr>
          <w:rFonts w:ascii="Times New Roman" w:hAnsi="Times New Roman" w:cs="Times New Roman"/>
          <w:sz w:val="24"/>
          <w:szCs w:val="24"/>
        </w:rPr>
        <w:t>d urban issues in Latin America, including issues of deforestation and food production in the Amazon.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also the</w:t>
      </w:r>
      <w:r w:rsidRPr="00D64691">
        <w:rPr>
          <w:rFonts w:ascii="Times New Roman" w:hAnsi="Times New Roman" w:cs="Times New Roman"/>
          <w:sz w:val="24"/>
          <w:szCs w:val="24"/>
        </w:rPr>
        <w:t xml:space="preserve"> course convener.</w:t>
      </w:r>
    </w:p>
    <w:p w14:paraId="321FD106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Marquardt is </w:t>
      </w:r>
      <w:r w:rsidRPr="00F21E4D">
        <w:rPr>
          <w:rFonts w:ascii="Times New Roman" w:hAnsi="Times New Roman" w:cs="Times New Roman"/>
          <w:sz w:val="24"/>
          <w:szCs w:val="24"/>
        </w:rPr>
        <w:t>Associate Professor in Rural Development. Her research focuses on small</w:t>
      </w:r>
      <w:r w:rsidRPr="00F2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holders’ diverse and dynamic land uses for food production, agrarian change, forest transitions and maintenance of ecosystem services in the landscape. She has researched during many years in Peru and Nepal. </w:t>
      </w:r>
      <w:r>
        <w:rPr>
          <w:rFonts w:ascii="Times New Roman" w:hAnsi="Times New Roman" w:cs="Times New Roman"/>
          <w:sz w:val="24"/>
          <w:szCs w:val="24"/>
        </w:rPr>
        <w:t xml:space="preserve">Kristina is also assistant </w:t>
      </w:r>
      <w:r w:rsidRPr="00D64691">
        <w:rPr>
          <w:rFonts w:ascii="Times New Roman" w:hAnsi="Times New Roman" w:cs="Times New Roman"/>
          <w:sz w:val="24"/>
          <w:szCs w:val="24"/>
        </w:rPr>
        <w:t>course convener.</w:t>
      </w:r>
    </w:p>
    <w:p w14:paraId="600F441D" w14:textId="3FB705CB" w:rsidR="000A0B66" w:rsidRDefault="0044235C" w:rsidP="004423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Khatri, a Nepalese rural development, who has researched and published extensively on rural development and food production by smallholders in Nepal.</w:t>
      </w:r>
    </w:p>
    <w:p w14:paraId="6B661D54" w14:textId="43A0F426" w:rsidR="0071797B" w:rsidRDefault="0071797B" w:rsidP="007C4B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recommend you to use the internet food </w:t>
      </w:r>
      <w:r w:rsidR="007C4B20">
        <w:rPr>
          <w:rFonts w:ascii="Times New Roman" w:eastAsia="Times New Roman" w:hAnsi="Times New Roman" w:cs="Times New Roman"/>
          <w:color w:val="000000"/>
          <w:sz w:val="24"/>
          <w:szCs w:val="24"/>
        </w:rPr>
        <w:t>platform TABLE</w:t>
      </w:r>
      <w:r w:rsidRPr="00790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complement to the lectures and literature of the course. </w:t>
      </w:r>
      <w:r w:rsidRPr="00160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is a food systems platform that sets out the evidence, assumptions and values that people bring to debates and discussions about resilient and sustainable food futures.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160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60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data, the biases and the beliefs behind those debates in order to support better dialogue, decision making and action.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hyperlink r:id="rId5" w:tgtFrame="_blank" w:history="1">
        <w:r w:rsidRPr="0071797B">
          <w:rPr>
            <w:rFonts w:ascii="Times New Roman" w:eastAsia="Times New Roman" w:hAnsi="Times New Roman" w:cs="Times New Roman"/>
            <w:sz w:val="24"/>
            <w:szCs w:val="24"/>
          </w:rPr>
          <w:t>Feed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’</w:t>
        </w:r>
        <w:r w:rsidRPr="0071797B">
          <w:rPr>
            <w:rFonts w:ascii="Times New Roman" w:eastAsia="Times New Roman" w:hAnsi="Times New Roman" w:cs="Times New Roman"/>
            <w:sz w:val="24"/>
            <w:szCs w:val="24"/>
          </w:rPr>
          <w:t>, a food systems podcast</w:t>
        </w:r>
      </w:hyperlink>
      <w:r w:rsidRPr="00160096">
        <w:rPr>
          <w:rFonts w:ascii="Times New Roman" w:eastAsia="Times New Roman" w:hAnsi="Times New Roman" w:cs="Times New Roman"/>
          <w:color w:val="000000"/>
          <w:sz w:val="24"/>
          <w:szCs w:val="24"/>
        </w:rPr>
        <w:t> talks to passionate experts who hold different beliefs about what a “good” food system in the future should look like.</w:t>
      </w:r>
      <w:r w:rsidR="007C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 the specific lectures there are information about 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podcast discussions that are </w:t>
      </w:r>
      <w:r w:rsidR="007C4B20">
        <w:rPr>
          <w:rFonts w:ascii="Times New Roman" w:eastAsia="Times New Roman" w:hAnsi="Times New Roman" w:cs="Times New Roman"/>
          <w:color w:val="000000"/>
          <w:sz w:val="24"/>
          <w:szCs w:val="24"/>
        </w:rPr>
        <w:t>focus on related themes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lectures. </w:t>
      </w:r>
    </w:p>
    <w:p w14:paraId="29C0F945" w14:textId="6B279D83" w:rsidR="0044235C" w:rsidRDefault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2956F" w14:textId="77777777" w:rsidR="0044235C" w:rsidRDefault="0044235C" w:rsidP="004423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B6D98B" w14:textId="602E01FE" w:rsidR="000A0B66" w:rsidRPr="000C43B6" w:rsidRDefault="000A0B66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C43B6">
        <w:rPr>
          <w:rFonts w:ascii="Times New Roman" w:hAnsi="Times New Roman" w:cs="Times New Roman"/>
          <w:b/>
          <w:sz w:val="28"/>
          <w:szCs w:val="28"/>
        </w:rPr>
        <w:t>Theme 1: The history and structure of the global food system</w:t>
      </w:r>
    </w:p>
    <w:p w14:paraId="29B607ED" w14:textId="08F014CA" w:rsidR="00461741" w:rsidRPr="009103A7" w:rsidRDefault="003C5196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21</w:t>
      </w:r>
      <w:r w:rsidR="00461741"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  <w:r w:rsidR="00461741" w:rsidRPr="009103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5AE8C9" w14:textId="58E2DC95" w:rsidR="00461741" w:rsidRPr="009103A7" w:rsidRDefault="00461741" w:rsidP="00461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09.15 - 10.00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48352F">
        <w:rPr>
          <w:rFonts w:ascii="Times New Roman" w:hAnsi="Times New Roman" w:cs="Times New Roman"/>
          <w:sz w:val="24"/>
          <w:szCs w:val="24"/>
          <w:u w:val="single"/>
        </w:rPr>
        <w:t>Presentation and registration</w:t>
      </w:r>
    </w:p>
    <w:p w14:paraId="05A1511F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Course convener: Örjan Bartholdson</w:t>
      </w:r>
    </w:p>
    <w:p w14:paraId="18B1CD88" w14:textId="43FF1BED" w:rsidR="00461741" w:rsidRPr="00CF6123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366334" w:rsidRPr="00C14D2C">
        <w:rPr>
          <w:rFonts w:ascii="Times New Roman" w:hAnsi="Times New Roman" w:cs="Times New Roman"/>
          <w:b/>
          <w:sz w:val="24"/>
          <w:szCs w:val="24"/>
        </w:rPr>
        <w:t>A241, the building ‘</w:t>
      </w:r>
      <w:proofErr w:type="spellStart"/>
      <w:r w:rsidR="00366334" w:rsidRPr="00C14D2C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="00366334" w:rsidRPr="00C14D2C">
        <w:rPr>
          <w:rFonts w:ascii="Times New Roman" w:hAnsi="Times New Roman" w:cs="Times New Roman"/>
          <w:b/>
          <w:sz w:val="24"/>
          <w:szCs w:val="24"/>
        </w:rPr>
        <w:t>’</w:t>
      </w:r>
    </w:p>
    <w:p w14:paraId="7826A7E1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035BE5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1E95574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Introductory lecture. Key concepts: global food systems and food security.</w:t>
      </w:r>
      <w:r w:rsidRPr="009103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02752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68DECEC1" w14:textId="40A68DAA" w:rsidR="00C7396A" w:rsidRDefault="00366334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C14D2C">
        <w:rPr>
          <w:rFonts w:ascii="Times New Roman" w:hAnsi="Times New Roman" w:cs="Times New Roman"/>
          <w:b/>
          <w:sz w:val="24"/>
          <w:szCs w:val="24"/>
        </w:rPr>
        <w:t>A241, the building ‘</w:t>
      </w:r>
      <w:proofErr w:type="spellStart"/>
      <w:r w:rsidRPr="00C14D2C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Pr="00C14D2C">
        <w:rPr>
          <w:rFonts w:ascii="Times New Roman" w:hAnsi="Times New Roman" w:cs="Times New Roman"/>
          <w:b/>
          <w:sz w:val="24"/>
          <w:szCs w:val="24"/>
        </w:rPr>
        <w:t>’</w:t>
      </w:r>
    </w:p>
    <w:p w14:paraId="4F0AB1DC" w14:textId="4CD37FE8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B29248A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Clapp, Jennifer (2016) Chapter 1: Unpacking the World Food Economy. </w:t>
      </w:r>
      <w:r w:rsidRPr="009103A7">
        <w:rPr>
          <w:rFonts w:ascii="Times New Roman" w:hAnsi="Times New Roman" w:cs="Times New Roman"/>
          <w:i/>
          <w:sz w:val="24"/>
          <w:szCs w:val="24"/>
        </w:rPr>
        <w:t>Food</w:t>
      </w:r>
      <w:r w:rsidRPr="009103A7">
        <w:rPr>
          <w:rFonts w:ascii="Times New Roman" w:hAnsi="Times New Roman" w:cs="Times New Roman"/>
          <w:sz w:val="24"/>
          <w:szCs w:val="24"/>
        </w:rPr>
        <w:t>. Polity Books (2</w:t>
      </w:r>
      <w:r w:rsidRPr="00910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03A7">
        <w:rPr>
          <w:rFonts w:ascii="Times New Roman" w:hAnsi="Times New Roman" w:cs="Times New Roman"/>
          <w:sz w:val="24"/>
          <w:szCs w:val="24"/>
        </w:rPr>
        <w:t xml:space="preserve"> edition). Pages 1-25.</w:t>
      </w:r>
    </w:p>
    <w:p w14:paraId="046BA6C4" w14:textId="471EDB73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Hall, Derek. Chapter 1: Introduction. </w:t>
      </w:r>
      <w:r w:rsidRPr="009103A7">
        <w:rPr>
          <w:rFonts w:ascii="Times New Roman" w:hAnsi="Times New Roman" w:cs="Times New Roman"/>
          <w:i/>
          <w:sz w:val="24"/>
          <w:szCs w:val="24"/>
        </w:rPr>
        <w:t>Land</w:t>
      </w:r>
      <w:r w:rsidRPr="009103A7">
        <w:rPr>
          <w:rFonts w:ascii="Times New Roman" w:hAnsi="Times New Roman" w:cs="Times New Roman"/>
          <w:sz w:val="24"/>
          <w:szCs w:val="24"/>
        </w:rPr>
        <w:t>. Cambridge. Polity Press. Pages 1-23.</w:t>
      </w:r>
    </w:p>
    <w:p w14:paraId="6DC60DD7" w14:textId="228C6070" w:rsidR="0046294B" w:rsidRPr="0046294B" w:rsidRDefault="00EA4A60" w:rsidP="0046294B">
      <w:pPr>
        <w:pStyle w:val="Normalwebb"/>
        <w:spacing w:before="0" w:beforeAutospacing="0" w:after="0" w:afterAutospacing="0"/>
      </w:pPr>
      <w:r>
        <w:rPr>
          <w:color w:val="000000"/>
        </w:rPr>
        <w:t>TABLE</w:t>
      </w:r>
      <w:r w:rsidR="0046294B" w:rsidRPr="0046294B">
        <w:rPr>
          <w:color w:val="000000"/>
        </w:rPr>
        <w:t>: Podcast:</w:t>
      </w:r>
      <w:hyperlink r:id="rId6" w:history="1">
        <w:r w:rsidR="0046294B" w:rsidRPr="0046294B">
          <w:rPr>
            <w:rStyle w:val="Hyperlnk"/>
            <w:color w:val="000000"/>
          </w:rPr>
          <w:t xml:space="preserve"> </w:t>
        </w:r>
        <w:r w:rsidR="0046294B" w:rsidRPr="0046294B">
          <w:rPr>
            <w:rStyle w:val="Hyperlnk"/>
            <w:color w:val="auto"/>
            <w:u w:val="none"/>
          </w:rPr>
          <w:t xml:space="preserve">Ken </w:t>
        </w:r>
        <w:proofErr w:type="spellStart"/>
        <w:r w:rsidR="0046294B" w:rsidRPr="0046294B">
          <w:rPr>
            <w:rStyle w:val="Hyperlnk"/>
            <w:color w:val="auto"/>
            <w:u w:val="none"/>
          </w:rPr>
          <w:t>Giller</w:t>
        </w:r>
        <w:proofErr w:type="spellEnd"/>
        <w:r w:rsidR="0046294B" w:rsidRPr="0046294B">
          <w:rPr>
            <w:rStyle w:val="Hyperlnk"/>
            <w:color w:val="auto"/>
            <w:u w:val="none"/>
          </w:rPr>
          <w:t xml:space="preserve"> on the Food Security Conundrum</w:t>
        </w:r>
      </w:hyperlink>
    </w:p>
    <w:p w14:paraId="05D5951C" w14:textId="77777777" w:rsidR="0046294B" w:rsidRPr="009103A7" w:rsidRDefault="0046294B" w:rsidP="00461741">
      <w:pPr>
        <w:rPr>
          <w:rFonts w:ascii="Times New Roman" w:hAnsi="Times New Roman" w:cs="Times New Roman"/>
          <w:sz w:val="24"/>
          <w:szCs w:val="24"/>
        </w:rPr>
      </w:pPr>
    </w:p>
    <w:p w14:paraId="1608F91F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49D90D" w14:textId="77777777" w:rsidR="0067791F" w:rsidRPr="009103A7" w:rsidRDefault="00461741" w:rsidP="006779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="0067791F" w:rsidRPr="009103A7">
        <w:rPr>
          <w:rFonts w:ascii="Times New Roman" w:hAnsi="Times New Roman" w:cs="Times New Roman"/>
          <w:sz w:val="24"/>
          <w:szCs w:val="24"/>
          <w:u w:val="single"/>
        </w:rPr>
        <w:br/>
      </w:r>
      <w:r w:rsidR="0067791F" w:rsidRPr="009103A7">
        <w:rPr>
          <w:rFonts w:ascii="Times New Roman" w:hAnsi="Times New Roman" w:cs="Times New Roman"/>
          <w:sz w:val="24"/>
          <w:szCs w:val="24"/>
        </w:rPr>
        <w:t>World System Theories and Food regimes: International division of labor, consumption and political ecology</w:t>
      </w:r>
    </w:p>
    <w:p w14:paraId="3918A9CE" w14:textId="77777777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23714D6" w14:textId="17062484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1F51F1" w:rsidRPr="001F51F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1F51F1" w:rsidRPr="001F51F1">
        <w:rPr>
          <w:rFonts w:ascii="Times New Roman" w:hAnsi="Times New Roman" w:cs="Times New Roman"/>
          <w:b/>
          <w:sz w:val="24"/>
          <w:szCs w:val="24"/>
        </w:rPr>
        <w:t>, the building MVM</w:t>
      </w:r>
    </w:p>
    <w:p w14:paraId="162716C8" w14:textId="77777777" w:rsidR="00581311" w:rsidRPr="009103A7" w:rsidRDefault="00581311" w:rsidP="0058131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CDA170D" w14:textId="371ABC41" w:rsidR="00581311" w:rsidRPr="009103A7" w:rsidRDefault="00581311" w:rsidP="0058131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9103A7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9103A7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10057C25" w14:textId="72CF6BB0" w:rsidR="00FD64DD" w:rsidRPr="009103A7" w:rsidRDefault="00FD64DD" w:rsidP="00FD64DD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McMichael, P (2013) Chapter </w:t>
      </w:r>
      <w:r w:rsidR="000A6393">
        <w:rPr>
          <w:rFonts w:ascii="Times New Roman" w:hAnsi="Times New Roman" w:cs="Times New Roman"/>
          <w:sz w:val="24"/>
          <w:szCs w:val="24"/>
        </w:rPr>
        <w:t>1 and 2</w:t>
      </w:r>
      <w:r w:rsidRPr="009103A7">
        <w:rPr>
          <w:rFonts w:ascii="Times New Roman" w:hAnsi="Times New Roman" w:cs="Times New Roman"/>
          <w:sz w:val="24"/>
          <w:szCs w:val="24"/>
        </w:rPr>
        <w:t xml:space="preserve">: </w:t>
      </w:r>
      <w:r w:rsidRPr="009103A7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9103A7">
        <w:rPr>
          <w:rFonts w:ascii="Times New Roman" w:hAnsi="Times New Roman" w:cs="Times New Roman"/>
          <w:sz w:val="24"/>
          <w:szCs w:val="24"/>
        </w:rPr>
        <w:t xml:space="preserve">. Agrarian Change and Peasant Studies Series, Practical Action.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Fernwood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Publishing. Pages 21-61.</w:t>
      </w:r>
    </w:p>
    <w:p w14:paraId="73565540" w14:textId="3B3F66CA" w:rsidR="003631B2" w:rsidRPr="00296E5C" w:rsidRDefault="00EA4A60" w:rsidP="003631B2">
      <w:pPr>
        <w:pStyle w:val="Normalwebb"/>
        <w:spacing w:before="0" w:beforeAutospacing="0" w:after="0" w:afterAutospacing="0"/>
      </w:pPr>
      <w:r>
        <w:rPr>
          <w:color w:val="000000"/>
        </w:rPr>
        <w:t>TABLE</w:t>
      </w:r>
      <w:r w:rsidR="003631B2">
        <w:rPr>
          <w:color w:val="000000"/>
        </w:rPr>
        <w:t xml:space="preserve">: </w:t>
      </w:r>
      <w:r w:rsidR="003631B2" w:rsidRPr="00296E5C">
        <w:rPr>
          <w:color w:val="000000"/>
        </w:rPr>
        <w:t>Podcast:</w:t>
      </w:r>
      <w:hyperlink r:id="rId7" w:history="1">
        <w:r w:rsidR="003631B2" w:rsidRPr="00296E5C">
          <w:rPr>
            <w:rStyle w:val="Hyperlnk"/>
            <w:color w:val="auto"/>
          </w:rPr>
          <w:t xml:space="preserve"> </w:t>
        </w:r>
        <w:r w:rsidR="003631B2" w:rsidRPr="00296E5C">
          <w:rPr>
            <w:rStyle w:val="Hyperlnk"/>
            <w:color w:val="auto"/>
            <w:u w:val="none"/>
          </w:rPr>
          <w:t>Philip McMichael on the Corporate food regime</w:t>
        </w:r>
      </w:hyperlink>
    </w:p>
    <w:p w14:paraId="196F63ED" w14:textId="77777777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594B0B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A0DDEE" w14:textId="5A5FA56C" w:rsidR="00461741" w:rsidRPr="009103A7" w:rsidRDefault="003C5196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 22</w:t>
      </w:r>
      <w:r w:rsidR="00461741"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1A1FF1A4" w14:textId="77777777" w:rsidR="00525E86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 xml:space="preserve">10.15-12.00 </w:t>
      </w:r>
      <w:r w:rsidR="003803C6">
        <w:rPr>
          <w:rFonts w:ascii="Times New Roman" w:hAnsi="Times New Roman" w:cs="Times New Roman"/>
          <w:sz w:val="24"/>
          <w:szCs w:val="24"/>
          <w:u w:val="single"/>
        </w:rPr>
        <w:br/>
      </w:r>
      <w:r w:rsidR="00C151B4">
        <w:rPr>
          <w:rFonts w:ascii="Times New Roman" w:hAnsi="Times New Roman" w:cs="Times New Roman"/>
          <w:sz w:val="24"/>
          <w:szCs w:val="24"/>
          <w:u w:val="single"/>
        </w:rPr>
        <w:t>Discussion seminar</w:t>
      </w:r>
      <w:r w:rsidR="00C151B4">
        <w:rPr>
          <w:rFonts w:ascii="Times New Roman" w:hAnsi="Times New Roman" w:cs="Times New Roman"/>
          <w:sz w:val="24"/>
          <w:szCs w:val="24"/>
          <w:u w:val="single"/>
        </w:rPr>
        <w:br/>
      </w:r>
      <w:r w:rsidR="00C151B4" w:rsidRPr="009103A7">
        <w:rPr>
          <w:rFonts w:ascii="Times New Roman" w:hAnsi="Times New Roman" w:cs="Times New Roman"/>
          <w:sz w:val="24"/>
          <w:szCs w:val="24"/>
          <w:u w:val="single"/>
        </w:rPr>
        <w:t>Discussion of the meaning and content of global food systems and food security.</w:t>
      </w:r>
      <w:r w:rsidR="00C151B4" w:rsidRPr="0091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904B3" w14:textId="082BC25B" w:rsidR="003803C6" w:rsidRPr="001F51F1" w:rsidRDefault="003803C6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3803C6">
        <w:rPr>
          <w:rFonts w:ascii="Times New Roman" w:hAnsi="Times New Roman" w:cs="Times New Roman"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51F1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1F51F1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1F51F1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1F51F1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78CE202" w14:textId="2BBAB828" w:rsidR="003803C6" w:rsidRPr="009103A7" w:rsidRDefault="003803C6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15BE0986" w14:textId="0C8A27D2" w:rsidR="00461741" w:rsidRPr="009103A7" w:rsidRDefault="00C151B4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seminar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61741" w:rsidRPr="009103A7">
        <w:rPr>
          <w:rFonts w:ascii="Times New Roman" w:hAnsi="Times New Roman" w:cs="Times New Roman"/>
          <w:sz w:val="24"/>
          <w:szCs w:val="24"/>
          <w:u w:val="single"/>
        </w:rPr>
        <w:t>Discussion of the meaning and content of global food systems and food security.</w:t>
      </w:r>
      <w:r w:rsidR="00461741" w:rsidRPr="0091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029EE" w14:textId="29A979B6" w:rsidR="00461741" w:rsidRPr="009103A7" w:rsidRDefault="00360B3B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Dis</w:t>
      </w:r>
      <w:r w:rsidR="002F06B2">
        <w:rPr>
          <w:rFonts w:ascii="Times New Roman" w:hAnsi="Times New Roman" w:cs="Times New Roman"/>
          <w:sz w:val="24"/>
          <w:szCs w:val="24"/>
        </w:rPr>
        <w:t xml:space="preserve">cussants: </w:t>
      </w:r>
      <w:r w:rsidR="00791DB6">
        <w:rPr>
          <w:rFonts w:ascii="Times New Roman" w:hAnsi="Times New Roman" w:cs="Times New Roman"/>
          <w:sz w:val="24"/>
          <w:szCs w:val="24"/>
        </w:rPr>
        <w:t>Örjan Bartholdson and Kristina Marquardt</w:t>
      </w:r>
      <w:r w:rsidR="002F0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B6BE5" w14:textId="77777777" w:rsidR="001F51F1" w:rsidRPr="001F51F1" w:rsidRDefault="003803C6" w:rsidP="001F5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1F51F1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1F51F1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1F51F1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1F51F1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C8C3F4C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1B650B52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0E7011EC" w14:textId="68168928" w:rsidR="00461741" w:rsidRPr="009103A7" w:rsidRDefault="00A23170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25</w:t>
      </w:r>
      <w:r w:rsidR="00461741"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7C6C48FF" w14:textId="77777777" w:rsidR="00852170" w:rsidRPr="009103A7" w:rsidRDefault="00461741" w:rsidP="008521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9103A7">
        <w:rPr>
          <w:rFonts w:ascii="Times New Roman" w:hAnsi="Times New Roman" w:cs="Times New Roman"/>
          <w:sz w:val="24"/>
          <w:szCs w:val="24"/>
        </w:rPr>
        <w:t xml:space="preserve"> 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>Markets and the commodification of agriculture</w:t>
      </w:r>
    </w:p>
    <w:p w14:paraId="61395CAA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0A4D3AD" w14:textId="2F4B4F9D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3831E8" w:rsidRPr="001F51F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3831E8" w:rsidRPr="001F51F1">
        <w:rPr>
          <w:rFonts w:ascii="Times New Roman" w:hAnsi="Times New Roman" w:cs="Times New Roman"/>
          <w:b/>
          <w:sz w:val="24"/>
          <w:szCs w:val="24"/>
        </w:rPr>
        <w:t>, the building MVM</w:t>
      </w:r>
    </w:p>
    <w:p w14:paraId="7E597F97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A80CBDA" w14:textId="3377DAC1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</w:t>
      </w:r>
      <w:r w:rsidRPr="009103A7">
        <w:rPr>
          <w:rFonts w:ascii="Times New Roman" w:hAnsi="Times New Roman" w:cs="Times New Roman"/>
          <w:i/>
          <w:sz w:val="24"/>
          <w:szCs w:val="24"/>
        </w:rPr>
        <w:t>Food</w:t>
      </w:r>
      <w:r w:rsidRPr="009103A7">
        <w:rPr>
          <w:rFonts w:ascii="Times New Roman" w:hAnsi="Times New Roman" w:cs="Times New Roman"/>
          <w:sz w:val="24"/>
          <w:szCs w:val="24"/>
        </w:rPr>
        <w:t>. Polity Books (2</w:t>
      </w:r>
      <w:r w:rsidRPr="00910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03A7">
        <w:rPr>
          <w:rFonts w:ascii="Times New Roman" w:hAnsi="Times New Roman" w:cs="Times New Roman"/>
          <w:sz w:val="24"/>
          <w:szCs w:val="24"/>
        </w:rPr>
        <w:t xml:space="preserve"> edi</w:t>
      </w:r>
      <w:r w:rsidR="000A0B66" w:rsidRPr="009103A7">
        <w:rPr>
          <w:rFonts w:ascii="Times New Roman" w:hAnsi="Times New Roman" w:cs="Times New Roman"/>
          <w:sz w:val="24"/>
          <w:szCs w:val="24"/>
        </w:rPr>
        <w:t>tion). Cambridge: Polity Press</w:t>
      </w:r>
      <w:r w:rsidR="00DE18C3">
        <w:rPr>
          <w:rFonts w:ascii="Times New Roman" w:hAnsi="Times New Roman" w:cs="Times New Roman"/>
          <w:sz w:val="24"/>
          <w:szCs w:val="24"/>
        </w:rPr>
        <w:t>. Pages 26-60.</w:t>
      </w:r>
    </w:p>
    <w:p w14:paraId="3F5B32C5" w14:textId="59050948" w:rsidR="00B50BB3" w:rsidRPr="00B50BB3" w:rsidRDefault="00B50BB3" w:rsidP="00B50B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Kusakabe</w:t>
      </w:r>
      <w:proofErr w:type="spellEnd"/>
      <w:r w:rsidRPr="00B50BB3">
        <w:rPr>
          <w:rFonts w:ascii="Times New Roman" w:hAnsi="Times New Roman" w:cs="Times New Roman"/>
          <w:bCs/>
          <w:sz w:val="24"/>
          <w:szCs w:val="24"/>
        </w:rPr>
        <w:t xml:space="preserve">, Kyoko, </w:t>
      </w: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Chanthoumphone</w:t>
      </w:r>
      <w:proofErr w:type="spellEnd"/>
      <w:r w:rsidRPr="00B50B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Ch</w:t>
      </w:r>
      <w:r w:rsidR="003B2FB2">
        <w:rPr>
          <w:rFonts w:ascii="Times New Roman" w:hAnsi="Times New Roman" w:cs="Times New Roman"/>
          <w:bCs/>
          <w:sz w:val="24"/>
          <w:szCs w:val="24"/>
        </w:rPr>
        <w:t>atahavisth</w:t>
      </w:r>
      <w:proofErr w:type="spellEnd"/>
      <w:r w:rsidR="003B2FB2">
        <w:rPr>
          <w:rFonts w:ascii="Times New Roman" w:hAnsi="Times New Roman" w:cs="Times New Roman"/>
          <w:bCs/>
          <w:sz w:val="24"/>
          <w:szCs w:val="24"/>
        </w:rPr>
        <w:t>. 2021. Transition f</w:t>
      </w:r>
      <w:r w:rsidRPr="00B50BB3">
        <w:rPr>
          <w:rFonts w:ascii="Times New Roman" w:hAnsi="Times New Roman" w:cs="Times New Roman"/>
          <w:bCs/>
          <w:sz w:val="24"/>
          <w:szCs w:val="24"/>
        </w:rPr>
        <w:t xml:space="preserve">rom Subsistence Agriculture to Rubber Plantations in Northern Laos: Analysis of Household Livelihood Strategies by Ethnicity and Gender. </w:t>
      </w:r>
      <w:r w:rsidRPr="00B50BB3">
        <w:rPr>
          <w:rFonts w:ascii="Times New Roman" w:hAnsi="Times New Roman" w:cs="Times New Roman"/>
          <w:bCs/>
          <w:i/>
          <w:sz w:val="24"/>
          <w:szCs w:val="24"/>
        </w:rPr>
        <w:t>SAGE Open</w:t>
      </w:r>
      <w:r w:rsidRPr="00B50BB3">
        <w:rPr>
          <w:rFonts w:ascii="Times New Roman" w:hAnsi="Times New Roman" w:cs="Times New Roman"/>
          <w:bCs/>
          <w:sz w:val="24"/>
          <w:szCs w:val="24"/>
        </w:rPr>
        <w:t>. Pages 1-13.</w:t>
      </w:r>
    </w:p>
    <w:p w14:paraId="28B786E6" w14:textId="68126F3A" w:rsidR="00B50BB3" w:rsidRDefault="00B50BB3" w:rsidP="00B50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7247">
        <w:rPr>
          <w:rFonts w:cstheme="minorHAnsi"/>
        </w:rPr>
        <w:t>DOI: 10.1177/21582440211011463</w:t>
      </w:r>
    </w:p>
    <w:p w14:paraId="2641FAC2" w14:textId="77777777" w:rsidR="00F8643F" w:rsidRPr="00867247" w:rsidRDefault="00F8643F" w:rsidP="00B50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EA8087" w14:textId="7FEB8C5C" w:rsidR="00461741" w:rsidRDefault="007B2B25" w:rsidP="00461741">
      <w:pPr>
        <w:rPr>
          <w:rStyle w:val="Hyperlnk"/>
          <w:rFonts w:ascii="Times New Roman" w:hAnsi="Times New Roman" w:cs="Times New Roman"/>
          <w:color w:val="1155C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="00F8643F" w:rsidRPr="00296E5C">
        <w:rPr>
          <w:rFonts w:ascii="Times New Roman" w:hAnsi="Times New Roman" w:cs="Times New Roman"/>
          <w:color w:val="000000"/>
          <w:sz w:val="24"/>
          <w:szCs w:val="24"/>
        </w:rPr>
        <w:t>: Podcast:</w:t>
      </w:r>
      <w:hyperlink r:id="rId8" w:history="1">
        <w:r w:rsidR="00F8643F" w:rsidRPr="00296E5C">
          <w:rPr>
            <w:rStyle w:val="Hyperlnk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F8643F" w:rsidRPr="00296E5C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Jennifer Clapp on Commodifying food</w:t>
        </w:r>
      </w:hyperlink>
    </w:p>
    <w:p w14:paraId="48405BE6" w14:textId="77777777" w:rsidR="00F8643F" w:rsidRPr="009103A7" w:rsidRDefault="00F8643F" w:rsidP="00461741">
      <w:pPr>
        <w:rPr>
          <w:rFonts w:ascii="Times New Roman" w:hAnsi="Times New Roman" w:cs="Times New Roman"/>
          <w:sz w:val="24"/>
          <w:szCs w:val="24"/>
        </w:rPr>
      </w:pPr>
    </w:p>
    <w:p w14:paraId="2A51B0AF" w14:textId="77777777" w:rsidR="00852170" w:rsidRPr="009103A7" w:rsidRDefault="00461741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 xml:space="preserve">Global Food Chains: From production to consumption: wheat, rice, coffee, tea </w:t>
      </w:r>
      <w:proofErr w:type="spellStart"/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>etc</w:t>
      </w:r>
      <w:proofErr w:type="spellEnd"/>
    </w:p>
    <w:p w14:paraId="1AF3E3CC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1976C1C2" w14:textId="31BE2681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Venue:</w:t>
      </w:r>
      <w:r w:rsidR="007F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D9" w:rsidRPr="001F51F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4B0DD9" w:rsidRPr="001F51F1">
        <w:rPr>
          <w:rFonts w:ascii="Times New Roman" w:hAnsi="Times New Roman" w:cs="Times New Roman"/>
          <w:b/>
          <w:sz w:val="24"/>
          <w:szCs w:val="24"/>
        </w:rPr>
        <w:t>, the building MVM</w:t>
      </w:r>
    </w:p>
    <w:p w14:paraId="7BF3EF3D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lastRenderedPageBreak/>
        <w:t>Required reading</w:t>
      </w:r>
    </w:p>
    <w:p w14:paraId="582DE71A" w14:textId="2AEEE568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3A7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, Steven, A. Wells. 2012. Chapter 3: Commodity Chains. </w:t>
      </w:r>
      <w:r w:rsidRPr="009103A7">
        <w:rPr>
          <w:rFonts w:ascii="Times New Roman" w:hAnsi="Times New Roman" w:cs="Times New Roman"/>
          <w:i/>
          <w:sz w:val="24"/>
          <w:szCs w:val="24"/>
        </w:rPr>
        <w:t xml:space="preserve">Global Markets Transformed 1870-1945. </w:t>
      </w:r>
      <w:r w:rsidRPr="009103A7">
        <w:rPr>
          <w:rFonts w:ascii="Times New Roman" w:hAnsi="Times New Roman" w:cs="Times New Roman"/>
          <w:sz w:val="24"/>
          <w:szCs w:val="24"/>
        </w:rPr>
        <w:t>The Belknap Press of Harvard</w:t>
      </w:r>
      <w:r w:rsidR="00CA2594">
        <w:rPr>
          <w:rFonts w:ascii="Times New Roman" w:hAnsi="Times New Roman" w:cs="Times New Roman"/>
          <w:sz w:val="24"/>
          <w:szCs w:val="24"/>
        </w:rPr>
        <w:t xml:space="preserve"> University Press. Pages 113-</w:t>
      </w:r>
      <w:r w:rsidR="00A01DF7">
        <w:rPr>
          <w:rFonts w:ascii="Times New Roman" w:hAnsi="Times New Roman" w:cs="Times New Roman"/>
          <w:sz w:val="24"/>
          <w:szCs w:val="24"/>
        </w:rPr>
        <w:t>165</w:t>
      </w:r>
    </w:p>
    <w:p w14:paraId="7407B8AB" w14:textId="2D11642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3C0722" w14:textId="77777777" w:rsidR="00EC5898" w:rsidRPr="009103A7" w:rsidRDefault="00EC5898" w:rsidP="008521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446B5C" w14:textId="4B0E11E7" w:rsidR="00852170" w:rsidRPr="009103A7" w:rsidRDefault="00852170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1A01D3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110D07"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63AF34E3" w14:textId="538CC8F9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70318D41" w14:textId="77777777" w:rsidR="00D5334C" w:rsidRPr="005B2B13" w:rsidRDefault="00D5334C" w:rsidP="00D533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B13">
        <w:rPr>
          <w:rFonts w:ascii="Times New Roman" w:hAnsi="Times New Roman" w:cs="Times New Roman"/>
          <w:sz w:val="24"/>
          <w:szCs w:val="24"/>
          <w:u w:val="single"/>
        </w:rPr>
        <w:t>The expansion of soy in Latin America</w:t>
      </w:r>
    </w:p>
    <w:p w14:paraId="3804FCD0" w14:textId="77777777" w:rsidR="00D5334C" w:rsidRDefault="00D5334C" w:rsidP="00D5334C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Lecturer: Matilda </w:t>
      </w:r>
      <w:proofErr w:type="spellStart"/>
      <w:r w:rsidRPr="00153B23">
        <w:rPr>
          <w:rFonts w:ascii="Times New Roman" w:hAnsi="Times New Roman" w:cs="Times New Roman"/>
          <w:sz w:val="24"/>
          <w:szCs w:val="24"/>
        </w:rPr>
        <w:t>Baraibar</w:t>
      </w:r>
      <w:proofErr w:type="spellEnd"/>
      <w:r w:rsidRPr="0015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23">
        <w:rPr>
          <w:rFonts w:ascii="Times New Roman" w:hAnsi="Times New Roman" w:cs="Times New Roman"/>
          <w:sz w:val="24"/>
          <w:szCs w:val="24"/>
        </w:rPr>
        <w:t>Norberg</w:t>
      </w:r>
      <w:proofErr w:type="spellEnd"/>
      <w:r w:rsidRPr="00153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Researcher in economic history. Has recently written a book about soy’s role in the global food system. </w:t>
      </w:r>
    </w:p>
    <w:p w14:paraId="32638E41" w14:textId="0DCD5118" w:rsidR="00D5334C" w:rsidRPr="00153B23" w:rsidRDefault="00D5334C" w:rsidP="00D5334C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Venue: </w:t>
      </w:r>
      <w:r w:rsidR="00EB73FA" w:rsidRPr="00CE7911">
        <w:rPr>
          <w:rFonts w:ascii="Times New Roman" w:hAnsi="Times New Roman" w:cs="Times New Roman"/>
          <w:b/>
          <w:sz w:val="24"/>
          <w:szCs w:val="24"/>
        </w:rPr>
        <w:t>The lecture will be held on Zoom</w:t>
      </w:r>
    </w:p>
    <w:p w14:paraId="30553386" w14:textId="143FCA7E" w:rsidR="00D5334C" w:rsidRPr="009E5B27" w:rsidRDefault="009E5B27" w:rsidP="00D533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5B2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EAE3AB8" w14:textId="6E9DB0AE" w:rsidR="009E5B27" w:rsidRDefault="009E5B27" w:rsidP="00F913FC">
      <w:pPr>
        <w:spacing w:line="288" w:lineRule="auto"/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</w:pPr>
      <w:proofErr w:type="spellStart"/>
      <w:r w:rsidRPr="005103C1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Baraibar</w:t>
      </w:r>
      <w:proofErr w:type="spellEnd"/>
      <w:r w:rsidRPr="005103C1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 </w:t>
      </w:r>
      <w:proofErr w:type="spellStart"/>
      <w:r w:rsidRPr="005103C1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Norberg</w:t>
      </w:r>
      <w:proofErr w:type="spellEnd"/>
      <w:r w:rsidRPr="005103C1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, Matilda, </w:t>
      </w:r>
      <w:proofErr w:type="spellStart"/>
      <w:r w:rsidRPr="005103C1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Deutch</w:t>
      </w:r>
      <w:proofErr w:type="spellEnd"/>
      <w:r w:rsidRPr="005103C1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, Lisa. 2023. </w:t>
      </w:r>
      <w:r w:rsidRPr="00D25DF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Chapter 1. </w:t>
      </w:r>
      <w:r w:rsidRPr="00D25DFB">
        <w:rPr>
          <w:rFonts w:ascii="Times New Roman" w:hAnsi="Times New Roman" w:cs="Times New Roman"/>
          <w:i/>
          <w:color w:val="302F2F"/>
          <w:sz w:val="24"/>
          <w:szCs w:val="24"/>
          <w:shd w:val="clear" w:color="auto" w:fill="FFFFFF"/>
        </w:rPr>
        <w:t>The Soy Beans through World History. Lessons for Sustainable Agro Food Systems</w:t>
      </w:r>
      <w:r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. London. Routledge.</w:t>
      </w:r>
    </w:p>
    <w:p w14:paraId="6448F631" w14:textId="276B817C" w:rsidR="00512816" w:rsidRPr="009E5B27" w:rsidRDefault="00512816" w:rsidP="005128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Recommended</w:t>
      </w:r>
      <w:r w:rsidRPr="009E5B27">
        <w:rPr>
          <w:rFonts w:ascii="Times New Roman" w:hAnsi="Times New Roman" w:cs="Times New Roman"/>
          <w:sz w:val="24"/>
          <w:szCs w:val="24"/>
          <w:u w:val="single"/>
        </w:rPr>
        <w:t xml:space="preserve"> reading</w:t>
      </w:r>
    </w:p>
    <w:p w14:paraId="73CE1795" w14:textId="7D4D5A10" w:rsidR="00B13F6A" w:rsidRDefault="00B13F6A" w:rsidP="00B13F6A">
      <w:pPr>
        <w:spacing w:after="0" w:line="288" w:lineRule="auto"/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</w:pPr>
      <w:proofErr w:type="spellStart"/>
      <w:r w:rsidRPr="0046294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Baraibar</w:t>
      </w:r>
      <w:proofErr w:type="spellEnd"/>
      <w:r w:rsidRPr="0046294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 </w:t>
      </w:r>
      <w:proofErr w:type="spellStart"/>
      <w:r w:rsidRPr="0046294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Norberg</w:t>
      </w:r>
      <w:proofErr w:type="spellEnd"/>
      <w:r w:rsidRPr="0046294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, Matilda, </w:t>
      </w:r>
      <w:proofErr w:type="spellStart"/>
      <w:r w:rsidRPr="0046294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Deutch</w:t>
      </w:r>
      <w:proofErr w:type="spellEnd"/>
      <w:r w:rsidRPr="0046294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, Lisa. 2023. </w:t>
      </w:r>
      <w:r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Chapter 5</w:t>
      </w:r>
      <w:r w:rsidRPr="00D25DF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. </w:t>
      </w:r>
      <w:r w:rsidRPr="00D25DFB">
        <w:rPr>
          <w:rFonts w:ascii="Times New Roman" w:hAnsi="Times New Roman" w:cs="Times New Roman"/>
          <w:i/>
          <w:color w:val="302F2F"/>
          <w:sz w:val="24"/>
          <w:szCs w:val="24"/>
          <w:shd w:val="clear" w:color="auto" w:fill="FFFFFF"/>
        </w:rPr>
        <w:t>The Soy Beans through World History. Lessons for Sustainable Agro Food Systems</w:t>
      </w:r>
      <w:r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. London. Routledge.</w:t>
      </w:r>
    </w:p>
    <w:p w14:paraId="7E0F129C" w14:textId="0424414C" w:rsidR="00512816" w:rsidRDefault="00512816" w:rsidP="009E5B27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9B5F4" w14:textId="09F65E6F" w:rsidR="00A35DE6" w:rsidRPr="00D25DFB" w:rsidRDefault="00A35DE6" w:rsidP="009E5B27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5C">
        <w:rPr>
          <w:rFonts w:ascii="Times New Roman" w:hAnsi="Times New Roman" w:cs="Times New Roman"/>
          <w:sz w:val="24"/>
          <w:szCs w:val="24"/>
        </w:rPr>
        <w:t>TABLE Explainer:</w:t>
      </w:r>
      <w:hyperlink r:id="rId9" w:history="1">
        <w:r w:rsidRPr="00296E5C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Soy: Food, feed and land use change</w:t>
        </w:r>
      </w:hyperlink>
    </w:p>
    <w:p w14:paraId="606FD551" w14:textId="77777777" w:rsidR="00D5334C" w:rsidRPr="009103A7" w:rsidRDefault="00D5334C" w:rsidP="00D5334C">
      <w:pPr>
        <w:rPr>
          <w:rFonts w:ascii="Times New Roman" w:hAnsi="Times New Roman" w:cs="Times New Roman"/>
          <w:sz w:val="24"/>
          <w:szCs w:val="24"/>
        </w:rPr>
      </w:pPr>
    </w:p>
    <w:p w14:paraId="26D38786" w14:textId="40D6051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D8E3851" w14:textId="484FCB8F" w:rsidR="00264946" w:rsidRPr="00264946" w:rsidRDefault="00FD740C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27</w:t>
      </w:r>
      <w:r w:rsidR="00264946" w:rsidRPr="00264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34824AA9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9103A7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576FEAE" w14:textId="38FEBBCF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Venue: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FD740C">
        <w:rPr>
          <w:rFonts w:ascii="Times New Roman" w:hAnsi="Times New Roman" w:cs="Times New Roman"/>
          <w:b/>
          <w:sz w:val="24"/>
          <w:szCs w:val="24"/>
        </w:rPr>
        <w:t>T</w:t>
      </w:r>
      <w:r w:rsidR="007F46BB">
        <w:rPr>
          <w:rFonts w:ascii="Times New Roman" w:hAnsi="Times New Roman" w:cs="Times New Roman"/>
          <w:b/>
          <w:sz w:val="24"/>
          <w:szCs w:val="24"/>
        </w:rPr>
        <w:t>he seminar will be held on Zoom</w:t>
      </w:r>
    </w:p>
    <w:p w14:paraId="4114FF0D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5D896525" w14:textId="1E6FFA1B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6715343" w14:textId="77777777" w:rsidR="00A36E6D" w:rsidRPr="00CB3329" w:rsidRDefault="00A36E6D" w:rsidP="00A36E6D">
      <w:pPr>
        <w:rPr>
          <w:rFonts w:ascii="Times New Roman" w:hAnsi="Times New Roman" w:cs="Times New Roman"/>
          <w:b/>
          <w:sz w:val="28"/>
          <w:szCs w:val="28"/>
        </w:rPr>
      </w:pPr>
      <w:r w:rsidRPr="00CB3329">
        <w:rPr>
          <w:rFonts w:ascii="Times New Roman" w:hAnsi="Times New Roman" w:cs="Times New Roman"/>
          <w:b/>
          <w:sz w:val="28"/>
          <w:szCs w:val="28"/>
        </w:rPr>
        <w:t>Theme 2: The institutional and bureaucratic context of food production</w:t>
      </w:r>
    </w:p>
    <w:p w14:paraId="6A4EF622" w14:textId="04215435" w:rsidR="00461741" w:rsidRPr="00706BEA" w:rsidRDefault="00DD6CDE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2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6DFC5428" w14:textId="31F920B7" w:rsidR="002C5190" w:rsidRPr="00706BEA" w:rsidRDefault="00461741" w:rsidP="002C5190">
      <w:pPr>
        <w:rPr>
          <w:rFonts w:ascii="Times New Roman" w:hAnsi="Times New Roman" w:cs="Times New Roman"/>
          <w:b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lastRenderedPageBreak/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t xml:space="preserve">: 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="002C5190" w:rsidRPr="00706BEA">
        <w:rPr>
          <w:rFonts w:ascii="Times New Roman" w:hAnsi="Times New Roman" w:cs="Times New Roman"/>
          <w:sz w:val="24"/>
          <w:szCs w:val="24"/>
          <w:u w:val="single"/>
        </w:rPr>
        <w:t>Global institutional frameworks: How international agreements frame food systems</w:t>
      </w:r>
    </w:p>
    <w:p w14:paraId="04356B83" w14:textId="54468F6D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 xml:space="preserve">Matilda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Baraibar</w:t>
      </w:r>
      <w:proofErr w:type="spellEnd"/>
    </w:p>
    <w:p w14:paraId="106A2023" w14:textId="229D0DCA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</w:t>
      </w:r>
      <w:r w:rsidRPr="00BE1B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1E79" w:rsidRPr="00C14D2C">
        <w:rPr>
          <w:rFonts w:ascii="Times New Roman" w:hAnsi="Times New Roman" w:cs="Times New Roman"/>
          <w:b/>
          <w:sz w:val="24"/>
          <w:szCs w:val="24"/>
        </w:rPr>
        <w:t>A241, the building ‘</w:t>
      </w:r>
      <w:proofErr w:type="spellStart"/>
      <w:r w:rsidR="008B1E79" w:rsidRPr="00C14D2C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="008B1E79" w:rsidRPr="00C14D2C">
        <w:rPr>
          <w:rFonts w:ascii="Times New Roman" w:hAnsi="Times New Roman" w:cs="Times New Roman"/>
          <w:b/>
          <w:sz w:val="24"/>
          <w:szCs w:val="24"/>
        </w:rPr>
        <w:t>’</w:t>
      </w:r>
    </w:p>
    <w:p w14:paraId="525FA43F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3A2CF44E" w14:textId="77777777" w:rsidR="002C5190" w:rsidRPr="00706BEA" w:rsidRDefault="002C5190" w:rsidP="002C51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Bernstein, H., 2006. ‘Is There an Agrarian Question in the 21st Century?’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706B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6BEA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706BEA">
        <w:rPr>
          <w:rFonts w:ascii="Times New Roman" w:hAnsi="Times New Roman" w:cs="Times New Roman"/>
          <w:sz w:val="24"/>
          <w:szCs w:val="24"/>
        </w:rPr>
        <w:t>4): 449–60.</w:t>
      </w:r>
    </w:p>
    <w:p w14:paraId="69A531FE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lapp, Jennifer 2016: Chapter 5 and </w:t>
      </w:r>
      <w:r w:rsidRPr="00706BEA">
        <w:rPr>
          <w:rFonts w:ascii="Times New Roman" w:hAnsi="Times New Roman" w:cs="Times New Roman"/>
          <w:sz w:val="24"/>
          <w:szCs w:val="24"/>
        </w:rPr>
        <w:t xml:space="preserve">6: </w:t>
      </w:r>
      <w:r w:rsidRPr="00706BEA">
        <w:rPr>
          <w:rFonts w:ascii="Times New Roman" w:hAnsi="Times New Roman" w:cs="Times New Roman"/>
          <w:i/>
          <w:sz w:val="24"/>
          <w:szCs w:val="24"/>
        </w:rPr>
        <w:t>Food</w:t>
      </w:r>
      <w:r w:rsidRPr="00706BE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ambridge: Polity Press. Pages 133</w:t>
      </w:r>
      <w:r w:rsidRPr="00706BEA">
        <w:rPr>
          <w:rFonts w:ascii="Times New Roman" w:hAnsi="Times New Roman" w:cs="Times New Roman"/>
          <w:sz w:val="24"/>
          <w:szCs w:val="24"/>
        </w:rPr>
        <w:t>-200</w:t>
      </w:r>
    </w:p>
    <w:p w14:paraId="017BDF6E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(2019). Chapter 7.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 w:rsidRPr="00706BEA">
        <w:rPr>
          <w:rFonts w:ascii="Times New Roman" w:hAnsi="Times New Roman" w:cs="Times New Roman"/>
          <w:sz w:val="24"/>
          <w:szCs w:val="24"/>
        </w:rPr>
        <w:t>. London: Routledge.</w:t>
      </w:r>
      <w:r>
        <w:rPr>
          <w:rFonts w:ascii="Times New Roman" w:hAnsi="Times New Roman" w:cs="Times New Roman"/>
          <w:sz w:val="24"/>
          <w:szCs w:val="24"/>
        </w:rPr>
        <w:t xml:space="preserve"> Pages 195-226</w:t>
      </w:r>
    </w:p>
    <w:p w14:paraId="5DBE969D" w14:textId="73A4FAAB" w:rsidR="00D00357" w:rsidRDefault="00D00357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9F3116" w14:textId="77777777" w:rsidR="00A53369" w:rsidRPr="009103A7" w:rsidRDefault="00A53369" w:rsidP="00A533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472ABA2F" w14:textId="77777777" w:rsidR="00A53369" w:rsidRPr="005B2B13" w:rsidRDefault="00A53369" w:rsidP="00A533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Coffee with sugar: the colonial and postcolonial history of two interrelated commodities</w:t>
      </w:r>
    </w:p>
    <w:p w14:paraId="4D3588D2" w14:textId="77777777" w:rsidR="00A53369" w:rsidRDefault="00A53369" w:rsidP="00A53369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>Örjan Bartholdson</w:t>
      </w:r>
    </w:p>
    <w:p w14:paraId="19CEC1C6" w14:textId="644F3776" w:rsidR="00A53369" w:rsidRPr="00153B23" w:rsidRDefault="00A53369" w:rsidP="00A53369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Venue: </w:t>
      </w:r>
      <w:r w:rsidR="00C375C5">
        <w:rPr>
          <w:rFonts w:ascii="Times New Roman" w:hAnsi="Times New Roman" w:cs="Times New Roman"/>
          <w:b/>
          <w:sz w:val="24"/>
          <w:szCs w:val="24"/>
        </w:rPr>
        <w:t>The venue will be announced soon</w:t>
      </w:r>
    </w:p>
    <w:p w14:paraId="2BEC8878" w14:textId="77777777" w:rsidR="00A53369" w:rsidRPr="005B2B13" w:rsidRDefault="00A53369" w:rsidP="00A533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5B2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2C3C3EA2" w14:textId="77777777" w:rsidR="00A53369" w:rsidRPr="00D25DFB" w:rsidRDefault="00A53369" w:rsidP="00A53369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5DFB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D25DFB">
        <w:rPr>
          <w:rFonts w:ascii="Times New Roman" w:hAnsi="Times New Roman" w:cs="Times New Roman"/>
          <w:sz w:val="24"/>
          <w:szCs w:val="24"/>
        </w:rPr>
        <w:t xml:space="preserve">, Steven. 2009. Coffee as a Social Drug. In </w:t>
      </w:r>
      <w:r w:rsidRPr="00D25DFB">
        <w:rPr>
          <w:rFonts w:ascii="Times New Roman" w:hAnsi="Times New Roman" w:cs="Times New Roman"/>
          <w:i/>
          <w:sz w:val="24"/>
          <w:szCs w:val="24"/>
        </w:rPr>
        <w:t>Cultural Critique</w:t>
      </w:r>
      <w:r w:rsidRPr="00D25DFB">
        <w:rPr>
          <w:rFonts w:ascii="Times New Roman" w:hAnsi="Times New Roman" w:cs="Times New Roman"/>
          <w:sz w:val="24"/>
          <w:szCs w:val="24"/>
        </w:rPr>
        <w:t>. No. 71: 81-106 https://www.jstor.org/stable/25475502</w:t>
      </w:r>
    </w:p>
    <w:p w14:paraId="1E3B9AEE" w14:textId="77777777" w:rsidR="00A53369" w:rsidRDefault="00A53369" w:rsidP="00A5336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B35A46" w14:textId="77777777" w:rsidR="00A53369" w:rsidRPr="007B2B25" w:rsidRDefault="00A53369" w:rsidP="00A533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B25">
        <w:rPr>
          <w:rFonts w:ascii="Times New Roman" w:hAnsi="Times New Roman" w:cs="Times New Roman"/>
          <w:sz w:val="24"/>
          <w:szCs w:val="24"/>
        </w:rPr>
        <w:t>TABLE: Podcast:</w:t>
      </w:r>
      <w:hyperlink r:id="rId10" w:history="1">
        <w:r w:rsidRPr="007B2B25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Blain </w:t>
        </w:r>
        <w:proofErr w:type="spellStart"/>
        <w:r w:rsidRPr="007B2B25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Snipstal</w:t>
        </w:r>
        <w:proofErr w:type="spellEnd"/>
        <w:r w:rsidRPr="007B2B25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on Battling plantation agriculture today</w:t>
        </w:r>
      </w:hyperlink>
    </w:p>
    <w:p w14:paraId="5A077D51" w14:textId="4E9B2A03" w:rsidR="002053E7" w:rsidRDefault="002053E7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A79539" w14:textId="77777777" w:rsidR="00A53369" w:rsidRDefault="00A53369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B20711" w14:textId="6FEA0EA4" w:rsidR="002053E7" w:rsidRPr="00706BEA" w:rsidRDefault="002053E7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3</w:t>
      </w: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4D5C07F8" w14:textId="3B9A4DD6" w:rsidR="00461741" w:rsidRPr="00706BEA" w:rsidRDefault="00F40586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10.15-12</w:t>
      </w:r>
      <w:r w:rsidR="00461741" w:rsidRPr="00706BEA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</w:p>
    <w:p w14:paraId="7002FED3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Rural institutions: the state vs. the private sector</w:t>
      </w:r>
    </w:p>
    <w:p w14:paraId="3DF6D319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Khatri</w:t>
      </w:r>
    </w:p>
    <w:p w14:paraId="410D3608" w14:textId="55CB3665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3C">
        <w:rPr>
          <w:rFonts w:ascii="Times New Roman" w:hAnsi="Times New Roman" w:cs="Times New Roman"/>
          <w:b/>
          <w:sz w:val="24"/>
          <w:szCs w:val="24"/>
        </w:rPr>
        <w:t xml:space="preserve">On Zoom </w:t>
      </w:r>
    </w:p>
    <w:p w14:paraId="32DEA37A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22325F9B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Clapp, Jennifer. 2016. Chapter 3: Agricultural Trade Liberalization. Chapter 4: Transnational corporations. </w:t>
      </w:r>
      <w:r w:rsidRPr="00706BEA">
        <w:rPr>
          <w:rFonts w:ascii="Times New Roman" w:hAnsi="Times New Roman" w:cs="Times New Roman"/>
          <w:i/>
          <w:sz w:val="24"/>
          <w:szCs w:val="24"/>
        </w:rPr>
        <w:t>Food</w:t>
      </w:r>
      <w:r w:rsidRPr="00706BEA">
        <w:rPr>
          <w:rFonts w:ascii="Times New Roman" w:hAnsi="Times New Roman" w:cs="Times New Roman"/>
          <w:sz w:val="24"/>
          <w:szCs w:val="24"/>
        </w:rPr>
        <w:t>. Cambridge. Polity Books (2</w:t>
      </w:r>
      <w:r w:rsidRPr="00706B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06BEA">
        <w:rPr>
          <w:rFonts w:ascii="Times New Roman" w:hAnsi="Times New Roman" w:cs="Times New Roman"/>
          <w:sz w:val="24"/>
          <w:szCs w:val="24"/>
        </w:rPr>
        <w:t xml:space="preserve"> edition). Pages 61-132</w:t>
      </w:r>
    </w:p>
    <w:p w14:paraId="018A8073" w14:textId="65951E36" w:rsidR="002C5190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 xml:space="preserve">McMichael, Philip 2013: Chapter 3: The Corporate Food Regime. </w:t>
      </w:r>
      <w:r>
        <w:rPr>
          <w:rFonts w:ascii="Times New Roman" w:hAnsi="Times New Roman" w:cs="Times New Roman"/>
          <w:sz w:val="24"/>
          <w:szCs w:val="24"/>
        </w:rPr>
        <w:t>Pages 41-61.</w:t>
      </w:r>
    </w:p>
    <w:p w14:paraId="24B4EFA9" w14:textId="57945385" w:rsidR="00E77B73" w:rsidRPr="00706BEA" w:rsidRDefault="00E77B73" w:rsidP="002C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Recommended</w:t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 xml:space="preserve"> reading</w:t>
      </w:r>
    </w:p>
    <w:p w14:paraId="396E65AA" w14:textId="77777777" w:rsidR="002C5190" w:rsidRPr="00706BEA" w:rsidRDefault="002C5190" w:rsidP="002C5190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(2019). Chapter 6.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 w:rsidRPr="00706BEA">
        <w:rPr>
          <w:rFonts w:ascii="Times New Roman" w:hAnsi="Times New Roman" w:cs="Times New Roman"/>
          <w:sz w:val="24"/>
          <w:szCs w:val="24"/>
        </w:rPr>
        <w:t>. London: Routledge.</w:t>
      </w:r>
      <w:r>
        <w:rPr>
          <w:rFonts w:ascii="Times New Roman" w:hAnsi="Times New Roman" w:cs="Times New Roman"/>
          <w:sz w:val="24"/>
          <w:szCs w:val="24"/>
        </w:rPr>
        <w:t xml:space="preserve"> Pages 163-194.</w:t>
      </w:r>
    </w:p>
    <w:p w14:paraId="4512FB61" w14:textId="5B3EF2D7" w:rsidR="00A75FB3" w:rsidRDefault="00A75FB3" w:rsidP="006123B2">
      <w:pPr>
        <w:tabs>
          <w:tab w:val="left" w:pos="3108"/>
        </w:tabs>
        <w:rPr>
          <w:rFonts w:ascii="Times New Roman" w:hAnsi="Times New Roman" w:cs="Times New Roman"/>
          <w:sz w:val="24"/>
          <w:szCs w:val="24"/>
        </w:rPr>
      </w:pPr>
    </w:p>
    <w:p w14:paraId="18F6FD5F" w14:textId="77777777" w:rsidR="002C5190" w:rsidRPr="00706BEA" w:rsidRDefault="002C5190" w:rsidP="006123B2">
      <w:pPr>
        <w:tabs>
          <w:tab w:val="left" w:pos="3108"/>
        </w:tabs>
        <w:rPr>
          <w:rFonts w:ascii="Times New Roman" w:hAnsi="Times New Roman" w:cs="Times New Roman"/>
          <w:sz w:val="24"/>
          <w:szCs w:val="24"/>
        </w:rPr>
      </w:pPr>
    </w:p>
    <w:p w14:paraId="46FA51F3" w14:textId="5465FD31" w:rsidR="00461741" w:rsidRPr="00706BEA" w:rsidRDefault="002B79A3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4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2DDB89E4" w14:textId="13F7EEC7" w:rsidR="00E634AD" w:rsidRDefault="00E634AD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299010E6" w14:textId="1D7A5BBD" w:rsidR="00E634AD" w:rsidRDefault="00E634AD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Discussion seminar</w:t>
      </w:r>
    </w:p>
    <w:p w14:paraId="7A1E29BD" w14:textId="6A1F1016" w:rsidR="00E634AD" w:rsidRDefault="00E634AD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="00AB75E7" w:rsidRPr="00C14D2C">
        <w:rPr>
          <w:rFonts w:ascii="Times New Roman" w:hAnsi="Times New Roman" w:cs="Times New Roman"/>
          <w:b/>
          <w:sz w:val="24"/>
          <w:szCs w:val="24"/>
        </w:rPr>
        <w:t>A241, the building ‘</w:t>
      </w:r>
      <w:proofErr w:type="spellStart"/>
      <w:r w:rsidR="00AB75E7" w:rsidRPr="00C14D2C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="00AB75E7" w:rsidRPr="00C14D2C">
        <w:rPr>
          <w:rFonts w:ascii="Times New Roman" w:hAnsi="Times New Roman" w:cs="Times New Roman"/>
          <w:b/>
          <w:sz w:val="24"/>
          <w:szCs w:val="24"/>
        </w:rPr>
        <w:t>’</w:t>
      </w:r>
    </w:p>
    <w:p w14:paraId="0C26BDB5" w14:textId="5A45C88B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454887D8" w14:textId="332D5A3D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33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A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E0722A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E0722A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E0722A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0A904110" w14:textId="538C5C4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5B1CC340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52AE49BB" w14:textId="77777777" w:rsidR="00443FDE" w:rsidRPr="00706BEA" w:rsidRDefault="00443FDE" w:rsidP="00443F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8</w:t>
      </w: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034F6F91" w14:textId="77777777" w:rsidR="00443FDE" w:rsidRDefault="00443FDE" w:rsidP="00443F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5F96E123" w14:textId="77777777" w:rsidR="00D3136F" w:rsidRDefault="00D3136F" w:rsidP="00D313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35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War, Ukrainian agriculture, and the ramifications in and outside of Ukraine</w:t>
      </w:r>
    </w:p>
    <w:p w14:paraId="3A47D734" w14:textId="77777777" w:rsidR="00D3136F" w:rsidRPr="007D7AEF" w:rsidRDefault="00D3136F" w:rsidP="00D3136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Lecturer:</w:t>
      </w:r>
      <w:r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</w:t>
      </w:r>
      <w:proofErr w:type="spellEnd"/>
      <w:r w:rsidRPr="007D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Senior lecturer at SLU. Specialized in the agricultural history of Eastern Europe.</w:t>
      </w:r>
    </w:p>
    <w:p w14:paraId="7117B769" w14:textId="4125D797" w:rsidR="00D3136F" w:rsidRDefault="00D3136F" w:rsidP="00D3136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 xml:space="preserve">Venue: </w:t>
      </w:r>
      <w:r w:rsidRPr="00552423">
        <w:rPr>
          <w:rFonts w:ascii="Times New Roman" w:hAnsi="Times New Roman" w:cs="Times New Roman"/>
          <w:b/>
          <w:sz w:val="24"/>
          <w:szCs w:val="24"/>
        </w:rPr>
        <w:t>Lecture room N, the building ‘</w:t>
      </w:r>
      <w:proofErr w:type="spellStart"/>
      <w:r w:rsidRPr="00552423">
        <w:rPr>
          <w:rFonts w:ascii="Times New Roman" w:hAnsi="Times New Roman" w:cs="Times New Roman"/>
          <w:b/>
          <w:sz w:val="24"/>
          <w:szCs w:val="24"/>
        </w:rPr>
        <w:t>Undervisningshuset</w:t>
      </w:r>
      <w:proofErr w:type="spellEnd"/>
      <w:r w:rsidRPr="00552423">
        <w:rPr>
          <w:rFonts w:ascii="Times New Roman" w:hAnsi="Times New Roman" w:cs="Times New Roman"/>
          <w:b/>
          <w:sz w:val="24"/>
          <w:szCs w:val="24"/>
        </w:rPr>
        <w:t>’</w:t>
      </w:r>
    </w:p>
    <w:p w14:paraId="35E428F6" w14:textId="77777777" w:rsidR="00D3136F" w:rsidRPr="007D7AEF" w:rsidRDefault="00D3136F" w:rsidP="00D313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0D043BEA" w14:textId="77777777" w:rsidR="00D3136F" w:rsidRPr="00AE7035" w:rsidRDefault="00D3136F" w:rsidP="00D3136F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AE7035">
        <w:rPr>
          <w:rFonts w:ascii="Times New Roman" w:hAnsi="Times New Roman" w:cs="Times New Roman"/>
          <w:sz w:val="24"/>
          <w:szCs w:val="24"/>
        </w:rPr>
        <w:t xml:space="preserve">Clapp, Jennifer. 2022. Concentration and crises: exploring the deep roots of vulnerability in the global industrial food system. </w:t>
      </w:r>
      <w:r w:rsidRPr="00AE7035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AE7035">
        <w:rPr>
          <w:rFonts w:ascii="Times New Roman" w:hAnsi="Times New Roman" w:cs="Times New Roman"/>
          <w:sz w:val="24"/>
          <w:szCs w:val="24"/>
        </w:rPr>
        <w:t>. Pages 1-25.</w:t>
      </w:r>
      <w:r w:rsidRPr="00AE7035">
        <w:rPr>
          <w:rFonts w:ascii="Times New Roman" w:hAnsi="Times New Roman" w:cs="Times New Roman"/>
          <w:sz w:val="24"/>
          <w:szCs w:val="24"/>
        </w:rPr>
        <w:br/>
        <w:t>https://doi.org/10.1080/03066150.2022.2129013</w:t>
      </w:r>
    </w:p>
    <w:p w14:paraId="09B9B41E" w14:textId="767B2B9D" w:rsidR="00443FDE" w:rsidRPr="00537B29" w:rsidRDefault="00D3136F" w:rsidP="00D3136F">
      <w:pPr>
        <w:pStyle w:val="xmsonormal"/>
        <w:shd w:val="clear" w:color="auto" w:fill="FFFFFF"/>
        <w:spacing w:before="0" w:beforeAutospacing="0" w:after="160" w:afterAutospacing="0" w:line="259" w:lineRule="auto"/>
        <w:rPr>
          <w:color w:val="212121"/>
        </w:rPr>
      </w:pPr>
      <w:proofErr w:type="spellStart"/>
      <w:r w:rsidRPr="00AE7035">
        <w:t>Mamonova</w:t>
      </w:r>
      <w:proofErr w:type="spellEnd"/>
      <w:r w:rsidRPr="00AE7035">
        <w:t xml:space="preserve">, Natalia. 2023. Food sovereignty and solidarity initiatives in rural Ukraine during the war. </w:t>
      </w:r>
      <w:r w:rsidRPr="00AE7035">
        <w:rPr>
          <w:i/>
        </w:rPr>
        <w:t>The Journal of Peasant Studies</w:t>
      </w:r>
      <w:r w:rsidRPr="00AE7035">
        <w:t>. Vol. 50(1): 47-66</w:t>
      </w:r>
    </w:p>
    <w:p w14:paraId="430152E9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24D689F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1C9D4CD5" w14:textId="01A2E898" w:rsidR="00B74F55" w:rsidRDefault="005530DA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Managing water in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rainfed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agriculture</w:t>
      </w:r>
      <w:r w:rsidR="00EB1822" w:rsidRPr="00706B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B8C227E" w14:textId="2709FC06" w:rsidR="00B53A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>Lecturer:</w:t>
      </w:r>
      <w:r w:rsidR="00EB1822" w:rsidRPr="00706BEA">
        <w:rPr>
          <w:rFonts w:ascii="Times New Roman" w:hAnsi="Times New Roman" w:cs="Times New Roman"/>
          <w:sz w:val="24"/>
          <w:szCs w:val="24"/>
        </w:rPr>
        <w:t xml:space="preserve"> </w:t>
      </w:r>
      <w:r w:rsidR="00B53A41">
        <w:rPr>
          <w:rFonts w:ascii="Times New Roman" w:hAnsi="Times New Roman" w:cs="Times New Roman"/>
          <w:sz w:val="24"/>
          <w:szCs w:val="24"/>
        </w:rPr>
        <w:t>Jennie Bar</w:t>
      </w:r>
      <w:r w:rsidR="00332AD7">
        <w:rPr>
          <w:rFonts w:ascii="Times New Roman" w:hAnsi="Times New Roman" w:cs="Times New Roman"/>
          <w:sz w:val="24"/>
          <w:szCs w:val="24"/>
        </w:rPr>
        <w:t>r</w:t>
      </w:r>
      <w:r w:rsidR="00B53A41">
        <w:rPr>
          <w:rFonts w:ascii="Times New Roman" w:hAnsi="Times New Roman" w:cs="Times New Roman"/>
          <w:sz w:val="24"/>
          <w:szCs w:val="24"/>
        </w:rPr>
        <w:t>on</w:t>
      </w:r>
    </w:p>
    <w:p w14:paraId="530CA33B" w14:textId="2E55C790" w:rsidR="00332AD7" w:rsidRPr="00B777E3" w:rsidRDefault="00332AD7" w:rsidP="00332AD7">
      <w:pP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7E3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Professor of agricultural water management </w:t>
      </w:r>
      <w:r w:rsidR="009D09D6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at SLU.</w:t>
      </w:r>
    </w:p>
    <w:p w14:paraId="280017DC" w14:textId="71D9481B" w:rsidR="00461741" w:rsidRPr="00706BEA" w:rsidRDefault="00461741" w:rsidP="00332AD7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DD559F" w:rsidRPr="001F51F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DD559F" w:rsidRPr="001F51F1">
        <w:rPr>
          <w:rFonts w:ascii="Times New Roman" w:hAnsi="Times New Roman" w:cs="Times New Roman"/>
          <w:b/>
          <w:sz w:val="24"/>
          <w:szCs w:val="24"/>
        </w:rPr>
        <w:t>, the building MVM</w:t>
      </w:r>
    </w:p>
    <w:p w14:paraId="64F13F6A" w14:textId="33C78B55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04B9AB3" w14:textId="347F16A6" w:rsidR="00461741" w:rsidRPr="00706BEA" w:rsidRDefault="00332AD7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414FFA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soon.</w:t>
      </w:r>
    </w:p>
    <w:p w14:paraId="2F7A937B" w14:textId="7E738B5A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1B5FA8D" w14:textId="77777777" w:rsidR="00207648" w:rsidRPr="00706BEA" w:rsidRDefault="00207648" w:rsidP="00461741">
      <w:pPr>
        <w:rPr>
          <w:rFonts w:ascii="Times New Roman" w:hAnsi="Times New Roman" w:cs="Times New Roman"/>
          <w:sz w:val="24"/>
          <w:szCs w:val="24"/>
        </w:rPr>
      </w:pPr>
    </w:p>
    <w:p w14:paraId="0C788FFB" w14:textId="78FBBD64" w:rsidR="00461741" w:rsidRPr="00706BEA" w:rsidRDefault="00505FE5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11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08384FC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735A271D" w14:textId="60118124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8BB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CA28BB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CA28BB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CA28BB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49B73DA" w14:textId="3727B5B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97306F3" w14:textId="77777777" w:rsidR="00CA3E6E" w:rsidRPr="00706BEA" w:rsidRDefault="00CA3E6E" w:rsidP="00461741">
      <w:pPr>
        <w:rPr>
          <w:rFonts w:ascii="Times New Roman" w:hAnsi="Times New Roman" w:cs="Times New Roman"/>
          <w:sz w:val="24"/>
          <w:szCs w:val="24"/>
        </w:rPr>
      </w:pPr>
    </w:p>
    <w:p w14:paraId="3AB856D3" w14:textId="4BCC20A6" w:rsidR="00461741" w:rsidRPr="00FE0487" w:rsidRDefault="003E6E76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FE0487">
        <w:rPr>
          <w:rFonts w:ascii="Times New Roman" w:hAnsi="Times New Roman" w:cs="Times New Roman"/>
          <w:b/>
          <w:sz w:val="28"/>
          <w:szCs w:val="28"/>
        </w:rPr>
        <w:t>Theme 3: The social and cultural contexts and processes of agriculture</w:t>
      </w:r>
    </w:p>
    <w:p w14:paraId="4CE7B451" w14:textId="2A09182B" w:rsidR="00461741" w:rsidRPr="00706BEA" w:rsidRDefault="00DD723D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15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6FFD7531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The social and cultural context of food insecurity: the case of Brazil.</w:t>
      </w:r>
    </w:p>
    <w:p w14:paraId="6985DCF9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4F7B262E" w14:textId="4ABD04E8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r w:rsidR="00E0254C" w:rsidRPr="00C14D2C">
        <w:rPr>
          <w:rFonts w:ascii="Times New Roman" w:hAnsi="Times New Roman" w:cs="Times New Roman"/>
          <w:b/>
          <w:sz w:val="24"/>
          <w:szCs w:val="24"/>
        </w:rPr>
        <w:t>A241, the building ‘</w:t>
      </w:r>
      <w:proofErr w:type="spellStart"/>
      <w:r w:rsidR="00E0254C" w:rsidRPr="00C14D2C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="00E0254C" w:rsidRPr="00C14D2C">
        <w:rPr>
          <w:rFonts w:ascii="Times New Roman" w:hAnsi="Times New Roman" w:cs="Times New Roman"/>
          <w:b/>
          <w:sz w:val="24"/>
          <w:szCs w:val="24"/>
        </w:rPr>
        <w:t>’</w:t>
      </w:r>
    </w:p>
    <w:p w14:paraId="427497D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0DF2DB5F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6BEA">
        <w:rPr>
          <w:rFonts w:ascii="Times New Roman" w:hAnsi="Times New Roman" w:cs="Times New Roman"/>
          <w:sz w:val="24"/>
          <w:szCs w:val="24"/>
        </w:rPr>
        <w:t>Scheper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-Hughes, Nancy. 1992. Chapter 1: O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706BEA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706BEA">
        <w:rPr>
          <w:rFonts w:ascii="Times New Roman" w:hAnsi="Times New Roman" w:cs="Times New Roman"/>
          <w:sz w:val="24"/>
          <w:szCs w:val="24"/>
        </w:rPr>
        <w:t>. Berkeley. University of California Press. Pages 31-97, 128-166</w:t>
      </w:r>
    </w:p>
    <w:p w14:paraId="38D67612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167C70FA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Rural livelihoods and political systems. Mobility and migration.</w:t>
      </w:r>
    </w:p>
    <w:p w14:paraId="3F06D188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3A1166B" w14:textId="70C4B149" w:rsidR="00461741" w:rsidRPr="00706BEA" w:rsidRDefault="00A73956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="00802956" w:rsidRPr="00C14D2C">
        <w:rPr>
          <w:rFonts w:ascii="Times New Roman" w:hAnsi="Times New Roman" w:cs="Times New Roman"/>
          <w:b/>
          <w:sz w:val="24"/>
          <w:szCs w:val="24"/>
        </w:rPr>
        <w:t>A241, the building ‘</w:t>
      </w:r>
      <w:proofErr w:type="spellStart"/>
      <w:r w:rsidR="00802956" w:rsidRPr="00C14D2C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="00802956" w:rsidRPr="00C14D2C">
        <w:rPr>
          <w:rFonts w:ascii="Times New Roman" w:hAnsi="Times New Roman" w:cs="Times New Roman"/>
          <w:b/>
          <w:sz w:val="24"/>
          <w:szCs w:val="24"/>
        </w:rPr>
        <w:t>’</w:t>
      </w:r>
    </w:p>
    <w:p w14:paraId="55E5A956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69E375C" w14:textId="1B330C5F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 xml:space="preserve">Gould, William T. S. 2009. Chapter 6: Migration and Development. </w:t>
      </w:r>
      <w:r w:rsidRPr="00706BEA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706BEA">
        <w:rPr>
          <w:rFonts w:ascii="Times New Roman" w:hAnsi="Times New Roman" w:cs="Times New Roman"/>
          <w:sz w:val="24"/>
          <w:szCs w:val="24"/>
        </w:rPr>
        <w:t xml:space="preserve"> London: Routledge. Page 154 - 190 </w:t>
      </w:r>
    </w:p>
    <w:p w14:paraId="6300B5AE" w14:textId="77777777" w:rsidR="00E5617D" w:rsidRPr="006E048A" w:rsidRDefault="00E5617D" w:rsidP="006E048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Sunam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Ramesh. 2017. In Search of Pathways out of Poverty: Mapping the Role of International </w:t>
      </w: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Migration, Agriculture and Rural </w:t>
      </w: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04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Agrarian Change</w:t>
      </w:r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. Vol. 17 (1): 67–80</w:t>
      </w:r>
    </w:p>
    <w:p w14:paraId="1DDC4799" w14:textId="2B236210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21B17FF" w14:textId="77777777" w:rsidR="0002255C" w:rsidRPr="00296E5C" w:rsidRDefault="0002255C" w:rsidP="0002255C">
      <w:pPr>
        <w:pStyle w:val="Normalwebb"/>
        <w:spacing w:before="0" w:beforeAutospacing="0" w:after="0" w:afterAutospacing="0"/>
      </w:pPr>
      <w:r>
        <w:rPr>
          <w:color w:val="000000"/>
        </w:rPr>
        <w:t xml:space="preserve">TABLE: </w:t>
      </w:r>
      <w:r w:rsidRPr="00296E5C">
        <w:rPr>
          <w:color w:val="000000"/>
        </w:rPr>
        <w:t>Podcast:</w:t>
      </w:r>
      <w:hyperlink r:id="rId11" w:history="1">
        <w:r w:rsidRPr="00296E5C">
          <w:rPr>
            <w:rStyle w:val="Hyperlnk"/>
            <w:color w:val="auto"/>
            <w:u w:val="none"/>
          </w:rPr>
          <w:t xml:space="preserve"> Felipe </w:t>
        </w:r>
        <w:proofErr w:type="spellStart"/>
        <w:r w:rsidRPr="00296E5C">
          <w:rPr>
            <w:rStyle w:val="Hyperlnk"/>
            <w:color w:val="auto"/>
            <w:u w:val="none"/>
          </w:rPr>
          <w:t>Roa-Clavijo</w:t>
        </w:r>
        <w:proofErr w:type="spellEnd"/>
        <w:r w:rsidRPr="00296E5C">
          <w:rPr>
            <w:rStyle w:val="Hyperlnk"/>
            <w:color w:val="auto"/>
            <w:u w:val="none"/>
          </w:rPr>
          <w:t xml:space="preserve"> on Feeding the village, nation, or world</w:t>
        </w:r>
      </w:hyperlink>
    </w:p>
    <w:p w14:paraId="447484CD" w14:textId="77777777" w:rsidR="0002255C" w:rsidRPr="00564DE6" w:rsidRDefault="0002255C" w:rsidP="0002255C">
      <w:pPr>
        <w:pStyle w:val="Normalwebb"/>
        <w:spacing w:before="0" w:beforeAutospacing="0" w:after="0" w:afterAutospacing="0"/>
        <w:rPr>
          <w:highlight w:val="yellow"/>
        </w:rPr>
      </w:pPr>
      <w:r w:rsidRPr="00296E5C">
        <w:rPr>
          <w:color w:val="000000"/>
        </w:rPr>
        <w:t>Essay:</w:t>
      </w:r>
      <w:hyperlink r:id="rId12" w:history="1">
        <w:r w:rsidRPr="00296E5C">
          <w:rPr>
            <w:rStyle w:val="Hyperlnk"/>
            <w:color w:val="000000"/>
          </w:rPr>
          <w:t xml:space="preserve"> </w:t>
        </w:r>
        <w:r w:rsidRPr="00296E5C">
          <w:rPr>
            <w:rStyle w:val="Hyperlnk"/>
            <w:color w:val="auto"/>
            <w:u w:val="none"/>
          </w:rPr>
          <w:t>Feeding the nation, the village, or the world</w:t>
        </w:r>
      </w:hyperlink>
    </w:p>
    <w:p w14:paraId="0775C25A" w14:textId="77777777" w:rsidR="0002255C" w:rsidRPr="00706BEA" w:rsidRDefault="0002255C" w:rsidP="00461741">
      <w:pPr>
        <w:rPr>
          <w:rFonts w:ascii="Times New Roman" w:hAnsi="Times New Roman" w:cs="Times New Roman"/>
          <w:sz w:val="24"/>
          <w:szCs w:val="24"/>
        </w:rPr>
      </w:pPr>
    </w:p>
    <w:p w14:paraId="26B381A4" w14:textId="3407676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5729DECC" w14:textId="2DD80717" w:rsidR="007D7AEF" w:rsidRPr="00706BEA" w:rsidRDefault="0042686B" w:rsidP="007D7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16</w:t>
      </w:r>
      <w:r w:rsidR="007D7AEF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1A5EE945" w14:textId="77777777" w:rsidR="005F21B5" w:rsidRDefault="007D7AEF" w:rsidP="005F2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7F6FF05F" w14:textId="14BFBA68" w:rsidR="005F21B5" w:rsidRDefault="005F21B5" w:rsidP="005F2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history and economic and social consequences of wet-rice cultivation</w:t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655DE2" w14:textId="130698B2" w:rsidR="005F21B5" w:rsidRPr="00706BEA" w:rsidRDefault="005F21B5" w:rsidP="005F21B5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Myrdal</w:t>
      </w:r>
      <w:r>
        <w:rPr>
          <w:rFonts w:ascii="Times New Roman" w:hAnsi="Times New Roman" w:cs="Times New Roman"/>
          <w:sz w:val="24"/>
          <w:szCs w:val="24"/>
        </w:rPr>
        <w:br/>
        <w:t xml:space="preserve">Professor emeritus </w:t>
      </w:r>
      <w:r w:rsidR="00AF1FA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agrarian </w:t>
      </w:r>
      <w:r w:rsidR="00AF1FAC">
        <w:rPr>
          <w:rFonts w:ascii="Times New Roman" w:hAnsi="Times New Roman" w:cs="Times New Roman"/>
          <w:sz w:val="24"/>
          <w:szCs w:val="24"/>
        </w:rPr>
        <w:t xml:space="preserve">and rural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="00AF1FAC">
        <w:rPr>
          <w:rFonts w:ascii="Times New Roman" w:hAnsi="Times New Roman" w:cs="Times New Roman"/>
          <w:sz w:val="24"/>
          <w:szCs w:val="24"/>
        </w:rPr>
        <w:t xml:space="preserve"> at SLU</w:t>
      </w:r>
    </w:p>
    <w:p w14:paraId="3FCF53D6" w14:textId="054698CE" w:rsidR="005F21B5" w:rsidRPr="00706BEA" w:rsidRDefault="005F21B5" w:rsidP="005F21B5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r w:rsidR="007C2B3A" w:rsidRPr="007C2B3A">
        <w:rPr>
          <w:rFonts w:ascii="Times New Roman" w:hAnsi="Times New Roman" w:cs="Times New Roman"/>
          <w:b/>
          <w:sz w:val="24"/>
          <w:szCs w:val="24"/>
        </w:rPr>
        <w:t>To be announced soon.</w:t>
      </w:r>
    </w:p>
    <w:p w14:paraId="0FCFFD14" w14:textId="77777777" w:rsidR="005F21B5" w:rsidRPr="00706BEA" w:rsidRDefault="005F21B5" w:rsidP="005F2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F19D15A" w14:textId="1B97783D" w:rsidR="009F348F" w:rsidRPr="009F348F" w:rsidRDefault="007C2B3A" w:rsidP="005F2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announced soon.</w:t>
      </w:r>
    </w:p>
    <w:p w14:paraId="742D7A03" w14:textId="77777777" w:rsidR="007D7AEF" w:rsidRPr="00706BEA" w:rsidRDefault="007D7AEF" w:rsidP="007D7AEF">
      <w:pPr>
        <w:rPr>
          <w:rFonts w:ascii="Times New Roman" w:hAnsi="Times New Roman" w:cs="Times New Roman"/>
          <w:sz w:val="24"/>
          <w:szCs w:val="24"/>
        </w:rPr>
      </w:pPr>
    </w:p>
    <w:p w14:paraId="4F8127E0" w14:textId="075B048E" w:rsidR="00461741" w:rsidRPr="00706BEA" w:rsidRDefault="00C00CA3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18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28E3982A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3E514A4A" w14:textId="5AF8527B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F6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7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A607A7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A607A7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A607A7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F9BDA37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90F47F3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A47F232" w14:textId="03D4F1CE" w:rsidR="00461741" w:rsidRPr="00716DDE" w:rsidRDefault="00CF0810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22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="00461741" w:rsidRPr="00706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61741" w:rsidRPr="00716DDE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35083A28" w14:textId="77777777" w:rsidR="00CC4B80" w:rsidRPr="00E72ABB" w:rsidRDefault="00CC4B80" w:rsidP="00CC4B80">
      <w:pPr>
        <w:rPr>
          <w:rFonts w:ascii="Times New Roman" w:hAnsi="Times New Roman" w:cs="Times New Roman"/>
          <w:b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Migration: The case of Peru</w:t>
      </w:r>
    </w:p>
    <w:p w14:paraId="17ABD817" w14:textId="77777777" w:rsidR="00CC4B80" w:rsidRPr="00E72ABB" w:rsidRDefault="00CC4B80" w:rsidP="00CC4B80">
      <w:pPr>
        <w:rPr>
          <w:rFonts w:ascii="Times New Roman" w:hAnsi="Times New Roman" w:cs="Times New Roman"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</w:rPr>
        <w:t>Lecturer: Kristina Marquardt</w:t>
      </w:r>
    </w:p>
    <w:p w14:paraId="368DAFBD" w14:textId="77777777" w:rsidR="00CC4B80" w:rsidRPr="00E72ABB" w:rsidRDefault="00CC4B80" w:rsidP="00CC4B80">
      <w:pPr>
        <w:rPr>
          <w:rFonts w:ascii="Times New Roman" w:hAnsi="Times New Roman" w:cs="Times New Roman"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Pr="001F51F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Pr="001F51F1">
        <w:rPr>
          <w:rFonts w:ascii="Times New Roman" w:hAnsi="Times New Roman" w:cs="Times New Roman"/>
          <w:b/>
          <w:sz w:val="24"/>
          <w:szCs w:val="24"/>
        </w:rPr>
        <w:t>, the building MVM</w:t>
      </w:r>
    </w:p>
    <w:p w14:paraId="749BC724" w14:textId="77777777" w:rsidR="00CC4B80" w:rsidRDefault="00CC4B80" w:rsidP="00CC4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173395FC" w14:textId="77777777" w:rsidR="00CC4B80" w:rsidRPr="00A07365" w:rsidRDefault="00CC4B80" w:rsidP="00CC4B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Menton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Mary,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Cronkleton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Peter. 2019. </w:t>
      </w:r>
      <w:r w:rsidRPr="00A07365">
        <w:rPr>
          <w:rFonts w:ascii="Times New Roman" w:hAnsi="Times New Roman" w:cs="Times New Roman"/>
          <w:bCs/>
          <w:sz w:val="24"/>
          <w:szCs w:val="24"/>
        </w:rPr>
        <w:t xml:space="preserve">Migration and forests in the Peruvian Amazon: </w:t>
      </w:r>
      <w:r w:rsidRPr="00A07365">
        <w:rPr>
          <w:rFonts w:ascii="Times New Roman" w:hAnsi="Times New Roman" w:cs="Times New Roman"/>
          <w:sz w:val="24"/>
          <w:szCs w:val="24"/>
        </w:rPr>
        <w:t>A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7365">
        <w:rPr>
          <w:rFonts w:ascii="Times New Roman" w:hAnsi="Times New Roman" w:cs="Times New Roman"/>
          <w:sz w:val="24"/>
          <w:szCs w:val="24"/>
        </w:rPr>
        <w:t>Center for International Forestry Research (CIFOR)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7365">
        <w:rPr>
          <w:rFonts w:ascii="Times New Roman" w:hAnsi="Times New Roman" w:cs="Times New Roman"/>
          <w:i/>
          <w:sz w:val="24"/>
          <w:szCs w:val="24"/>
        </w:rPr>
        <w:t>Working Paper 251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7365">
        <w:rPr>
          <w:rFonts w:ascii="Times New Roman" w:eastAsia="TimesLTStd-Roman" w:hAnsi="Times New Roman" w:cs="Times New Roman"/>
          <w:sz w:val="24"/>
          <w:szCs w:val="24"/>
        </w:rPr>
        <w:t>DOI: 10.17528/</w:t>
      </w:r>
      <w:proofErr w:type="spellStart"/>
      <w:r w:rsidRPr="00A07365">
        <w:rPr>
          <w:rFonts w:ascii="Times New Roman" w:eastAsia="TimesLTStd-Roman" w:hAnsi="Times New Roman" w:cs="Times New Roman"/>
          <w:sz w:val="24"/>
          <w:szCs w:val="24"/>
        </w:rPr>
        <w:t>cifor</w:t>
      </w:r>
      <w:proofErr w:type="spellEnd"/>
      <w:r w:rsidRPr="00A07365">
        <w:rPr>
          <w:rFonts w:ascii="Times New Roman" w:eastAsia="TimesLTStd-Roman" w:hAnsi="Times New Roman" w:cs="Times New Roman"/>
          <w:sz w:val="24"/>
          <w:szCs w:val="24"/>
        </w:rPr>
        <w:t>/007305</w:t>
      </w:r>
    </w:p>
    <w:p w14:paraId="78782AA0" w14:textId="77777777" w:rsidR="00CC4B80" w:rsidRDefault="00CC4B80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EA5F3B" w14:textId="77777777" w:rsidR="00E13D0C" w:rsidRPr="00706BEA" w:rsidRDefault="00E13D0C" w:rsidP="00461741">
      <w:pPr>
        <w:rPr>
          <w:rFonts w:ascii="Times New Roman" w:hAnsi="Times New Roman" w:cs="Times New Roman"/>
          <w:sz w:val="24"/>
          <w:szCs w:val="24"/>
        </w:rPr>
      </w:pPr>
    </w:p>
    <w:p w14:paraId="4764D9B5" w14:textId="77777777" w:rsidR="00461741" w:rsidRPr="00E72ABB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2B9B6C75" w14:textId="77777777" w:rsidR="00547961" w:rsidRPr="00716DDE" w:rsidRDefault="00547961" w:rsidP="00547961">
      <w:pPr>
        <w:rPr>
          <w:rFonts w:ascii="Times New Roman" w:hAnsi="Times New Roman" w:cs="Times New Roman"/>
          <w:b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  <w:u w:val="single"/>
        </w:rPr>
        <w:t>The effects of migration on food production in rural Nepal</w:t>
      </w:r>
    </w:p>
    <w:p w14:paraId="049C97C1" w14:textId="77777777" w:rsidR="00547961" w:rsidRPr="00716DDE" w:rsidRDefault="00547961" w:rsidP="00547961">
      <w:pPr>
        <w:rPr>
          <w:rFonts w:ascii="Times New Roman" w:hAnsi="Times New Roman" w:cs="Times New Roman"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16DDE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16DDE">
        <w:rPr>
          <w:rFonts w:ascii="Times New Roman" w:hAnsi="Times New Roman" w:cs="Times New Roman"/>
          <w:sz w:val="24"/>
          <w:szCs w:val="24"/>
        </w:rPr>
        <w:t xml:space="preserve"> Khatri</w:t>
      </w:r>
      <w:r w:rsidRPr="00716DDE">
        <w:rPr>
          <w:rFonts w:ascii="Times New Roman" w:hAnsi="Times New Roman" w:cs="Times New Roman"/>
          <w:sz w:val="24"/>
          <w:szCs w:val="24"/>
        </w:rPr>
        <w:tab/>
      </w:r>
      <w:r w:rsidRPr="00716DDE">
        <w:rPr>
          <w:rFonts w:ascii="Times New Roman" w:hAnsi="Times New Roman" w:cs="Times New Roman"/>
          <w:sz w:val="24"/>
          <w:szCs w:val="24"/>
        </w:rPr>
        <w:tab/>
      </w:r>
    </w:p>
    <w:p w14:paraId="06767306" w14:textId="77777777" w:rsidR="00547961" w:rsidRPr="00F9315E" w:rsidRDefault="00547961" w:rsidP="0054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</w:t>
      </w:r>
      <w:r w:rsidRPr="00264ECC">
        <w:rPr>
          <w:rFonts w:ascii="Times New Roman" w:hAnsi="Times New Roman" w:cs="Times New Roman"/>
          <w:b/>
          <w:sz w:val="24"/>
          <w:szCs w:val="24"/>
        </w:rPr>
        <w:t xml:space="preserve">: Lecture room S. </w:t>
      </w:r>
      <w:proofErr w:type="spellStart"/>
      <w:r w:rsidRPr="00264ECC">
        <w:rPr>
          <w:rFonts w:ascii="Times New Roman" w:hAnsi="Times New Roman" w:cs="Times New Roman"/>
          <w:b/>
          <w:sz w:val="24"/>
          <w:szCs w:val="24"/>
        </w:rPr>
        <w:t>Ulls</w:t>
      </w:r>
      <w:proofErr w:type="spellEnd"/>
      <w:r w:rsidRPr="00264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ECC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Pr="00264EC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Pr="00264ECC">
        <w:rPr>
          <w:rFonts w:ascii="Times New Roman" w:hAnsi="Times New Roman" w:cs="Times New Roman"/>
          <w:b/>
          <w:sz w:val="24"/>
          <w:szCs w:val="24"/>
        </w:rPr>
        <w:t>blocket</w:t>
      </w:r>
      <w:proofErr w:type="spellEnd"/>
    </w:p>
    <w:p w14:paraId="09277198" w14:textId="77777777" w:rsidR="00547961" w:rsidRPr="00716DDE" w:rsidRDefault="00547961" w:rsidP="005479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6DDE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493D817A" w14:textId="77777777" w:rsidR="00547961" w:rsidRDefault="00547961" w:rsidP="00547961">
      <w:pPr>
        <w:pStyle w:val="xmsonormal"/>
        <w:shd w:val="clear" w:color="auto" w:fill="FFFFFF"/>
        <w:spacing w:before="0" w:beforeAutospacing="0" w:after="160" w:afterAutospacing="0" w:line="259" w:lineRule="auto"/>
        <w:rPr>
          <w:color w:val="212121"/>
        </w:rPr>
      </w:pPr>
      <w:proofErr w:type="spellStart"/>
      <w:r w:rsidRPr="00D81D0E">
        <w:rPr>
          <w:color w:val="212121"/>
        </w:rPr>
        <w:t>Adhikari</w:t>
      </w:r>
      <w:proofErr w:type="spellEnd"/>
      <w:r w:rsidRPr="00D81D0E">
        <w:rPr>
          <w:color w:val="212121"/>
        </w:rPr>
        <w:t xml:space="preserve">, </w:t>
      </w:r>
      <w:r>
        <w:rPr>
          <w:color w:val="212121"/>
        </w:rPr>
        <w:t xml:space="preserve">J., Shrestha, M. and </w:t>
      </w:r>
      <w:proofErr w:type="spellStart"/>
      <w:r>
        <w:rPr>
          <w:color w:val="212121"/>
        </w:rPr>
        <w:t>Paudel</w:t>
      </w:r>
      <w:proofErr w:type="spellEnd"/>
      <w:r>
        <w:rPr>
          <w:color w:val="212121"/>
        </w:rPr>
        <w:t>, D.</w:t>
      </w:r>
      <w:r w:rsidRPr="00D81D0E">
        <w:rPr>
          <w:color w:val="212121"/>
        </w:rPr>
        <w:t xml:space="preserve"> 2021. Nepal’s growing dependency on food imports: A threat to national sovereignty and ways forward. Nepal</w:t>
      </w:r>
      <w:r>
        <w:rPr>
          <w:color w:val="212121"/>
        </w:rPr>
        <w:t>.</w:t>
      </w:r>
      <w:r w:rsidRPr="00D81D0E">
        <w:rPr>
          <w:color w:val="212121"/>
        </w:rPr>
        <w:t xml:space="preserve"> </w:t>
      </w:r>
      <w:r w:rsidRPr="00D81D0E">
        <w:rPr>
          <w:i/>
          <w:color w:val="212121"/>
        </w:rPr>
        <w:t>Public Policy Review</w:t>
      </w:r>
      <w:r>
        <w:rPr>
          <w:color w:val="212121"/>
        </w:rPr>
        <w:t>.</w:t>
      </w:r>
      <w:r w:rsidRPr="00D81D0E">
        <w:rPr>
          <w:color w:val="212121"/>
        </w:rPr>
        <w:t> </w:t>
      </w:r>
      <w:r>
        <w:rPr>
          <w:color w:val="212121"/>
        </w:rPr>
        <w:t xml:space="preserve">Vol 1: </w:t>
      </w:r>
      <w:r w:rsidRPr="00D81D0E">
        <w:rPr>
          <w:color w:val="212121"/>
        </w:rPr>
        <w:t>68-86</w:t>
      </w:r>
    </w:p>
    <w:p w14:paraId="579CF412" w14:textId="77777777" w:rsidR="00547961" w:rsidRPr="00D81D0E" w:rsidRDefault="00547961" w:rsidP="00547961">
      <w:pPr>
        <w:pStyle w:val="xmsonormal"/>
        <w:shd w:val="clear" w:color="auto" w:fill="FFFFFF"/>
        <w:spacing w:before="0" w:beforeAutospacing="0" w:after="160" w:afterAutospacing="0" w:line="259" w:lineRule="auto"/>
        <w:rPr>
          <w:color w:val="212121"/>
        </w:rPr>
      </w:pPr>
      <w:r w:rsidRPr="00D81D0E">
        <w:rPr>
          <w:color w:val="212121"/>
        </w:rPr>
        <w:t xml:space="preserve">Khatri, D., K. Shrestha, H. </w:t>
      </w:r>
      <w:proofErr w:type="spellStart"/>
      <w:r w:rsidRPr="00D81D0E">
        <w:rPr>
          <w:color w:val="212121"/>
        </w:rPr>
        <w:t>Ojha</w:t>
      </w:r>
      <w:proofErr w:type="spellEnd"/>
      <w:r w:rsidRPr="00D81D0E">
        <w:rPr>
          <w:color w:val="212121"/>
        </w:rPr>
        <w:t xml:space="preserve">, </w:t>
      </w:r>
      <w:r>
        <w:rPr>
          <w:color w:val="212121"/>
        </w:rPr>
        <w:t xml:space="preserve">G. </w:t>
      </w:r>
      <w:proofErr w:type="spellStart"/>
      <w:r>
        <w:rPr>
          <w:color w:val="212121"/>
        </w:rPr>
        <w:t>Paudel</w:t>
      </w:r>
      <w:proofErr w:type="spellEnd"/>
      <w:r>
        <w:rPr>
          <w:color w:val="212121"/>
        </w:rPr>
        <w:t xml:space="preserve">, N. </w:t>
      </w:r>
      <w:proofErr w:type="spellStart"/>
      <w:r>
        <w:rPr>
          <w:color w:val="212121"/>
        </w:rPr>
        <w:t>Paudel</w:t>
      </w:r>
      <w:proofErr w:type="spellEnd"/>
      <w:r>
        <w:rPr>
          <w:color w:val="212121"/>
        </w:rPr>
        <w:t xml:space="preserve"> &amp; A. Pain. 2016. </w:t>
      </w:r>
      <w:r w:rsidRPr="00D81D0E">
        <w:rPr>
          <w:color w:val="212121"/>
        </w:rPr>
        <w:t>Reframing community forest governance for food security in Nepal. </w:t>
      </w:r>
      <w:r w:rsidRPr="00D81D0E">
        <w:rPr>
          <w:i/>
          <w:iCs/>
          <w:color w:val="212121"/>
        </w:rPr>
        <w:t>Environmental Conservation</w:t>
      </w:r>
      <w:r>
        <w:rPr>
          <w:b/>
          <w:bCs/>
          <w:color w:val="212121"/>
        </w:rPr>
        <w:t xml:space="preserve">: </w:t>
      </w:r>
      <w:r>
        <w:rPr>
          <w:bCs/>
          <w:color w:val="212121"/>
        </w:rPr>
        <w:t xml:space="preserve">pages </w:t>
      </w:r>
      <w:r w:rsidRPr="00D81D0E">
        <w:rPr>
          <w:color w:val="212121"/>
        </w:rPr>
        <w:t>1-9. </w:t>
      </w:r>
    </w:p>
    <w:p w14:paraId="3B4C2CB5" w14:textId="77777777" w:rsidR="00547961" w:rsidRPr="00042C18" w:rsidRDefault="00547961" w:rsidP="00547961">
      <w:pPr>
        <w:pStyle w:val="xmsonormal"/>
        <w:shd w:val="clear" w:color="auto" w:fill="FFFFFF"/>
        <w:spacing w:before="0" w:beforeAutospacing="0" w:after="160" w:afterAutospacing="0" w:line="259" w:lineRule="auto"/>
        <w:rPr>
          <w:color w:val="212121"/>
        </w:rPr>
      </w:pPr>
      <w:r>
        <w:rPr>
          <w:color w:val="212121"/>
        </w:rPr>
        <w:t xml:space="preserve">Pandey, R. 2021. </w:t>
      </w:r>
      <w:r w:rsidRPr="00042C18">
        <w:rPr>
          <w:color w:val="212121"/>
        </w:rPr>
        <w:t xml:space="preserve">Male out-migration from the Himalaya: implications in gender roles and household food (in)security in the </w:t>
      </w:r>
      <w:proofErr w:type="spellStart"/>
      <w:r w:rsidRPr="00042C18">
        <w:rPr>
          <w:color w:val="212121"/>
        </w:rPr>
        <w:t>Kaligandaki</w:t>
      </w:r>
      <w:proofErr w:type="spellEnd"/>
      <w:r w:rsidRPr="00042C18">
        <w:rPr>
          <w:color w:val="212121"/>
        </w:rPr>
        <w:t xml:space="preserve"> Basin, Nepal. </w:t>
      </w:r>
      <w:r w:rsidRPr="00042C18">
        <w:rPr>
          <w:i/>
          <w:iCs/>
          <w:color w:val="212121"/>
        </w:rPr>
        <w:t>Migration and Development</w:t>
      </w:r>
      <w:r w:rsidRPr="00042C18">
        <w:rPr>
          <w:color w:val="212121"/>
        </w:rPr>
        <w:t>,</w:t>
      </w:r>
      <w:r w:rsidRPr="00042C18">
        <w:rPr>
          <w:i/>
          <w:iCs/>
          <w:color w:val="212121"/>
        </w:rPr>
        <w:t> 10</w:t>
      </w:r>
      <w:r>
        <w:rPr>
          <w:color w:val="212121"/>
        </w:rPr>
        <w:t xml:space="preserve">(3): </w:t>
      </w:r>
      <w:r w:rsidRPr="00042C18">
        <w:rPr>
          <w:color w:val="212121"/>
        </w:rPr>
        <w:t>313-341. </w:t>
      </w:r>
      <w:r w:rsidRPr="00042C18">
        <w:t>https://doi.org/10.1080/21632324.2019.1634313</w:t>
      </w:r>
    </w:p>
    <w:p w14:paraId="745BF13F" w14:textId="77777777" w:rsidR="00547961" w:rsidRPr="00042C18" w:rsidRDefault="00547961" w:rsidP="00547961">
      <w:pPr>
        <w:pStyle w:val="xmsonormal"/>
        <w:shd w:val="clear" w:color="auto" w:fill="FFFFFF"/>
        <w:spacing w:before="0" w:beforeAutospacing="0" w:after="160" w:afterAutospacing="0" w:line="259" w:lineRule="auto"/>
        <w:rPr>
          <w:color w:val="212121"/>
        </w:rPr>
      </w:pPr>
      <w:proofErr w:type="spellStart"/>
      <w:r>
        <w:rPr>
          <w:color w:val="212121"/>
        </w:rPr>
        <w:t>Sunam</w:t>
      </w:r>
      <w:proofErr w:type="spellEnd"/>
      <w:r>
        <w:rPr>
          <w:color w:val="212121"/>
        </w:rPr>
        <w:t xml:space="preserve">, R., &amp; </w:t>
      </w:r>
      <w:proofErr w:type="spellStart"/>
      <w:r>
        <w:rPr>
          <w:color w:val="212121"/>
        </w:rPr>
        <w:t>Adhikari</w:t>
      </w:r>
      <w:proofErr w:type="spellEnd"/>
      <w:r>
        <w:rPr>
          <w:color w:val="212121"/>
        </w:rPr>
        <w:t>, J. 2016</w:t>
      </w:r>
      <w:r w:rsidRPr="00042C18">
        <w:rPr>
          <w:color w:val="212121"/>
        </w:rPr>
        <w:t xml:space="preserve">. How does Transnational </w:t>
      </w:r>
      <w:proofErr w:type="spellStart"/>
      <w:r w:rsidRPr="00042C18">
        <w:rPr>
          <w:color w:val="212121"/>
        </w:rPr>
        <w:t>Labour</w:t>
      </w:r>
      <w:proofErr w:type="spellEnd"/>
      <w:r w:rsidRPr="00042C18">
        <w:rPr>
          <w:color w:val="212121"/>
        </w:rPr>
        <w:t xml:space="preserve"> Migration Shape Food Security and Food Sovereignty? Evidence from Nepal</w:t>
      </w:r>
      <w:r>
        <w:rPr>
          <w:color w:val="212121"/>
        </w:rPr>
        <w:t xml:space="preserve">. Anthropological Forum, 26(3): </w:t>
      </w:r>
      <w:r w:rsidRPr="00042C18">
        <w:rPr>
          <w:color w:val="212121"/>
        </w:rPr>
        <w:t>248-261. </w:t>
      </w:r>
      <w:r w:rsidRPr="00042C18">
        <w:t>https://doi.org/10.1080/00664677.2016.1197819</w:t>
      </w:r>
    </w:p>
    <w:p w14:paraId="0642E165" w14:textId="77777777" w:rsidR="00547961" w:rsidRPr="00042C18" w:rsidRDefault="00547961" w:rsidP="00547961">
      <w:pPr>
        <w:pStyle w:val="xmsonormal"/>
        <w:shd w:val="clear" w:color="auto" w:fill="FFFFFF"/>
        <w:spacing w:before="0" w:beforeAutospacing="0" w:after="160" w:afterAutospacing="0" w:line="259" w:lineRule="auto"/>
        <w:rPr>
          <w:color w:val="212121"/>
        </w:rPr>
      </w:pPr>
      <w:proofErr w:type="spellStart"/>
      <w:r w:rsidRPr="00042C18">
        <w:rPr>
          <w:color w:val="212121"/>
          <w:lang w:val="en-GB"/>
        </w:rPr>
        <w:t>Sunam</w:t>
      </w:r>
      <w:proofErr w:type="spellEnd"/>
      <w:r>
        <w:rPr>
          <w:color w:val="212121"/>
          <w:lang w:val="en-GB"/>
        </w:rPr>
        <w:t xml:space="preserve">, R.K. &amp; McCarthy, J.F. 2016. </w:t>
      </w:r>
      <w:r w:rsidRPr="00042C18">
        <w:rPr>
          <w:color w:val="212121"/>
          <w:lang w:val="en-GB"/>
        </w:rPr>
        <w:t>Reconsidering the links between poverty, international labour migration, and agrarian change: critical insights from Nepal. </w:t>
      </w:r>
      <w:r w:rsidRPr="00042C18">
        <w:rPr>
          <w:i/>
          <w:iCs/>
          <w:color w:val="212121"/>
          <w:lang w:val="en-GB"/>
        </w:rPr>
        <w:t>The Journal of Peasant Studies, </w:t>
      </w:r>
      <w:r>
        <w:rPr>
          <w:color w:val="212121"/>
          <w:lang w:val="en-GB"/>
        </w:rPr>
        <w:t xml:space="preserve">43(1): </w:t>
      </w:r>
      <w:r w:rsidRPr="00042C18">
        <w:rPr>
          <w:color w:val="212121"/>
          <w:lang w:val="en-GB"/>
        </w:rPr>
        <w:t>39-63.</w:t>
      </w:r>
    </w:p>
    <w:p w14:paraId="2A071746" w14:textId="78D8EC5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4EFBE51" w14:textId="77777777" w:rsidR="00B0439B" w:rsidRPr="00706BEA" w:rsidRDefault="00B0439B" w:rsidP="00461741">
      <w:pPr>
        <w:rPr>
          <w:rFonts w:ascii="Times New Roman" w:hAnsi="Times New Roman" w:cs="Times New Roman"/>
          <w:sz w:val="24"/>
          <w:szCs w:val="24"/>
        </w:rPr>
      </w:pPr>
    </w:p>
    <w:p w14:paraId="6D14AB00" w14:textId="75A0B005" w:rsidR="00461741" w:rsidRPr="00706BEA" w:rsidRDefault="005A252A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23</w:t>
      </w:r>
      <w:r w:rsidR="004779E2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4CF0FF48" w14:textId="7321484F" w:rsidR="004779E2" w:rsidRPr="00706BEA" w:rsidRDefault="00FC7034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89E5A5D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Smallholder landscapes - land use practices and dynamics of change. The case of Nepal.</w:t>
      </w:r>
    </w:p>
    <w:p w14:paraId="1DFD9CF8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Kristina Marquardt</w:t>
      </w:r>
    </w:p>
    <w:p w14:paraId="257BA140" w14:textId="7DE936A0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</w:p>
    <w:p w14:paraId="12E5CED9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53D0FF6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 xml:space="preserve">Marquardt K, Pain A and Khatri D B (2020). Re-reading Nepalese landscapes: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, water, farming patches and trees.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706BEA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706BEA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6299FB86" w14:textId="11A3D074" w:rsidR="00FC7034" w:rsidRPr="00706BEA" w:rsidRDefault="009C3FB1" w:rsidP="00FC7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proofErr w:type="spellStart"/>
      <w:r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Rigg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,</w:t>
      </w:r>
      <w:r w:rsidR="004E3A5F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</w:t>
      </w:r>
      <w:r w:rsidR="00FC7034"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Jonathan, Albert Salamanca, Eric Thompson. 2016. The puzzle of East and Southeast Asia's persistent smallholder.</w:t>
      </w:r>
      <w:r w:rsidR="00FC7034" w:rsidRPr="00706BE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  <w:t> </w:t>
      </w:r>
      <w:r w:rsidR="00FC7034" w:rsidRPr="00706BE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J</w:t>
      </w:r>
      <w:r w:rsidR="008915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ournal of</w:t>
      </w:r>
      <w:r w:rsidR="00FC7034" w:rsidRPr="00706BE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. Rural Stud</w:t>
      </w:r>
      <w:r w:rsidR="008915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ies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.</w:t>
      </w:r>
      <w:r w:rsidR="00FC7034"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43, pp. 118-133</w:t>
      </w:r>
    </w:p>
    <w:p w14:paraId="4853357F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706BEA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Pr="00706BEA">
        <w:rPr>
          <w:rFonts w:ascii="Times New Roman" w:hAnsi="Times New Roman" w:cs="Times New Roman"/>
          <w:sz w:val="24"/>
          <w:szCs w:val="24"/>
        </w:rPr>
        <w:br/>
        <w:t>https://www.jstor.org/stable/3673250</w:t>
      </w:r>
    </w:p>
    <w:p w14:paraId="50E2A129" w14:textId="6D7831AD" w:rsidR="004779E2" w:rsidRPr="000771E7" w:rsidRDefault="004779E2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16A393" w14:textId="11A8FA8F" w:rsidR="000771E7" w:rsidRPr="00706BEA" w:rsidRDefault="000771E7" w:rsidP="00461741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0771E7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679F829D" w14:textId="77777777" w:rsidR="00B57607" w:rsidRPr="00B57607" w:rsidRDefault="00B57607" w:rsidP="000771E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576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and out of the plantation: the story of tea</w:t>
      </w:r>
    </w:p>
    <w:p w14:paraId="306F33A8" w14:textId="7EE4469E" w:rsidR="000771E7" w:rsidRDefault="000771E7" w:rsidP="000771E7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r w:rsidR="003D71F2">
        <w:rPr>
          <w:rFonts w:ascii="Times New Roman" w:hAnsi="Times New Roman" w:cs="Times New Roman"/>
          <w:sz w:val="24"/>
          <w:szCs w:val="24"/>
        </w:rPr>
        <w:t xml:space="preserve">Bengt G. </w:t>
      </w:r>
      <w:proofErr w:type="spellStart"/>
      <w:r w:rsidR="003D71F2">
        <w:rPr>
          <w:rFonts w:ascii="Times New Roman" w:hAnsi="Times New Roman" w:cs="Times New Roman"/>
          <w:sz w:val="24"/>
          <w:szCs w:val="24"/>
        </w:rPr>
        <w:t>Karlsson</w:t>
      </w:r>
      <w:proofErr w:type="spellEnd"/>
      <w:r w:rsidR="003D71F2">
        <w:rPr>
          <w:rFonts w:ascii="Times New Roman" w:hAnsi="Times New Roman" w:cs="Times New Roman"/>
          <w:sz w:val="24"/>
          <w:szCs w:val="24"/>
        </w:rPr>
        <w:br/>
      </w:r>
      <w:r w:rsidR="00F56EF6">
        <w:rPr>
          <w:rFonts w:ascii="Times New Roman" w:hAnsi="Times New Roman" w:cs="Times New Roman"/>
          <w:sz w:val="24"/>
          <w:szCs w:val="24"/>
        </w:rPr>
        <w:t>Professor in social anthropology at Stockholm University</w:t>
      </w:r>
    </w:p>
    <w:p w14:paraId="351D8E3F" w14:textId="6BFFA1BA" w:rsidR="000771E7" w:rsidRDefault="000771E7" w:rsidP="000771E7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r w:rsidR="00CC4B80" w:rsidRPr="00CC4B80">
        <w:rPr>
          <w:rFonts w:ascii="Times New Roman" w:hAnsi="Times New Roman" w:cs="Times New Roman"/>
          <w:b/>
          <w:sz w:val="24"/>
          <w:szCs w:val="24"/>
        </w:rPr>
        <w:t>Will be announced later</w:t>
      </w:r>
    </w:p>
    <w:p w14:paraId="1C8503AA" w14:textId="77777777" w:rsidR="00246F9C" w:rsidRPr="00234024" w:rsidRDefault="000771E7" w:rsidP="00246F9C">
      <w:pPr>
        <w:spacing w:after="24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  <w:r w:rsidR="00246F9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246F9C" w:rsidRPr="00234024">
        <w:rPr>
          <w:rFonts w:ascii="Times New Roman" w:eastAsia="Times New Roman" w:hAnsi="Times New Roman" w:cs="Times New Roman"/>
          <w:color w:val="000000"/>
          <w:sz w:val="24"/>
          <w:szCs w:val="24"/>
        </w:rPr>
        <w:t>Karlsson</w:t>
      </w:r>
      <w:proofErr w:type="spellEnd"/>
      <w:r w:rsidR="00246F9C" w:rsidRPr="0023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Bengt G. 2022. The Imperial Weight of Tea. On the Politics of Plants, Politics and Science. In </w:t>
      </w:r>
      <w:proofErr w:type="spellStart"/>
      <w:r w:rsidR="00246F9C" w:rsidRPr="00234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Geoforum</w:t>
      </w:r>
      <w:proofErr w:type="spellEnd"/>
      <w:r w:rsidR="00246F9C" w:rsidRPr="00234024">
        <w:rPr>
          <w:rFonts w:ascii="Times New Roman" w:eastAsia="Times New Roman" w:hAnsi="Times New Roman" w:cs="Times New Roman"/>
          <w:color w:val="000000"/>
          <w:sz w:val="24"/>
          <w:szCs w:val="24"/>
        </w:rPr>
        <w:t>. Vol. 130: 105-114</w:t>
      </w:r>
    </w:p>
    <w:p w14:paraId="29908B2D" w14:textId="21934457" w:rsidR="004779E2" w:rsidRDefault="004779E2" w:rsidP="000771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B192F3" w14:textId="77777777" w:rsidR="00246F9C" w:rsidRPr="00706BEA" w:rsidRDefault="00246F9C" w:rsidP="000771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381457" w14:textId="3A077DE3" w:rsidR="004779E2" w:rsidRPr="00706BEA" w:rsidRDefault="00843458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25</w:t>
      </w:r>
      <w:r w:rsidR="004779E2"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24EDB9C7" w14:textId="77777777" w:rsidR="00B06BAA" w:rsidRDefault="004779E2" w:rsidP="004779E2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</w:p>
    <w:p w14:paraId="4EFCBCDE" w14:textId="77777777" w:rsidR="00B06BAA" w:rsidRDefault="00B06BAA" w:rsidP="00B0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the interview analysis assignment. Case studies of small-scale farming in Nepal and Peru.</w:t>
      </w:r>
    </w:p>
    <w:p w14:paraId="7A5979B7" w14:textId="1B42FDD2" w:rsidR="004779E2" w:rsidRDefault="00AE3ECD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2D06E7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2D06E7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2D06E7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2D06E7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3BA2BCFE" w14:textId="6D3920C1" w:rsidR="00C43E96" w:rsidRDefault="00C43E96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43AA8D11" w14:textId="77777777" w:rsidR="00C43E96" w:rsidRPr="00AE3ECD" w:rsidRDefault="00C43E96" w:rsidP="00461741">
      <w:pPr>
        <w:rPr>
          <w:rFonts w:ascii="Times New Roman" w:hAnsi="Times New Roman" w:cs="Times New Roman"/>
          <w:sz w:val="24"/>
          <w:szCs w:val="24"/>
        </w:rPr>
      </w:pPr>
    </w:p>
    <w:p w14:paraId="6AC87DBD" w14:textId="1A9B3F8B" w:rsidR="00461741" w:rsidRPr="000E2E6A" w:rsidRDefault="000E2E6A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E2E6A">
        <w:rPr>
          <w:rFonts w:ascii="Times New Roman" w:hAnsi="Times New Roman" w:cs="Times New Roman"/>
          <w:b/>
          <w:sz w:val="28"/>
          <w:szCs w:val="28"/>
        </w:rPr>
        <w:t>Theme 4: Flex crops and smallholder agricultural systems</w:t>
      </w:r>
    </w:p>
    <w:p w14:paraId="637E4F50" w14:textId="4F105D7E" w:rsidR="007C70A7" w:rsidRPr="00D64691" w:rsidRDefault="00897B7A" w:rsidP="007C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29 April</w:t>
      </w:r>
    </w:p>
    <w:p w14:paraId="34FFED39" w14:textId="0DB65862" w:rsidR="007C70A7" w:rsidRPr="00EF3472" w:rsidRDefault="007C70A7" w:rsidP="007C70A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EF3472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C43E96" w:rsidRPr="00EF3472">
        <w:rPr>
          <w:rFonts w:ascii="Times New Roman" w:hAnsi="Times New Roman" w:cs="Times New Roman"/>
          <w:sz w:val="24"/>
          <w:szCs w:val="24"/>
          <w:u w:val="single"/>
        </w:rPr>
        <w:t>boom</w:t>
      </w:r>
      <w:r w:rsidRPr="00EF3472">
        <w:rPr>
          <w:rFonts w:ascii="Times New Roman" w:hAnsi="Times New Roman" w:cs="Times New Roman"/>
          <w:sz w:val="24"/>
          <w:szCs w:val="24"/>
          <w:u w:val="single"/>
        </w:rPr>
        <w:t xml:space="preserve"> of flex crops.</w:t>
      </w:r>
    </w:p>
    <w:p w14:paraId="593C69B0" w14:textId="2C89E7A4" w:rsidR="007C70A7" w:rsidRPr="00EF3472" w:rsidRDefault="00522400" w:rsidP="007C70A7">
      <w:pPr>
        <w:rPr>
          <w:rFonts w:ascii="Times New Roman" w:hAnsi="Times New Roman" w:cs="Times New Roman"/>
          <w:sz w:val="24"/>
          <w:szCs w:val="24"/>
        </w:rPr>
      </w:pPr>
      <w:r w:rsidRPr="00EF3472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DAF77CD" w14:textId="21F62767" w:rsidR="007C70A7" w:rsidRPr="00611F9D" w:rsidRDefault="007C70A7" w:rsidP="007C70A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11F9D">
        <w:rPr>
          <w:rFonts w:ascii="Times New Roman" w:hAnsi="Times New Roman" w:cs="Times New Roman"/>
          <w:sz w:val="24"/>
          <w:szCs w:val="24"/>
        </w:rPr>
        <w:lastRenderedPageBreak/>
        <w:t xml:space="preserve">Venue: </w:t>
      </w:r>
      <w:r w:rsidR="00411B91" w:rsidRPr="00264ECC">
        <w:rPr>
          <w:rFonts w:ascii="Times New Roman" w:hAnsi="Times New Roman" w:cs="Times New Roman"/>
          <w:b/>
          <w:sz w:val="24"/>
          <w:szCs w:val="24"/>
        </w:rPr>
        <w:t xml:space="preserve">Lecture room S. </w:t>
      </w:r>
      <w:proofErr w:type="spellStart"/>
      <w:r w:rsidR="00411B91" w:rsidRPr="00264ECC">
        <w:rPr>
          <w:rFonts w:ascii="Times New Roman" w:hAnsi="Times New Roman" w:cs="Times New Roman"/>
          <w:b/>
          <w:sz w:val="24"/>
          <w:szCs w:val="24"/>
        </w:rPr>
        <w:t>Ulls</w:t>
      </w:r>
      <w:proofErr w:type="spellEnd"/>
      <w:r w:rsidR="00411B91" w:rsidRPr="00264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B91" w:rsidRPr="00264ECC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411B91" w:rsidRPr="00264EC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="00411B91" w:rsidRPr="00264ECC">
        <w:rPr>
          <w:rFonts w:ascii="Times New Roman" w:hAnsi="Times New Roman" w:cs="Times New Roman"/>
          <w:b/>
          <w:sz w:val="24"/>
          <w:szCs w:val="24"/>
        </w:rPr>
        <w:t>blocket</w:t>
      </w:r>
      <w:proofErr w:type="spellEnd"/>
    </w:p>
    <w:p w14:paraId="4F93DEC5" w14:textId="77777777" w:rsidR="007C70A7" w:rsidRPr="00D64691" w:rsidRDefault="007C70A7" w:rsidP="007C70A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6D60999" w14:textId="339C2E95" w:rsidR="007C70A7" w:rsidRPr="00D64691" w:rsidRDefault="007C70A7" w:rsidP="007C7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et al.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  <w:r w:rsidR="006871E9">
        <w:rPr>
          <w:rFonts w:ascii="Times New Roman" w:hAnsi="Times New Roman" w:cs="Times New Roman"/>
          <w:sz w:val="24"/>
          <w:szCs w:val="24"/>
        </w:rPr>
        <w:t xml:space="preserve"> Pages 1-16</w:t>
      </w:r>
    </w:p>
    <w:p w14:paraId="0C3B3137" w14:textId="2857CE73" w:rsidR="007C70A7" w:rsidRDefault="007C70A7" w:rsidP="007C7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et al. 2016. The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</w:t>
      </w:r>
      <w:r w:rsidR="0043748F">
        <w:rPr>
          <w:rFonts w:ascii="Times New Roman" w:hAnsi="Times New Roman" w:cs="Times New Roman"/>
          <w:sz w:val="24"/>
          <w:szCs w:val="24"/>
        </w:rPr>
        <w:t xml:space="preserve">(1): </w:t>
      </w:r>
      <w:r w:rsidR="006F4796">
        <w:rPr>
          <w:rFonts w:ascii="Times New Roman" w:hAnsi="Times New Roman" w:cs="Times New Roman"/>
          <w:sz w:val="24"/>
          <w:szCs w:val="24"/>
        </w:rPr>
        <w:t>1-24</w:t>
      </w:r>
    </w:p>
    <w:p w14:paraId="1D0FB7E8" w14:textId="2A296B1C" w:rsidR="00EC2267" w:rsidRDefault="00EC2267" w:rsidP="00EC2267">
      <w:pPr>
        <w:spacing w:after="0" w:line="288" w:lineRule="auto"/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</w:pPr>
      <w:r w:rsidRPr="003B2A2E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Baraibar Norberg, Matilda, Deutch, Lisa. 2023. </w:t>
      </w:r>
      <w:r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Chapter 5</w:t>
      </w:r>
      <w:r w:rsidRPr="00D25DFB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. </w:t>
      </w:r>
      <w:r w:rsidRPr="00D25DFB">
        <w:rPr>
          <w:rFonts w:ascii="Times New Roman" w:hAnsi="Times New Roman" w:cs="Times New Roman"/>
          <w:i/>
          <w:color w:val="302F2F"/>
          <w:sz w:val="24"/>
          <w:szCs w:val="24"/>
          <w:shd w:val="clear" w:color="auto" w:fill="FFFFFF"/>
        </w:rPr>
        <w:t>The Soy Beans through World History. Lessons for Sustainable Agro Food Systems</w:t>
      </w:r>
      <w:r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. London. Routledge.</w:t>
      </w:r>
    </w:p>
    <w:p w14:paraId="7D4439F8" w14:textId="77777777" w:rsidR="00EC2267" w:rsidRDefault="00EC2267" w:rsidP="0000024C">
      <w:pPr>
        <w:pStyle w:val="Normalwebb"/>
        <w:spacing w:before="0" w:beforeAutospacing="0" w:after="0" w:afterAutospacing="0"/>
      </w:pPr>
    </w:p>
    <w:p w14:paraId="1D68B951" w14:textId="7F0EFE71" w:rsidR="0000024C" w:rsidRPr="00296E5C" w:rsidRDefault="0000024C" w:rsidP="0000024C">
      <w:pPr>
        <w:pStyle w:val="Normalwebb"/>
        <w:spacing w:before="0" w:beforeAutospacing="0" w:after="0" w:afterAutospacing="0"/>
        <w:rPr>
          <w:rStyle w:val="Hyperlnk"/>
          <w:color w:val="auto"/>
          <w:u w:val="none"/>
        </w:rPr>
      </w:pPr>
      <w:r>
        <w:t xml:space="preserve">TABLE: </w:t>
      </w:r>
      <w:r w:rsidRPr="00296E5C">
        <w:t>Podcast:</w:t>
      </w:r>
      <w:hyperlink r:id="rId13" w:history="1">
        <w:r w:rsidRPr="00296E5C">
          <w:rPr>
            <w:rStyle w:val="Hyperlnk"/>
            <w:color w:val="auto"/>
            <w:u w:val="none"/>
          </w:rPr>
          <w:t xml:space="preserve"> </w:t>
        </w:r>
        <w:proofErr w:type="spellStart"/>
        <w:r w:rsidRPr="00296E5C">
          <w:rPr>
            <w:rStyle w:val="Hyperlnk"/>
            <w:color w:val="auto"/>
            <w:u w:val="none"/>
          </w:rPr>
          <w:t>Klara</w:t>
        </w:r>
        <w:proofErr w:type="spellEnd"/>
        <w:r w:rsidRPr="00296E5C">
          <w:rPr>
            <w:rStyle w:val="Hyperlnk"/>
            <w:color w:val="auto"/>
            <w:u w:val="none"/>
          </w:rPr>
          <w:t xml:space="preserve"> Fischer on Why technology is not scale-neutral</w:t>
        </w:r>
      </w:hyperlink>
    </w:p>
    <w:p w14:paraId="559A2706" w14:textId="77777777" w:rsidR="0000024C" w:rsidRPr="00296E5C" w:rsidRDefault="0000024C" w:rsidP="0000024C">
      <w:pPr>
        <w:pStyle w:val="Normalwebb"/>
        <w:spacing w:before="0" w:beforeAutospacing="0" w:after="0" w:afterAutospacing="0"/>
        <w:rPr>
          <w:highlight w:val="yellow"/>
        </w:rPr>
      </w:pPr>
      <w:r w:rsidRPr="00296E5C">
        <w:t>Explainer:</w:t>
      </w:r>
      <w:hyperlink r:id="rId14" w:history="1">
        <w:r w:rsidRPr="00296E5C">
          <w:rPr>
            <w:rStyle w:val="Hyperlnk"/>
            <w:color w:val="auto"/>
            <w:u w:val="none"/>
          </w:rPr>
          <w:t xml:space="preserve"> What is </w:t>
        </w:r>
        <w:proofErr w:type="spellStart"/>
        <w:r w:rsidRPr="00296E5C">
          <w:rPr>
            <w:rStyle w:val="Hyperlnk"/>
            <w:color w:val="auto"/>
            <w:u w:val="none"/>
          </w:rPr>
          <w:t>agroecology</w:t>
        </w:r>
        <w:proofErr w:type="spellEnd"/>
      </w:hyperlink>
      <w:r w:rsidRPr="00296E5C">
        <w:t>; Explainer:</w:t>
      </w:r>
      <w:hyperlink r:id="rId15" w:history="1">
        <w:r w:rsidRPr="00296E5C">
          <w:rPr>
            <w:rStyle w:val="Hyperlnk"/>
            <w:color w:val="auto"/>
            <w:u w:val="none"/>
          </w:rPr>
          <w:t xml:space="preserve"> What is food sovereignty</w:t>
        </w:r>
      </w:hyperlink>
    </w:p>
    <w:p w14:paraId="685B9B7B" w14:textId="77777777" w:rsidR="0000024C" w:rsidRDefault="0000024C" w:rsidP="007C70A7">
      <w:pPr>
        <w:rPr>
          <w:rFonts w:ascii="Times New Roman" w:hAnsi="Times New Roman" w:cs="Times New Roman"/>
          <w:sz w:val="24"/>
          <w:szCs w:val="24"/>
        </w:rPr>
      </w:pPr>
    </w:p>
    <w:p w14:paraId="0096D075" w14:textId="47A30440" w:rsidR="00461741" w:rsidRDefault="00733D6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5C232083" w14:textId="0091B47C" w:rsidR="00480EF5" w:rsidRPr="00D64691" w:rsidRDefault="001123C0" w:rsidP="00480E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Analyzing s</w:t>
      </w:r>
      <w:r w:rsidR="00480EF5" w:rsidRPr="00784C45">
        <w:rPr>
          <w:rFonts w:ascii="Times New Roman" w:hAnsi="Times New Roman" w:cs="Times New Roman"/>
          <w:sz w:val="24"/>
          <w:szCs w:val="24"/>
          <w:u w:val="single"/>
        </w:rPr>
        <w:t xml:space="preserve">mallholder farming systems – contentions and combinations of subsistence and cash crops. The case of San Martín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="00480EF5" w:rsidRPr="00784C45">
        <w:rPr>
          <w:rFonts w:ascii="Times New Roman" w:hAnsi="Times New Roman" w:cs="Times New Roman"/>
          <w:sz w:val="24"/>
          <w:szCs w:val="24"/>
          <w:u w:val="single"/>
        </w:rPr>
        <w:t>Per</w:t>
      </w:r>
      <w:r>
        <w:rPr>
          <w:rFonts w:ascii="Times New Roman" w:hAnsi="Times New Roman" w:cs="Times New Roman"/>
          <w:sz w:val="24"/>
          <w:szCs w:val="24"/>
          <w:u w:val="single"/>
        </w:rPr>
        <w:t>u.</w:t>
      </w:r>
    </w:p>
    <w:p w14:paraId="4AA326F8" w14:textId="77777777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>Kristina Marquardt</w:t>
      </w:r>
    </w:p>
    <w:p w14:paraId="77B3A925" w14:textId="77777777" w:rsidR="0000024C" w:rsidRDefault="0000024C" w:rsidP="00480EF5">
      <w:pPr>
        <w:rPr>
          <w:rFonts w:ascii="Times New Roman" w:hAnsi="Times New Roman" w:cs="Times New Roman"/>
          <w:sz w:val="24"/>
          <w:szCs w:val="24"/>
        </w:rPr>
      </w:pPr>
    </w:p>
    <w:p w14:paraId="701AC8B7" w14:textId="1A10204B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CC4A2E" w:rsidRPr="001F51F1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CC4A2E" w:rsidRPr="001F51F1">
        <w:rPr>
          <w:rFonts w:ascii="Times New Roman" w:hAnsi="Times New Roman" w:cs="Times New Roman"/>
          <w:b/>
          <w:sz w:val="24"/>
          <w:szCs w:val="24"/>
        </w:rPr>
        <w:t>, the building MVM</w:t>
      </w:r>
    </w:p>
    <w:p w14:paraId="4E92FF67" w14:textId="77777777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85CF40C" w14:textId="77777777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Pr="000805EE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71FDBDB7" w14:textId="3BC487EF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</w:p>
    <w:p w14:paraId="6C7CA3C1" w14:textId="7777777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4A30E0A" w14:textId="06A3A210" w:rsidR="00461741" w:rsidRPr="002F18C6" w:rsidRDefault="00E95CFA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2</w:t>
      </w:r>
      <w:r w:rsidR="0046174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7E5E50E6" w14:textId="77777777" w:rsidR="00461741" w:rsidRPr="00D64691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3BEACF2D" w14:textId="31D5377D" w:rsidR="00B06BA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38859ADD" w14:textId="77777777" w:rsidR="00B06BAA" w:rsidRPr="007F4315" w:rsidRDefault="00B06BAA" w:rsidP="00B0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Continuation of the interview analysis assignment</w:t>
      </w:r>
    </w:p>
    <w:p w14:paraId="0E54A4A4" w14:textId="74FA2859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2A7719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2A7719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2A7719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2A7719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ED5941D" w14:textId="3E9D412E" w:rsidR="00B07453" w:rsidRDefault="00B07453" w:rsidP="00461741">
      <w:pPr>
        <w:rPr>
          <w:rFonts w:ascii="Times New Roman" w:hAnsi="Times New Roman" w:cs="Times New Roman"/>
          <w:sz w:val="24"/>
          <w:szCs w:val="24"/>
        </w:rPr>
      </w:pPr>
    </w:p>
    <w:p w14:paraId="31DA6225" w14:textId="77777777" w:rsidR="00804A25" w:rsidRDefault="00804A25" w:rsidP="00461741">
      <w:pPr>
        <w:rPr>
          <w:rFonts w:ascii="Times New Roman" w:hAnsi="Times New Roman" w:cs="Times New Roman"/>
          <w:sz w:val="24"/>
          <w:szCs w:val="24"/>
        </w:rPr>
      </w:pPr>
    </w:p>
    <w:p w14:paraId="70AC035D" w14:textId="054079EB" w:rsidR="00B97AC2" w:rsidRPr="00037CFB" w:rsidRDefault="00037CFB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37CFB">
        <w:rPr>
          <w:rFonts w:ascii="Times New Roman" w:hAnsi="Times New Roman" w:cs="Times New Roman"/>
          <w:b/>
          <w:sz w:val="28"/>
          <w:szCs w:val="28"/>
        </w:rPr>
        <w:t>Theme 5. Globalization, ethics and local resistance</w:t>
      </w:r>
    </w:p>
    <w:p w14:paraId="6741F9B3" w14:textId="77777777" w:rsidR="000D6B68" w:rsidRPr="007F4315" w:rsidRDefault="000D6B68" w:rsidP="000D6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 6</w:t>
      </w: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254032C5" w14:textId="69153293" w:rsidR="00461741" w:rsidRDefault="000D6B68" w:rsidP="000D6B6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70DB41A6" w14:textId="77777777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Popular resistance and change. Social movements and NGOs</w:t>
      </w:r>
    </w:p>
    <w:p w14:paraId="26726ED3" w14:textId="77777777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F124F53" w14:textId="01446102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9B5D1F" w:rsidRPr="00264ECC">
        <w:rPr>
          <w:rFonts w:ascii="Times New Roman" w:hAnsi="Times New Roman" w:cs="Times New Roman"/>
          <w:b/>
          <w:sz w:val="24"/>
          <w:szCs w:val="24"/>
        </w:rPr>
        <w:t xml:space="preserve">Lecture room S. </w:t>
      </w:r>
      <w:proofErr w:type="spellStart"/>
      <w:r w:rsidR="009B5D1F" w:rsidRPr="00264ECC">
        <w:rPr>
          <w:rFonts w:ascii="Times New Roman" w:hAnsi="Times New Roman" w:cs="Times New Roman"/>
          <w:b/>
          <w:sz w:val="24"/>
          <w:szCs w:val="24"/>
        </w:rPr>
        <w:t>Ulls</w:t>
      </w:r>
      <w:proofErr w:type="spellEnd"/>
      <w:r w:rsidR="009B5D1F" w:rsidRPr="00264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D1F" w:rsidRPr="00264ECC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9B5D1F" w:rsidRPr="00264EC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="009B5D1F" w:rsidRPr="00264ECC">
        <w:rPr>
          <w:rFonts w:ascii="Times New Roman" w:hAnsi="Times New Roman" w:cs="Times New Roman"/>
          <w:b/>
          <w:sz w:val="24"/>
          <w:szCs w:val="24"/>
        </w:rPr>
        <w:t>blocket</w:t>
      </w:r>
      <w:proofErr w:type="spellEnd"/>
    </w:p>
    <w:p w14:paraId="4C79DF3F" w14:textId="77777777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A764149" w14:textId="77777777" w:rsidR="000D6B68" w:rsidRPr="00C53730" w:rsidRDefault="000D6B68" w:rsidP="000D6B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Davis, Mike. Late Victorian Holocausts. El Niño Famines and the Making of the Third World. </w:t>
      </w:r>
      <w:r w:rsidRPr="00C53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Chapter 6.</w:t>
      </w: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Millenarian Revolutions</w:t>
      </w: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>. London. Verso. 177-210.</w:t>
      </w:r>
    </w:p>
    <w:p w14:paraId="25B37FB6" w14:textId="77777777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Hall, Derek. 2013. Chapter 6: Social movements. </w:t>
      </w:r>
      <w:r w:rsidRPr="007F4315">
        <w:rPr>
          <w:rFonts w:ascii="Times New Roman" w:hAnsi="Times New Roman" w:cs="Times New Roman"/>
          <w:i/>
          <w:sz w:val="24"/>
          <w:szCs w:val="24"/>
        </w:rPr>
        <w:t>Land</w:t>
      </w:r>
      <w:r w:rsidRPr="007F4315">
        <w:rPr>
          <w:rFonts w:ascii="Times New Roman" w:hAnsi="Times New Roman" w:cs="Times New Roman"/>
          <w:sz w:val="24"/>
          <w:szCs w:val="24"/>
        </w:rPr>
        <w:t>. Cambridge. Polity Books. Pages 139-166.</w:t>
      </w:r>
    </w:p>
    <w:p w14:paraId="72373C0F" w14:textId="77777777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Hilhorst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, Dorothea Chapter 1: Introduction: The politics of NGO-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. Chapter 2: Damning the dams: Social movements and NGOs The Real World of NGOs: discourses, diversity and development. London. ZED Books. Pages 1-50.</w:t>
      </w:r>
    </w:p>
    <w:p w14:paraId="4C080E93" w14:textId="77777777" w:rsidR="000D6B68" w:rsidRPr="007F4315" w:rsidRDefault="000D6B68" w:rsidP="000D6B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Frank, J.,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7F4315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7F4315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08B708DA" w14:textId="77777777" w:rsidR="000D6B68" w:rsidRPr="007F4315" w:rsidRDefault="000D6B68" w:rsidP="004617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92311E" w14:textId="77777777" w:rsidR="00101EC3" w:rsidRDefault="006D79A8" w:rsidP="00101E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3CD71CFC" w14:textId="2EAB4566" w:rsidR="00101EC3" w:rsidRPr="007F4315" w:rsidRDefault="00101EC3" w:rsidP="00101EC3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Transnational agricultural resistance in a globalized world: The case of the landless movement (MST) in Brazil</w:t>
      </w:r>
    </w:p>
    <w:p w14:paraId="237FB336" w14:textId="77777777" w:rsidR="00101EC3" w:rsidRPr="007F4315" w:rsidRDefault="00101EC3" w:rsidP="00101EC3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 xml:space="preserve">Lennart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Kjörling</w:t>
      </w:r>
      <w:proofErr w:type="spellEnd"/>
      <w:r>
        <w:rPr>
          <w:rFonts w:ascii="Times New Roman" w:hAnsi="Times New Roman" w:cs="Times New Roman"/>
          <w:sz w:val="24"/>
          <w:szCs w:val="24"/>
        </w:rPr>
        <w:t>, author and filmmaker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written extensively about MST and also made a film about the movement.</w:t>
      </w:r>
    </w:p>
    <w:p w14:paraId="750AD2EA" w14:textId="77777777" w:rsidR="00101EC3" w:rsidRPr="007F4315" w:rsidRDefault="00101EC3" w:rsidP="00101E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</w:rPr>
        <w:t>Venue: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the MVM-building</w:t>
      </w:r>
    </w:p>
    <w:p w14:paraId="3B4A52F8" w14:textId="77777777" w:rsidR="00101EC3" w:rsidRPr="007F4315" w:rsidRDefault="00101EC3" w:rsidP="00101E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2D76E0F8" w14:textId="77777777" w:rsidR="00101EC3" w:rsidRPr="007F4315" w:rsidRDefault="00101EC3" w:rsidP="0010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Karriem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Abdurazack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.  (2013) Space, Ecology, and Politics in the Praxis of the Brazilian Landless Movement. </w:t>
      </w:r>
      <w:r w:rsidRPr="007F4315">
        <w:rPr>
          <w:rFonts w:ascii="Times New Roman" w:hAnsi="Times New Roman" w:cs="Times New Roman"/>
          <w:i/>
          <w:sz w:val="24"/>
          <w:szCs w:val="24"/>
        </w:rPr>
        <w:t>Gramsci, Space, Nature, Politi</w:t>
      </w:r>
      <w:r w:rsidRPr="007F4315">
        <w:rPr>
          <w:rFonts w:ascii="Times New Roman" w:hAnsi="Times New Roman" w:cs="Times New Roman"/>
          <w:sz w:val="24"/>
          <w:szCs w:val="24"/>
        </w:rPr>
        <w:t xml:space="preserve">cs (eds.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Ekers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Michael, Hart, Gillian,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Kipfer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, Stefan, Loftus, Alex). London. Wiley-Blackwell. Pages 142-160.</w:t>
      </w:r>
    </w:p>
    <w:p w14:paraId="00B36091" w14:textId="377E9047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53A965" w14:textId="77777777" w:rsidR="00CA75B1" w:rsidRPr="00296E5C" w:rsidRDefault="00CA75B1" w:rsidP="00CA75B1">
      <w:pPr>
        <w:pStyle w:val="Normalwebb"/>
        <w:spacing w:before="0" w:beforeAutospacing="0" w:after="0" w:afterAutospacing="0"/>
      </w:pPr>
      <w:r w:rsidRPr="00296E5C">
        <w:t>TABLE: Podcast:</w:t>
      </w:r>
      <w:hyperlink r:id="rId16" w:history="1">
        <w:r w:rsidRPr="00296E5C">
          <w:rPr>
            <w:rStyle w:val="Hyperlnk"/>
            <w:color w:val="auto"/>
            <w:u w:val="none"/>
          </w:rPr>
          <w:t xml:space="preserve"> Blain </w:t>
        </w:r>
        <w:proofErr w:type="spellStart"/>
        <w:r w:rsidRPr="00296E5C">
          <w:rPr>
            <w:rStyle w:val="Hyperlnk"/>
            <w:color w:val="auto"/>
            <w:u w:val="none"/>
          </w:rPr>
          <w:t>Snipstal</w:t>
        </w:r>
        <w:proofErr w:type="spellEnd"/>
        <w:r w:rsidRPr="00296E5C">
          <w:rPr>
            <w:rStyle w:val="Hyperlnk"/>
            <w:color w:val="auto"/>
            <w:u w:val="none"/>
          </w:rPr>
          <w:t xml:space="preserve"> on Battling plantation agriculture today</w:t>
        </w:r>
      </w:hyperlink>
    </w:p>
    <w:p w14:paraId="0D71CB16" w14:textId="6188D5EB" w:rsidR="0001590B" w:rsidRPr="007F4315" w:rsidRDefault="0001590B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38AC9" w14:textId="7E8A653A" w:rsidR="0001590B" w:rsidRPr="007F4315" w:rsidRDefault="00D30747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7</w:t>
      </w:r>
      <w:r w:rsidR="0001590B"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1AE3CA23" w14:textId="77777777" w:rsidR="00101EC3" w:rsidRPr="007F4315" w:rsidRDefault="00101EC3" w:rsidP="00101E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3872A5D3" w14:textId="77777777" w:rsidR="00234AA9" w:rsidRPr="00C356B0" w:rsidRDefault="00234AA9" w:rsidP="00234A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56B0">
        <w:rPr>
          <w:rFonts w:ascii="Times New Roman" w:hAnsi="Times New Roman" w:cs="Times New Roman"/>
          <w:sz w:val="24"/>
          <w:szCs w:val="24"/>
          <w:u w:val="single"/>
        </w:rPr>
        <w:t>Fish cultivation in Chile</w:t>
      </w:r>
    </w:p>
    <w:p w14:paraId="21506AB1" w14:textId="77777777" w:rsidR="00234AA9" w:rsidRPr="009A21D5" w:rsidRDefault="00234AA9" w:rsidP="00234AA9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lastRenderedPageBreak/>
        <w:t>Lecturer: Cristian Alarcon</w:t>
      </w:r>
      <w:r>
        <w:rPr>
          <w:rFonts w:ascii="Times New Roman" w:hAnsi="Times New Roman" w:cs="Times New Roman"/>
          <w:sz w:val="24"/>
          <w:szCs w:val="24"/>
        </w:rPr>
        <w:br/>
        <w:t>Researcher at SLU. Has researched on agro-ecology and fish production.</w:t>
      </w:r>
    </w:p>
    <w:p w14:paraId="2519D661" w14:textId="3ABFF651" w:rsidR="00234AA9" w:rsidRPr="009A21D5" w:rsidRDefault="00234AA9" w:rsidP="00234AA9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F10612">
        <w:rPr>
          <w:rFonts w:ascii="Times New Roman" w:hAnsi="Times New Roman" w:cs="Times New Roman"/>
          <w:b/>
          <w:sz w:val="24"/>
          <w:szCs w:val="24"/>
        </w:rPr>
        <w:t>To be announced later</w:t>
      </w:r>
    </w:p>
    <w:p w14:paraId="6B42050D" w14:textId="05985571" w:rsidR="00234AA9" w:rsidRDefault="00DF64D0" w:rsidP="00234A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="00234AA9" w:rsidRPr="009A21D5">
        <w:rPr>
          <w:rFonts w:ascii="Times New Roman" w:hAnsi="Times New Roman" w:cs="Times New Roman"/>
          <w:sz w:val="24"/>
          <w:szCs w:val="24"/>
          <w:u w:val="single"/>
        </w:rPr>
        <w:t xml:space="preserve"> reading:</w:t>
      </w:r>
    </w:p>
    <w:p w14:paraId="5EC8BE4E" w14:textId="77777777" w:rsidR="00234AA9" w:rsidRDefault="00234AA9" w:rsidP="0023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6901">
        <w:rPr>
          <w:rFonts w:ascii="Times New Roman" w:hAnsi="Times New Roman" w:cs="Times New Roman"/>
          <w:sz w:val="24"/>
          <w:szCs w:val="24"/>
        </w:rPr>
        <w:t xml:space="preserve">Holm P., et al. 2018. The North Atlantic Fish Revolution (ca. AD 1500). </w:t>
      </w:r>
      <w:r w:rsidRPr="00F86901">
        <w:rPr>
          <w:rFonts w:ascii="Times New Roman" w:hAnsi="Times New Roman" w:cs="Times New Roman"/>
          <w:i/>
          <w:sz w:val="24"/>
          <w:szCs w:val="24"/>
        </w:rPr>
        <w:t>Quaternary Research</w:t>
      </w:r>
      <w:r w:rsidRPr="00F8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Vol. 108: </w:t>
      </w:r>
      <w:r w:rsidRPr="00F86901">
        <w:rPr>
          <w:rFonts w:ascii="Times New Roman" w:hAnsi="Times New Roman" w:cs="Times New Roman"/>
          <w:sz w:val="24"/>
          <w:szCs w:val="24"/>
        </w:rPr>
        <w:t>92–106</w:t>
      </w:r>
    </w:p>
    <w:p w14:paraId="56399678" w14:textId="77777777" w:rsidR="00234AA9" w:rsidRPr="00F86901" w:rsidRDefault="00234AA9" w:rsidP="00234A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86901">
        <w:rPr>
          <w:rFonts w:ascii="Times New Roman" w:hAnsi="Times New Roman" w:cs="Times New Roman"/>
          <w:sz w:val="24"/>
          <w:szCs w:val="24"/>
        </w:rPr>
        <w:t>Phyne</w:t>
      </w:r>
      <w:proofErr w:type="spellEnd"/>
      <w:r w:rsidRPr="00F86901">
        <w:rPr>
          <w:rFonts w:ascii="Times New Roman" w:hAnsi="Times New Roman" w:cs="Times New Roman"/>
          <w:sz w:val="24"/>
          <w:szCs w:val="24"/>
        </w:rPr>
        <w:t xml:space="preserve"> John. A Comparative Political Economy of Rural Capitalism. Salmon Aquaculture in Norway, Chile and Ireland. </w:t>
      </w:r>
      <w:proofErr w:type="spellStart"/>
      <w:r w:rsidRPr="00F86901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F8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01">
        <w:rPr>
          <w:rFonts w:ascii="Times New Roman" w:hAnsi="Times New Roman" w:cs="Times New Roman"/>
          <w:i/>
          <w:sz w:val="24"/>
          <w:szCs w:val="24"/>
        </w:rPr>
        <w:t>Sociologica</w:t>
      </w:r>
      <w:proofErr w:type="spellEnd"/>
      <w:r w:rsidRPr="00F86901">
        <w:rPr>
          <w:rFonts w:ascii="Times New Roman" w:hAnsi="Times New Roman" w:cs="Times New Roman"/>
          <w:sz w:val="24"/>
          <w:szCs w:val="24"/>
        </w:rPr>
        <w:t>. Vol 53(2): 160–180</w:t>
      </w:r>
    </w:p>
    <w:p w14:paraId="102D55BB" w14:textId="2B7B68DD" w:rsidR="00101EC3" w:rsidRPr="007F4315" w:rsidRDefault="00101EC3" w:rsidP="00101EC3">
      <w:pPr>
        <w:rPr>
          <w:rFonts w:ascii="Times New Roman" w:hAnsi="Times New Roman" w:cs="Times New Roman"/>
          <w:sz w:val="24"/>
          <w:szCs w:val="24"/>
        </w:rPr>
      </w:pPr>
    </w:p>
    <w:p w14:paraId="3F30310A" w14:textId="77777777" w:rsidR="00EA30B9" w:rsidRPr="007F4315" w:rsidRDefault="00EA30B9" w:rsidP="00EA30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7</w:t>
      </w: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6D61397" w14:textId="22A2ACD6" w:rsidR="00EA30B9" w:rsidRPr="007F4315" w:rsidRDefault="00EA30B9" w:rsidP="00EA30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</w:t>
      </w:r>
      <w:r w:rsidRPr="007F4315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14:paraId="4DBA6238" w14:textId="1E57BB78" w:rsidR="00EA30B9" w:rsidRPr="00C356B0" w:rsidRDefault="005245AE" w:rsidP="00EA30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Nutrition in an evolving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contaxt</w:t>
      </w:r>
      <w:proofErr w:type="spellEnd"/>
    </w:p>
    <w:p w14:paraId="0256DA6F" w14:textId="1CD6950E" w:rsidR="00EA30B9" w:rsidRPr="009A21D5" w:rsidRDefault="00EA30B9" w:rsidP="00EA30B9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 xml:space="preserve">Linley </w:t>
      </w:r>
      <w:proofErr w:type="spellStart"/>
      <w:r w:rsidR="00886235">
        <w:rPr>
          <w:rFonts w:ascii="Times New Roman" w:hAnsi="Times New Roman" w:cs="Times New Roman"/>
          <w:sz w:val="24"/>
          <w:szCs w:val="24"/>
        </w:rPr>
        <w:t>Chiwona</w:t>
      </w:r>
      <w:proofErr w:type="spellEnd"/>
      <w:r w:rsidR="0088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E64">
        <w:rPr>
          <w:rFonts w:ascii="Times New Roman" w:hAnsi="Times New Roman" w:cs="Times New Roman"/>
          <w:sz w:val="24"/>
          <w:szCs w:val="24"/>
        </w:rPr>
        <w:t>Karltun</w:t>
      </w:r>
      <w:proofErr w:type="spellEnd"/>
      <w:r w:rsidRPr="00E93E64">
        <w:rPr>
          <w:rFonts w:ascii="Times New Roman" w:hAnsi="Times New Roman" w:cs="Times New Roman"/>
          <w:sz w:val="24"/>
          <w:szCs w:val="24"/>
        </w:rPr>
        <w:br/>
      </w:r>
      <w:r w:rsidR="00A01BAD" w:rsidRPr="00E93E64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Pr="00E93E64">
        <w:rPr>
          <w:rFonts w:ascii="Times New Roman" w:hAnsi="Times New Roman" w:cs="Times New Roman"/>
          <w:sz w:val="24"/>
          <w:szCs w:val="24"/>
        </w:rPr>
        <w:t xml:space="preserve">at SLU. Has researched on </w:t>
      </w:r>
      <w:r w:rsidR="00E93E64" w:rsidRPr="00E93E64">
        <w:rPr>
          <w:rFonts w:ascii="Times New Roman" w:hAnsi="Times New Roman" w:cs="Times New Roman"/>
          <w:sz w:val="24"/>
          <w:szCs w:val="24"/>
        </w:rPr>
        <w:t>nutrition and food security in Africa, spanning products from cassava and beans to insects.</w:t>
      </w:r>
    </w:p>
    <w:p w14:paraId="590690DD" w14:textId="77777777" w:rsidR="00EA30B9" w:rsidRPr="009A21D5" w:rsidRDefault="00EA30B9" w:rsidP="00EA30B9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>To be announced later</w:t>
      </w:r>
    </w:p>
    <w:p w14:paraId="35DE49A6" w14:textId="6BF0657F" w:rsidR="00101EC3" w:rsidRDefault="00EA30B9" w:rsidP="00EA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t xml:space="preserve"> reading:</w:t>
      </w:r>
    </w:p>
    <w:p w14:paraId="092D45DD" w14:textId="77777777" w:rsidR="00CF0444" w:rsidRPr="007F4315" w:rsidRDefault="00CF0444" w:rsidP="00461741">
      <w:pPr>
        <w:rPr>
          <w:rFonts w:ascii="Times New Roman" w:hAnsi="Times New Roman" w:cs="Times New Roman"/>
          <w:sz w:val="24"/>
          <w:szCs w:val="24"/>
        </w:rPr>
      </w:pPr>
    </w:p>
    <w:p w14:paraId="7C8C58B7" w14:textId="2CD67E99" w:rsidR="00461741" w:rsidRPr="007F4315" w:rsidRDefault="00D30747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8</w:t>
      </w:r>
      <w:r w:rsidR="00461741"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096A8960" w14:textId="7C69B701" w:rsidR="00900272" w:rsidRDefault="00461741" w:rsidP="0090027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F4315">
        <w:rPr>
          <w:rFonts w:ascii="Times New Roman" w:hAnsi="Times New Roman" w:cs="Times New Roman"/>
          <w:sz w:val="24"/>
          <w:szCs w:val="24"/>
        </w:rPr>
        <w:br/>
      </w:r>
      <w:r w:rsidR="00900272"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</w:p>
    <w:p w14:paraId="7E9E890F" w14:textId="557A2719" w:rsidR="00FF5DCA" w:rsidRPr="007F4315" w:rsidRDefault="00FF5DCA" w:rsidP="0090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Continuation of the interview analysis assignment</w:t>
      </w:r>
    </w:p>
    <w:p w14:paraId="3BA101A3" w14:textId="50941C0C" w:rsidR="00900272" w:rsidRPr="007F4315" w:rsidRDefault="00900272" w:rsidP="0090027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F12B75" w:rsidRPr="00F12B75">
        <w:rPr>
          <w:rFonts w:ascii="Times New Roman" w:hAnsi="Times New Roman" w:cs="Times New Roman"/>
          <w:b/>
          <w:sz w:val="24"/>
          <w:szCs w:val="24"/>
        </w:rPr>
        <w:t>To be announced later.</w:t>
      </w:r>
    </w:p>
    <w:p w14:paraId="72E3F2E7" w14:textId="780780D4" w:rsidR="00461741" w:rsidRPr="007F4315" w:rsidRDefault="00461741" w:rsidP="00900272">
      <w:pPr>
        <w:rPr>
          <w:rFonts w:ascii="Times New Roman" w:hAnsi="Times New Roman" w:cs="Times New Roman"/>
          <w:sz w:val="24"/>
          <w:szCs w:val="24"/>
        </w:rPr>
      </w:pPr>
    </w:p>
    <w:p w14:paraId="6701EBD9" w14:textId="77777777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FC1E382" w14:textId="657A3A90" w:rsidR="00461741" w:rsidRPr="007F4315" w:rsidRDefault="008228C0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13</w:t>
      </w:r>
      <w:r w:rsidR="00461741"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6F1E5B59" w14:textId="77777777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345528C9" w14:textId="4C9F863F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The role of certifications: The case of coffee and cocoa</w:t>
      </w:r>
    </w:p>
    <w:p w14:paraId="65229C7D" w14:textId="5F6176D4" w:rsidR="0087126F" w:rsidRPr="007D7AEF" w:rsidRDefault="0087126F" w:rsidP="0087126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BDA56D3" w14:textId="204028E7" w:rsidR="0087126F" w:rsidRPr="007D7AEF" w:rsidRDefault="0087126F" w:rsidP="0087126F">
      <w:pPr>
        <w:rPr>
          <w:rFonts w:ascii="Times New Roman" w:hAnsi="Times New Roman" w:cs="Times New Roman"/>
          <w:b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Venue</w:t>
      </w:r>
      <w:proofErr w:type="gramStart"/>
      <w:r w:rsidRPr="007D7AEF">
        <w:rPr>
          <w:rFonts w:ascii="Times New Roman" w:hAnsi="Times New Roman" w:cs="Times New Roman"/>
          <w:sz w:val="24"/>
          <w:szCs w:val="24"/>
        </w:rPr>
        <w:t>:</w:t>
      </w:r>
      <w:r w:rsidR="008228C0">
        <w:rPr>
          <w:rFonts w:ascii="Times New Roman" w:hAnsi="Times New Roman" w:cs="Times New Roman"/>
          <w:sz w:val="24"/>
          <w:szCs w:val="24"/>
        </w:rPr>
        <w:t xml:space="preserve"> </w:t>
      </w:r>
      <w:r w:rsidR="00DE0045" w:rsidRPr="007F43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E0045" w:rsidRPr="007F4315">
        <w:rPr>
          <w:rFonts w:ascii="Times New Roman" w:hAnsi="Times New Roman" w:cs="Times New Roman"/>
          <w:sz w:val="24"/>
          <w:szCs w:val="24"/>
        </w:rPr>
        <w:t xml:space="preserve"> </w:t>
      </w:r>
      <w:r w:rsidR="00DE0045" w:rsidRPr="00264ECC">
        <w:rPr>
          <w:rFonts w:ascii="Times New Roman" w:hAnsi="Times New Roman" w:cs="Times New Roman"/>
          <w:b/>
          <w:sz w:val="24"/>
          <w:szCs w:val="24"/>
        </w:rPr>
        <w:t xml:space="preserve">Lecture room S. </w:t>
      </w:r>
      <w:proofErr w:type="spellStart"/>
      <w:r w:rsidR="00DE0045" w:rsidRPr="00264ECC">
        <w:rPr>
          <w:rFonts w:ascii="Times New Roman" w:hAnsi="Times New Roman" w:cs="Times New Roman"/>
          <w:b/>
          <w:sz w:val="24"/>
          <w:szCs w:val="24"/>
        </w:rPr>
        <w:t>Ulls</w:t>
      </w:r>
      <w:proofErr w:type="spellEnd"/>
      <w:r w:rsidR="00DE0045" w:rsidRPr="00264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0045" w:rsidRPr="00264ECC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DE0045" w:rsidRPr="00264ECC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="00DE0045" w:rsidRPr="00264ECC">
        <w:rPr>
          <w:rFonts w:ascii="Times New Roman" w:hAnsi="Times New Roman" w:cs="Times New Roman"/>
          <w:b/>
          <w:sz w:val="24"/>
          <w:szCs w:val="24"/>
        </w:rPr>
        <w:t>blocket</w:t>
      </w:r>
      <w:proofErr w:type="spellEnd"/>
    </w:p>
    <w:p w14:paraId="6E6DB15A" w14:textId="169957B0" w:rsidR="00AF0C2C" w:rsidRPr="007D7AEF" w:rsidRDefault="00AF0C2C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74D1AF86" w14:textId="77777777" w:rsidR="007C09FE" w:rsidRPr="005F7469" w:rsidRDefault="007C09FE" w:rsidP="007C09FE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lastRenderedPageBreak/>
        <w:t xml:space="preserve">Ibanez, Marcela, Blackman, Allen. </w:t>
      </w:r>
      <w:r>
        <w:rPr>
          <w:rFonts w:ascii="Times New Roman" w:hAnsi="Times New Roman" w:cs="Times New Roman"/>
          <w:sz w:val="24"/>
          <w:szCs w:val="24"/>
        </w:rPr>
        <w:t xml:space="preserve">2016. Is Eco-Certification a Win-Win Situation for Developing Country Agriculture? Organic Coffee Certification in Colombia. </w:t>
      </w:r>
      <w:r w:rsidRPr="00D55436">
        <w:rPr>
          <w:rFonts w:ascii="Times New Roman" w:hAnsi="Times New Roman" w:cs="Times New Roman"/>
          <w:i/>
          <w:sz w:val="24"/>
          <w:szCs w:val="24"/>
        </w:rPr>
        <w:t>World Development</w:t>
      </w:r>
      <w:r>
        <w:rPr>
          <w:rFonts w:ascii="Times New Roman" w:hAnsi="Times New Roman" w:cs="Times New Roman"/>
          <w:sz w:val="24"/>
          <w:szCs w:val="24"/>
        </w:rPr>
        <w:t>. Vol. 82: 14-27</w:t>
      </w:r>
    </w:p>
    <w:p w14:paraId="2F2665DB" w14:textId="7EF91C6D" w:rsidR="0087126F" w:rsidRDefault="00873E7F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469">
        <w:rPr>
          <w:rFonts w:ascii="Times New Roman" w:hAnsi="Times New Roman" w:cs="Times New Roman"/>
          <w:sz w:val="24"/>
          <w:szCs w:val="24"/>
        </w:rPr>
        <w:t>Moberg</w:t>
      </w:r>
      <w:proofErr w:type="spellEnd"/>
      <w:r w:rsidRPr="005F7469">
        <w:rPr>
          <w:rFonts w:ascii="Times New Roman" w:hAnsi="Times New Roman" w:cs="Times New Roman"/>
          <w:sz w:val="24"/>
          <w:szCs w:val="24"/>
        </w:rPr>
        <w:t xml:space="preserve">, Mark. 2014. Certification and Neoliberal Governance: Moral Economies of Fair Trade in the Eastern Caribbean. </w:t>
      </w:r>
      <w:r w:rsidRPr="005F7469">
        <w:rPr>
          <w:rFonts w:ascii="Times New Roman" w:hAnsi="Times New Roman" w:cs="Times New Roman"/>
          <w:i/>
          <w:sz w:val="24"/>
          <w:szCs w:val="24"/>
        </w:rPr>
        <w:t>American Anthropologist</w:t>
      </w:r>
      <w:r w:rsidRPr="005F7469">
        <w:rPr>
          <w:rFonts w:ascii="Times New Roman" w:hAnsi="Times New Roman" w:cs="Times New Roman"/>
          <w:sz w:val="24"/>
          <w:szCs w:val="24"/>
        </w:rPr>
        <w:t>. Vol. 116 (1): 8–22</w:t>
      </w:r>
    </w:p>
    <w:p w14:paraId="4BDD2803" w14:textId="77777777" w:rsidR="00EE6BDE" w:rsidRPr="0048425B" w:rsidRDefault="00EE6BDE" w:rsidP="00EE6BDE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48425B">
        <w:rPr>
          <w:rFonts w:ascii="Times New Roman" w:hAnsi="Times New Roman" w:cs="Times New Roman"/>
          <w:sz w:val="24"/>
          <w:szCs w:val="24"/>
        </w:rPr>
        <w:t>Pradyot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Jenaa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Bezawit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Beyene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Chichaibelub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proofErr w:type="gramStart"/>
      <w:r w:rsidRPr="0048425B">
        <w:rPr>
          <w:rFonts w:ascii="Times New Roman" w:hAnsi="Times New Roman" w:cs="Times New Roman"/>
          <w:sz w:val="24"/>
          <w:szCs w:val="24"/>
        </w:rPr>
        <w:t>Stellmachera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25B">
        <w:rPr>
          <w:rFonts w:ascii="Times New Roman" w:hAnsi="Times New Roman" w:cs="Times New Roman"/>
          <w:sz w:val="24"/>
          <w:szCs w:val="24"/>
        </w:rPr>
        <w:t xml:space="preserve"> Ulrike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Grotea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. 2012. The impact of coffee certification on small-scale producers’ livelihoods: a case study from the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Zone, </w:t>
      </w:r>
      <w:proofErr w:type="gramStart"/>
      <w:r w:rsidRPr="0048425B">
        <w:rPr>
          <w:rFonts w:ascii="Times New Roman" w:hAnsi="Times New Roman" w:cs="Times New Roman"/>
          <w:sz w:val="24"/>
          <w:szCs w:val="24"/>
        </w:rPr>
        <w:t xml:space="preserve">Ethiopia  </w:t>
      </w:r>
      <w:r w:rsidRPr="0048425B">
        <w:rPr>
          <w:rFonts w:ascii="Times New Roman" w:hAnsi="Times New Roman" w:cs="Times New Roman"/>
          <w:i/>
          <w:sz w:val="24"/>
          <w:szCs w:val="24"/>
        </w:rPr>
        <w:t>Agricultural</w:t>
      </w:r>
      <w:proofErr w:type="gramEnd"/>
      <w:r w:rsidRPr="0048425B">
        <w:rPr>
          <w:rFonts w:ascii="Times New Roman" w:hAnsi="Times New Roman" w:cs="Times New Roman"/>
          <w:i/>
          <w:sz w:val="24"/>
          <w:szCs w:val="24"/>
        </w:rPr>
        <w:t xml:space="preserve"> Economics</w:t>
      </w:r>
      <w:r w:rsidRPr="0048425B">
        <w:rPr>
          <w:rFonts w:ascii="Times New Roman" w:hAnsi="Times New Roman" w:cs="Times New Roman"/>
          <w:sz w:val="24"/>
          <w:szCs w:val="24"/>
        </w:rPr>
        <w:t>. Vol. 43: 429–440</w:t>
      </w:r>
    </w:p>
    <w:p w14:paraId="38756463" w14:textId="526C4150" w:rsidR="00AC10B0" w:rsidRPr="007D7AEF" w:rsidRDefault="005C4902" w:rsidP="00AC10B0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Frank.</w:t>
      </w:r>
      <w:r w:rsidR="00AC10B0" w:rsidRPr="009103A7">
        <w:rPr>
          <w:rFonts w:ascii="Times New Roman" w:hAnsi="Times New Roman" w:cs="Times New Roman"/>
          <w:sz w:val="24"/>
          <w:szCs w:val="24"/>
        </w:rPr>
        <w:t xml:space="preserve"> (2008) Chapter 14: Before Fair Trade Empire, Free Trade and the moral economies of food in the modern world. </w:t>
      </w:r>
      <w:r w:rsidR="00AC10B0" w:rsidRPr="009103A7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="00AC10B0" w:rsidRPr="009103A7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Nützenadel</w:t>
      </w:r>
      <w:proofErr w:type="spellEnd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 xml:space="preserve">, Alexander, </w:t>
      </w:r>
      <w:proofErr w:type="spellStart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Trentmann</w:t>
      </w:r>
      <w:proofErr w:type="spellEnd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, Frank). Oxford. Berg. Pages: 253-276</w:t>
      </w:r>
    </w:p>
    <w:p w14:paraId="1E126FDC" w14:textId="4459FD93" w:rsidR="005769B5" w:rsidRPr="009103A7" w:rsidRDefault="005769B5" w:rsidP="00AC10B0">
      <w:pPr>
        <w:rPr>
          <w:rFonts w:ascii="Times New Roman" w:hAnsi="Times New Roman" w:cs="Times New Roman"/>
          <w:sz w:val="24"/>
          <w:szCs w:val="24"/>
        </w:rPr>
      </w:pPr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van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Rijn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Fedes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 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Waarts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Yuca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Gilhuis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Henk, Ingram,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Verina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55436">
        <w:rPr>
          <w:rFonts w:ascii="Times New Roman" w:hAnsi="Times New Roman" w:cs="Times New Roman"/>
          <w:sz w:val="24"/>
          <w:szCs w:val="24"/>
        </w:rPr>
        <w:t xml:space="preserve">2018. The Impacts of Cocoa Sustainability Initiatives in West Africa. </w:t>
      </w:r>
      <w:r w:rsidRPr="00D55436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D55436">
        <w:rPr>
          <w:rFonts w:ascii="Times New Roman" w:hAnsi="Times New Roman" w:cs="Times New Roman"/>
          <w:sz w:val="24"/>
          <w:szCs w:val="24"/>
        </w:rPr>
        <w:t>. Vol. 10: 1-20. doi:10.3390/su10114249</w:t>
      </w:r>
    </w:p>
    <w:p w14:paraId="11304110" w14:textId="77777777" w:rsidR="00873E7F" w:rsidRPr="007D7AEF" w:rsidRDefault="00873E7F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6827B" w14:textId="77777777" w:rsidR="0087126F" w:rsidRPr="007D7AEF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0A08AB96" w14:textId="77777777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How to work with certifications and social and environmental sustainability</w:t>
      </w:r>
    </w:p>
    <w:p w14:paraId="09AB598F" w14:textId="57268543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Kristina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Bjurling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br/>
        <w:t xml:space="preserve">Sustainability manager on the wholesale corporation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Axfood</w:t>
      </w:r>
      <w:proofErr w:type="spellEnd"/>
      <w:r w:rsidR="00611C22">
        <w:rPr>
          <w:rFonts w:ascii="Times New Roman" w:hAnsi="Times New Roman" w:cs="Times New Roman"/>
          <w:sz w:val="24"/>
          <w:szCs w:val="24"/>
        </w:rPr>
        <w:t xml:space="preserve">. Has founded the NGOs </w:t>
      </w:r>
      <w:proofErr w:type="spellStart"/>
      <w:r w:rsidR="00611C22">
        <w:rPr>
          <w:rFonts w:ascii="Times New Roman" w:hAnsi="Times New Roman" w:cs="Times New Roman"/>
          <w:sz w:val="24"/>
          <w:szCs w:val="24"/>
        </w:rPr>
        <w:t>SwedWatch</w:t>
      </w:r>
      <w:proofErr w:type="spellEnd"/>
      <w:r w:rsidR="00611C22">
        <w:rPr>
          <w:rFonts w:ascii="Times New Roman" w:hAnsi="Times New Roman" w:cs="Times New Roman"/>
          <w:sz w:val="24"/>
          <w:szCs w:val="24"/>
        </w:rPr>
        <w:t xml:space="preserve"> and Fair Action.</w:t>
      </w:r>
    </w:p>
    <w:p w14:paraId="71376C66" w14:textId="52173C17" w:rsidR="0087126F" w:rsidRPr="007F4315" w:rsidRDefault="0087126F" w:rsidP="0087126F">
      <w:pPr>
        <w:rPr>
          <w:rFonts w:ascii="Times New Roman" w:hAnsi="Times New Roman" w:cs="Times New Roman"/>
          <w:bCs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8D0254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8D0254">
        <w:rPr>
          <w:rFonts w:ascii="Times New Roman" w:hAnsi="Times New Roman" w:cs="Times New Roman"/>
          <w:b/>
          <w:sz w:val="24"/>
          <w:szCs w:val="24"/>
        </w:rPr>
        <w:t>, the MVM-building</w:t>
      </w:r>
    </w:p>
    <w:p w14:paraId="29CC223B" w14:textId="6D672D0C" w:rsidR="00413FFF" w:rsidRPr="007F4315" w:rsidRDefault="002A6CA5" w:rsidP="0087126F">
      <w:pPr>
        <w:rPr>
          <w:rFonts w:ascii="Times New Roman" w:hAnsi="Times New Roman" w:cs="Times New Roman"/>
          <w:bCs/>
          <w:sz w:val="24"/>
          <w:szCs w:val="24"/>
        </w:rPr>
      </w:pPr>
      <w:r w:rsidRPr="002A6CA5">
        <w:rPr>
          <w:rFonts w:ascii="Times New Roman" w:hAnsi="Times New Roman" w:cs="Times New Roman"/>
          <w:bCs/>
          <w:sz w:val="24"/>
          <w:szCs w:val="24"/>
          <w:u w:val="single"/>
        </w:rPr>
        <w:t>Required reading: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Perrini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Francesco,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Castaldo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Sandro,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Misani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Nicola,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Tencati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Antonio. 2010. The Impact of Corporate Social Responsibility Associations on Trust in Organic Products Marketed by Mainstream Retailers: </w:t>
      </w:r>
      <w:proofErr w:type="gramStart"/>
      <w:r w:rsidRPr="004842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425B">
        <w:rPr>
          <w:rFonts w:ascii="Times New Roman" w:hAnsi="Times New Roman" w:cs="Times New Roman"/>
          <w:sz w:val="24"/>
          <w:szCs w:val="24"/>
        </w:rPr>
        <w:t xml:space="preserve"> Study of Italian Consumers. </w:t>
      </w:r>
      <w:r w:rsidRPr="0048425B">
        <w:rPr>
          <w:rFonts w:ascii="Times New Roman" w:hAnsi="Times New Roman" w:cs="Times New Roman"/>
          <w:i/>
          <w:sz w:val="24"/>
          <w:szCs w:val="24"/>
        </w:rPr>
        <w:t>Business Strategy and the Environment</w:t>
      </w:r>
      <w:r w:rsidRPr="0048425B">
        <w:rPr>
          <w:rFonts w:ascii="Times New Roman" w:hAnsi="Times New Roman" w:cs="Times New Roman"/>
          <w:sz w:val="24"/>
          <w:szCs w:val="24"/>
        </w:rPr>
        <w:t>. Vol 19: 512–526</w:t>
      </w:r>
    </w:p>
    <w:p w14:paraId="758CBB27" w14:textId="04E68B47" w:rsidR="007A25F9" w:rsidRDefault="007A25F9" w:rsidP="0087126F">
      <w:pPr>
        <w:rPr>
          <w:rFonts w:ascii="Times New Roman" w:hAnsi="Times New Roman" w:cs="Times New Roman"/>
          <w:bCs/>
          <w:sz w:val="24"/>
          <w:szCs w:val="24"/>
        </w:rPr>
      </w:pPr>
    </w:p>
    <w:p w14:paraId="1B79D898" w14:textId="77777777" w:rsidR="00F12B75" w:rsidRDefault="00F12B75" w:rsidP="0087126F">
      <w:pPr>
        <w:rPr>
          <w:rFonts w:ascii="Times New Roman" w:hAnsi="Times New Roman" w:cs="Times New Roman"/>
          <w:bCs/>
          <w:sz w:val="24"/>
          <w:szCs w:val="24"/>
        </w:rPr>
      </w:pPr>
    </w:p>
    <w:p w14:paraId="2EB80E1E" w14:textId="675251CC" w:rsidR="00F12B75" w:rsidRPr="007F4315" w:rsidRDefault="00F12B75" w:rsidP="00F12B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14</w:t>
      </w: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660264EB" w14:textId="77777777" w:rsidR="00F12B75" w:rsidRPr="007F4315" w:rsidRDefault="00F12B75" w:rsidP="00F12B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166DEC17" w14:textId="77777777" w:rsidR="000E7FDC" w:rsidRPr="009A21D5" w:rsidRDefault="000E7FDC" w:rsidP="000E7FD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213BE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 traceability systems improve environmental sustainability and decent work in fisheries? Exploring Thailand and Vietnam seafood values chains</w:t>
      </w:r>
    </w:p>
    <w:p w14:paraId="1206FBFC" w14:textId="77777777" w:rsidR="000E7FDC" w:rsidRPr="009A21D5" w:rsidRDefault="000E7FDC" w:rsidP="000E7FDC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9A21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D5">
        <w:rPr>
          <w:rFonts w:ascii="Times New Roman" w:hAnsi="Times New Roman" w:cs="Times New Roman"/>
          <w:sz w:val="24"/>
          <w:szCs w:val="24"/>
        </w:rPr>
        <w:t>Kadfak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Researcher at SLU. </w:t>
      </w:r>
      <w:r w:rsidRPr="00F24E4F">
        <w:rPr>
          <w:rFonts w:ascii="Times New Roman" w:hAnsi="Times New Roman" w:cs="Times New Roman"/>
          <w:sz w:val="24"/>
          <w:szCs w:val="24"/>
        </w:rPr>
        <w:t xml:space="preserve">She researches on </w:t>
      </w:r>
      <w:proofErr w:type="spellStart"/>
      <w:r w:rsidRPr="00F24E4F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labour</w:t>
      </w:r>
      <w:proofErr w:type="spellEnd"/>
      <w:r w:rsidRPr="00F24E4F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 rights within the fishing industry.</w:t>
      </w:r>
    </w:p>
    <w:p w14:paraId="30FDACEB" w14:textId="493C0AB5" w:rsidR="000E7FDC" w:rsidRPr="009A21D5" w:rsidRDefault="000E7FDC" w:rsidP="000E7FDC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lastRenderedPageBreak/>
        <w:t>Venue: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 be announced later.</w:t>
      </w:r>
    </w:p>
    <w:p w14:paraId="0EDF79F5" w14:textId="77777777" w:rsidR="000E7FDC" w:rsidRPr="009A21D5" w:rsidRDefault="000E7FDC" w:rsidP="000E7F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2E566387" w14:textId="77777777" w:rsidR="000E7FDC" w:rsidRPr="00992D42" w:rsidRDefault="000E7FDC" w:rsidP="000E7FDC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Kadfak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A., &amp; </w:t>
      </w:r>
      <w:proofErr w:type="spellStart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Widengård</w:t>
      </w:r>
      <w:proofErr w:type="spellEnd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, M. (2022). From fish to </w:t>
      </w:r>
      <w:proofErr w:type="spellStart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fishworker</w:t>
      </w:r>
      <w:proofErr w:type="spellEnd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 traceability in Thai fisheries reform. </w:t>
      </w:r>
      <w:r w:rsidRPr="00992D4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GB"/>
        </w:rPr>
        <w:t>Environment and Planning E: Nature and Space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, 25148486221104992.</w:t>
      </w:r>
    </w:p>
    <w:p w14:paraId="10C69E6A" w14:textId="4334FC5F" w:rsidR="00F12B75" w:rsidRDefault="000E7FDC" w:rsidP="000E7FDC">
      <w:pPr>
        <w:rPr>
          <w:rFonts w:ascii="Times New Roman" w:hAnsi="Times New Roman" w:cs="Times New Roman"/>
          <w:bCs/>
          <w:sz w:val="24"/>
          <w:szCs w:val="24"/>
        </w:rPr>
      </w:pPr>
      <w:r w:rsidRPr="00992D42">
        <w:rPr>
          <w:rFonts w:ascii="Times New Roman" w:eastAsia="Times New Roman" w:hAnsi="Times New Roman" w:cs="Times New Roman"/>
          <w:color w:val="1F497D"/>
          <w:sz w:val="24"/>
          <w:szCs w:val="24"/>
          <w:lang w:val="en-GB"/>
        </w:rPr>
        <w:t> 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 xml:space="preserve">Bailey, M., Bush, S. R., Miller, A., &amp; </w:t>
      </w:r>
      <w:proofErr w:type="spellStart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Kochen</w:t>
      </w:r>
      <w:proofErr w:type="spellEnd"/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, M. (2016). The role of traceability in transforming seafood governance in the global South. </w:t>
      </w:r>
      <w:r w:rsidRPr="00992D4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GB"/>
        </w:rPr>
        <w:t>Current Opinion in Environmental Sustainability, 18</w:t>
      </w:r>
      <w:r w:rsidRPr="00992D42"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  <w:t>, 25-32</w:t>
      </w:r>
    </w:p>
    <w:p w14:paraId="7AB82DD7" w14:textId="4F0CBDF4" w:rsidR="00C40E56" w:rsidRDefault="00C40E56" w:rsidP="0087126F">
      <w:pPr>
        <w:rPr>
          <w:rFonts w:ascii="Times New Roman" w:hAnsi="Times New Roman" w:cs="Times New Roman"/>
          <w:bCs/>
          <w:sz w:val="24"/>
          <w:szCs w:val="24"/>
        </w:rPr>
      </w:pPr>
    </w:p>
    <w:p w14:paraId="36E02769" w14:textId="77777777" w:rsidR="000E7FDC" w:rsidRPr="007F4315" w:rsidRDefault="000E7FDC" w:rsidP="0087126F">
      <w:pPr>
        <w:rPr>
          <w:rFonts w:ascii="Times New Roman" w:hAnsi="Times New Roman" w:cs="Times New Roman"/>
          <w:bCs/>
          <w:sz w:val="24"/>
          <w:szCs w:val="24"/>
        </w:rPr>
      </w:pPr>
    </w:p>
    <w:p w14:paraId="69815AB3" w14:textId="12E562F2" w:rsidR="00413FFF" w:rsidRPr="007F4315" w:rsidRDefault="00DA5362" w:rsidP="00413F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413FFF"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16 May</w:t>
      </w:r>
    </w:p>
    <w:p w14:paraId="1B77BA9C" w14:textId="77777777" w:rsidR="00E75550" w:rsidRDefault="00413FFF" w:rsidP="00E755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</w:p>
    <w:p w14:paraId="71160BB3" w14:textId="77777777" w:rsidR="003A1FF2" w:rsidRPr="009A21D5" w:rsidRDefault="003A1FF2" w:rsidP="003A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the interview analysis assignment</w:t>
      </w:r>
    </w:p>
    <w:p w14:paraId="51EA6786" w14:textId="0BFC4E48" w:rsidR="008C1D41" w:rsidRPr="007F4315" w:rsidRDefault="008C1D41" w:rsidP="00413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7C0701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7C0701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7C0701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7C0701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0091D6F2" w14:textId="61EBDB90" w:rsidR="00A113DE" w:rsidRDefault="00A113DE" w:rsidP="00461741">
      <w:pPr>
        <w:rPr>
          <w:rFonts w:ascii="Times New Roman" w:hAnsi="Times New Roman" w:cs="Times New Roman"/>
          <w:sz w:val="24"/>
          <w:szCs w:val="24"/>
        </w:rPr>
      </w:pPr>
    </w:p>
    <w:p w14:paraId="3052FFED" w14:textId="77777777" w:rsidR="00CD694C" w:rsidRPr="007F4315" w:rsidRDefault="00CD694C" w:rsidP="00461741">
      <w:pPr>
        <w:rPr>
          <w:rFonts w:ascii="Times New Roman" w:hAnsi="Times New Roman" w:cs="Times New Roman"/>
          <w:sz w:val="24"/>
          <w:szCs w:val="24"/>
        </w:rPr>
      </w:pPr>
    </w:p>
    <w:p w14:paraId="663557B4" w14:textId="38B2EC1E" w:rsidR="00461741" w:rsidRPr="001B654A" w:rsidRDefault="00A113DE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1B654A">
        <w:rPr>
          <w:rFonts w:ascii="Times New Roman" w:hAnsi="Times New Roman" w:cs="Times New Roman"/>
          <w:b/>
          <w:sz w:val="28"/>
          <w:szCs w:val="28"/>
        </w:rPr>
        <w:t>The</w:t>
      </w:r>
      <w:r w:rsidR="00EC5188">
        <w:rPr>
          <w:rFonts w:ascii="Times New Roman" w:hAnsi="Times New Roman" w:cs="Times New Roman"/>
          <w:b/>
          <w:sz w:val="28"/>
          <w:szCs w:val="28"/>
        </w:rPr>
        <w:t xml:space="preserve">me 6: </w:t>
      </w:r>
      <w:r w:rsidR="000E7FDC">
        <w:rPr>
          <w:rFonts w:ascii="Times New Roman" w:hAnsi="Times New Roman" w:cs="Times New Roman"/>
          <w:b/>
          <w:sz w:val="28"/>
          <w:szCs w:val="28"/>
        </w:rPr>
        <w:t>Meat pr</w:t>
      </w:r>
      <w:r w:rsidR="00EC5188">
        <w:rPr>
          <w:rFonts w:ascii="Times New Roman" w:hAnsi="Times New Roman" w:cs="Times New Roman"/>
          <w:b/>
          <w:sz w:val="28"/>
          <w:szCs w:val="28"/>
        </w:rPr>
        <w:t xml:space="preserve">oduction </w:t>
      </w:r>
      <w:r w:rsidRPr="001B654A">
        <w:rPr>
          <w:rFonts w:ascii="Times New Roman" w:hAnsi="Times New Roman" w:cs="Times New Roman"/>
          <w:b/>
          <w:sz w:val="28"/>
          <w:szCs w:val="28"/>
        </w:rPr>
        <w:t>and consumption</w:t>
      </w:r>
    </w:p>
    <w:p w14:paraId="14EC0876" w14:textId="154B571E" w:rsidR="008505B5" w:rsidRDefault="008505B5" w:rsidP="002F16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20</w:t>
      </w:r>
      <w:r w:rsidR="00461741" w:rsidRPr="009A2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32D1150A" w14:textId="77777777" w:rsidR="002F16C4" w:rsidRDefault="00461741" w:rsidP="002F16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F993576" w14:textId="5038EC61" w:rsidR="00461741" w:rsidRPr="009A21D5" w:rsidRDefault="00461741" w:rsidP="002F16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The ethnography of pork production</w:t>
      </w:r>
    </w:p>
    <w:p w14:paraId="63A4D8FD" w14:textId="77777777" w:rsidR="00461741" w:rsidRPr="009A21D5" w:rsidRDefault="00461741" w:rsidP="002F16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46255C1E" w14:textId="5D737E78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D21765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D21765">
        <w:rPr>
          <w:rFonts w:ascii="Times New Roman" w:hAnsi="Times New Roman" w:cs="Times New Roman"/>
          <w:b/>
          <w:sz w:val="24"/>
          <w:szCs w:val="24"/>
        </w:rPr>
        <w:t>, the MVM-building</w:t>
      </w:r>
    </w:p>
    <w:p w14:paraId="224BCE8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13FE764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21D5"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 w:rsidRPr="009A21D5">
        <w:rPr>
          <w:rFonts w:ascii="Times New Roman" w:hAnsi="Times New Roman" w:cs="Times New Roman"/>
          <w:sz w:val="24"/>
          <w:szCs w:val="24"/>
        </w:rPr>
        <w:t xml:space="preserve">, Alex. Introduction and Part 1. 2020. </w:t>
      </w:r>
      <w:proofErr w:type="spellStart"/>
      <w:r w:rsidRPr="009A21D5">
        <w:rPr>
          <w:rFonts w:ascii="Times New Roman" w:hAnsi="Times New Roman" w:cs="Times New Roman"/>
          <w:i/>
          <w:sz w:val="24"/>
          <w:szCs w:val="24"/>
        </w:rPr>
        <w:t>Porkopolis</w:t>
      </w:r>
      <w:proofErr w:type="spellEnd"/>
      <w:r w:rsidRPr="009A21D5">
        <w:rPr>
          <w:rFonts w:ascii="Times New Roman" w:hAnsi="Times New Roman" w:cs="Times New Roman"/>
          <w:i/>
          <w:sz w:val="24"/>
          <w:szCs w:val="24"/>
        </w:rPr>
        <w:t xml:space="preserve">. American </w:t>
      </w:r>
      <w:proofErr w:type="spellStart"/>
      <w:r w:rsidRPr="009A21D5">
        <w:rPr>
          <w:rFonts w:ascii="Times New Roman" w:hAnsi="Times New Roman" w:cs="Times New Roman"/>
          <w:i/>
          <w:sz w:val="24"/>
          <w:szCs w:val="24"/>
        </w:rPr>
        <w:t>Animality</w:t>
      </w:r>
      <w:proofErr w:type="spellEnd"/>
      <w:r w:rsidRPr="009A21D5">
        <w:rPr>
          <w:rFonts w:ascii="Times New Roman" w:hAnsi="Times New Roman" w:cs="Times New Roman"/>
          <w:i/>
          <w:sz w:val="24"/>
          <w:szCs w:val="24"/>
        </w:rPr>
        <w:t>, Standardized Life &amp; the Factory Farm</w:t>
      </w:r>
      <w:r w:rsidRPr="009A21D5">
        <w:rPr>
          <w:rFonts w:ascii="Times New Roman" w:hAnsi="Times New Roman" w:cs="Times New Roman"/>
          <w:sz w:val="24"/>
          <w:szCs w:val="24"/>
        </w:rPr>
        <w:t>. Durham. Duke University Press. Pages 1 – 72.</w:t>
      </w:r>
    </w:p>
    <w:p w14:paraId="1B9CBDF3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1C24C17C" w14:textId="77777777" w:rsidR="000E7FDC" w:rsidRPr="005506C7" w:rsidRDefault="000E7FDC" w:rsidP="000E7F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</w:t>
      </w:r>
      <w:r w:rsidRPr="005506C7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506C7">
        <w:rPr>
          <w:rFonts w:ascii="Times New Roman" w:hAnsi="Times New Roman" w:cs="Times New Roman"/>
          <w:sz w:val="24"/>
          <w:szCs w:val="24"/>
        </w:rPr>
        <w:t>.</w:t>
      </w:r>
      <w:r w:rsidRPr="005506C7">
        <w:rPr>
          <w:rFonts w:ascii="Times New Roman" w:hAnsi="Times New Roman" w:cs="Times New Roman"/>
          <w:sz w:val="24"/>
          <w:szCs w:val="24"/>
        </w:rPr>
        <w:br/>
      </w:r>
      <w:r w:rsidRPr="005506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Herding cattle in the mid-West: The ethnography of a cowgirl.</w:t>
      </w:r>
    </w:p>
    <w:p w14:paraId="491F7DB9" w14:textId="77777777" w:rsidR="000E7FDC" w:rsidRPr="00843379" w:rsidRDefault="000E7FDC" w:rsidP="000E7FDC">
      <w:pPr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 xml:space="preserve">Lecturer: Andrea </w:t>
      </w:r>
      <w:proofErr w:type="spellStart"/>
      <w:r w:rsidRPr="005506C7">
        <w:rPr>
          <w:rFonts w:ascii="Times New Roman" w:hAnsi="Times New Roman" w:cs="Times New Roman"/>
          <w:sz w:val="24"/>
          <w:szCs w:val="24"/>
        </w:rPr>
        <w:t>Petitt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8433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Andrea does research in human-animal relations, gender, agriculture and equestrian cultures. Has worked as cowgirl in both the US and Canada. Currently researches in Nepal.</w:t>
      </w:r>
    </w:p>
    <w:p w14:paraId="58270D94" w14:textId="0A259E2A" w:rsidR="000E7FDC" w:rsidRPr="00E54355" w:rsidRDefault="000E7FDC" w:rsidP="000E7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E54355" w:rsidRPr="00E54355">
        <w:rPr>
          <w:rFonts w:ascii="Times New Roman" w:hAnsi="Times New Roman" w:cs="Times New Roman"/>
          <w:b/>
          <w:sz w:val="24"/>
          <w:szCs w:val="24"/>
        </w:rPr>
        <w:t>Will be held on Zoom.</w:t>
      </w:r>
    </w:p>
    <w:p w14:paraId="6D40CBC4" w14:textId="77777777" w:rsidR="000E7FDC" w:rsidRDefault="000E7FDC" w:rsidP="000E7FDC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lastRenderedPageBreak/>
        <w:t>Required reading</w:t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br/>
      </w:r>
      <w:r w:rsidRPr="00EE171A">
        <w:rPr>
          <w:rFonts w:ascii="Times New Roman" w:hAnsi="Times New Roman" w:cs="Times New Roman"/>
          <w:bCs/>
          <w:sz w:val="24"/>
          <w:szCs w:val="24"/>
        </w:rPr>
        <w:t xml:space="preserve">Pettit, Andrea. 2022. Conceptualizing the multispecies triad: Toward a multispecies Intersectionality. In </w:t>
      </w:r>
      <w:r w:rsidRPr="00EE171A">
        <w:rPr>
          <w:rFonts w:ascii="Times New Roman" w:hAnsi="Times New Roman" w:cs="Times New Roman"/>
          <w:bCs/>
          <w:i/>
          <w:sz w:val="24"/>
          <w:szCs w:val="24"/>
        </w:rPr>
        <w:t>Feminist Anthropology</w:t>
      </w:r>
      <w:r w:rsidRPr="00EE17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171A">
        <w:rPr>
          <w:rFonts w:ascii="Times New Roman" w:hAnsi="Times New Roman" w:cs="Times New Roman"/>
          <w:sz w:val="24"/>
          <w:szCs w:val="24"/>
        </w:rPr>
        <w:t>DOI: 10.1002/fea2.12099</w:t>
      </w:r>
    </w:p>
    <w:p w14:paraId="5A1A18AE" w14:textId="69D618B5" w:rsidR="00AD5F79" w:rsidRPr="00992D42" w:rsidRDefault="000E7FDC" w:rsidP="000E7FDC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n-GB"/>
        </w:rPr>
      </w:pPr>
      <w:proofErr w:type="spellStart"/>
      <w:proofErr w:type="gramStart"/>
      <w:r w:rsidRPr="0011008C">
        <w:rPr>
          <w:rFonts w:ascii="Times New Roman" w:hAnsi="Times New Roman" w:cs="Times New Roman"/>
          <w:bCs/>
          <w:sz w:val="24"/>
          <w:szCs w:val="24"/>
        </w:rPr>
        <w:t>Petitt</w:t>
      </w:r>
      <w:proofErr w:type="spellEnd"/>
      <w:r w:rsidRPr="0011008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1008C">
        <w:rPr>
          <w:rFonts w:ascii="Times New Roman" w:hAnsi="Times New Roman" w:cs="Times New Roman"/>
          <w:bCs/>
          <w:sz w:val="24"/>
          <w:szCs w:val="24"/>
        </w:rPr>
        <w:t xml:space="preserve"> Andrea and </w:t>
      </w:r>
      <w:proofErr w:type="spellStart"/>
      <w:r w:rsidRPr="0011008C">
        <w:rPr>
          <w:rFonts w:ascii="Times New Roman" w:hAnsi="Times New Roman" w:cs="Times New Roman"/>
          <w:bCs/>
          <w:sz w:val="24"/>
          <w:szCs w:val="24"/>
        </w:rPr>
        <w:t>Hovorka</w:t>
      </w:r>
      <w:proofErr w:type="spellEnd"/>
      <w:r w:rsidRPr="0011008C">
        <w:rPr>
          <w:rFonts w:ascii="Times New Roman" w:hAnsi="Times New Roman" w:cs="Times New Roman"/>
          <w:bCs/>
          <w:sz w:val="24"/>
          <w:szCs w:val="24"/>
        </w:rPr>
        <w:t>, Alice J. 2020. Women and Cattle “Becoming-With” in Botsw</w:t>
      </w:r>
      <w:r w:rsidRPr="00CB3A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11008C">
        <w:rPr>
          <w:rFonts w:ascii="Times New Roman" w:hAnsi="Times New Roman" w:cs="Times New Roman"/>
          <w:bCs/>
          <w:sz w:val="24"/>
          <w:szCs w:val="24"/>
        </w:rPr>
        <w:t xml:space="preserve">na. In </w:t>
      </w:r>
      <w:proofErr w:type="spellStart"/>
      <w:r w:rsidRPr="0011008C">
        <w:rPr>
          <w:rFonts w:ascii="Times New Roman" w:hAnsi="Times New Roman" w:cs="Times New Roman"/>
          <w:bCs/>
          <w:i/>
          <w:sz w:val="24"/>
          <w:szCs w:val="24"/>
        </w:rPr>
        <w:t>Humanimalia</w:t>
      </w:r>
      <w:proofErr w:type="spellEnd"/>
      <w:r w:rsidRPr="0011008C">
        <w:rPr>
          <w:rFonts w:ascii="Times New Roman" w:hAnsi="Times New Roman" w:cs="Times New Roman"/>
          <w:bCs/>
          <w:sz w:val="24"/>
          <w:szCs w:val="24"/>
        </w:rPr>
        <w:t xml:space="preserve"> 12(1): 1-22</w:t>
      </w:r>
    </w:p>
    <w:p w14:paraId="32D06CE9" w14:textId="2D6596C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D56506C" w14:textId="77777777" w:rsidR="00F7328B" w:rsidRPr="009A21D5" w:rsidRDefault="00F7328B" w:rsidP="00461741">
      <w:pPr>
        <w:rPr>
          <w:rFonts w:ascii="Times New Roman" w:hAnsi="Times New Roman" w:cs="Times New Roman"/>
          <w:sz w:val="24"/>
          <w:szCs w:val="24"/>
        </w:rPr>
      </w:pPr>
    </w:p>
    <w:p w14:paraId="00EEFF83" w14:textId="16619185" w:rsidR="00461741" w:rsidRPr="009A21D5" w:rsidRDefault="00121A33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23</w:t>
      </w:r>
      <w:r w:rsidR="00461741" w:rsidRPr="009A2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7644DCD5" w14:textId="77777777" w:rsidR="00352811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</w:p>
    <w:p w14:paraId="797F70E3" w14:textId="4465A2EE" w:rsidR="006B3B61" w:rsidRDefault="006B3B61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seminar</w:t>
      </w:r>
    </w:p>
    <w:p w14:paraId="2ECF7C75" w14:textId="376A0646" w:rsidR="00461741" w:rsidRPr="009A21D5" w:rsidRDefault="000755F5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EF1FEF" w:rsidRPr="001F51F1">
        <w:rPr>
          <w:rFonts w:ascii="Times New Roman" w:hAnsi="Times New Roman" w:cs="Times New Roman"/>
          <w:b/>
          <w:sz w:val="24"/>
          <w:szCs w:val="24"/>
        </w:rPr>
        <w:t>Ratatosk</w:t>
      </w:r>
      <w:proofErr w:type="spellEnd"/>
      <w:r w:rsidR="00EF1FEF" w:rsidRPr="001F51F1">
        <w:rPr>
          <w:rFonts w:ascii="Times New Roman" w:hAnsi="Times New Roman" w:cs="Times New Roman"/>
          <w:b/>
          <w:sz w:val="24"/>
          <w:szCs w:val="24"/>
        </w:rPr>
        <w:t xml:space="preserve">. VHC </w:t>
      </w:r>
      <w:proofErr w:type="spellStart"/>
      <w:r w:rsidR="00EF1FEF" w:rsidRPr="001F51F1">
        <w:rPr>
          <w:rFonts w:ascii="Times New Roman" w:hAnsi="Times New Roman" w:cs="Times New Roman"/>
          <w:b/>
          <w:sz w:val="24"/>
          <w:szCs w:val="24"/>
        </w:rPr>
        <w:t>hus</w:t>
      </w:r>
      <w:proofErr w:type="spellEnd"/>
      <w:r w:rsidR="00EF1FEF" w:rsidRPr="001F51F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8E66E31" w14:textId="05F9527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8DD6D75" w14:textId="77777777" w:rsidR="00B30B88" w:rsidRPr="009A21D5" w:rsidRDefault="00B30B88" w:rsidP="00461741">
      <w:pPr>
        <w:rPr>
          <w:rFonts w:ascii="Times New Roman" w:hAnsi="Times New Roman" w:cs="Times New Roman"/>
          <w:sz w:val="24"/>
          <w:szCs w:val="24"/>
        </w:rPr>
      </w:pPr>
    </w:p>
    <w:p w14:paraId="6B1E37E6" w14:textId="0E0BF2BA" w:rsidR="00461741" w:rsidRPr="009A21D5" w:rsidRDefault="00121A33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27</w:t>
      </w:r>
      <w:r w:rsidR="003F48A2" w:rsidRPr="009A2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2690CAD2" w14:textId="6DD7A8BA" w:rsidR="00461741" w:rsidRPr="009A21D5" w:rsidRDefault="00084FE9" w:rsidP="0046174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10.15-12</w:t>
      </w:r>
      <w:r w:rsidR="00461741" w:rsidRPr="009A21D5">
        <w:rPr>
          <w:rFonts w:ascii="Times New Roman" w:hAnsi="Times New Roman" w:cs="Times New Roman"/>
          <w:bCs/>
          <w:sz w:val="24"/>
          <w:szCs w:val="24"/>
          <w:u w:val="single"/>
        </w:rPr>
        <w:t>.00</w:t>
      </w:r>
      <w:r w:rsidR="00461741" w:rsidRPr="009A2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741" w:rsidRPr="009A21D5">
        <w:rPr>
          <w:rFonts w:ascii="Times New Roman" w:hAnsi="Times New Roman" w:cs="Times New Roman"/>
          <w:bCs/>
          <w:sz w:val="24"/>
          <w:szCs w:val="24"/>
        </w:rPr>
        <w:br/>
      </w:r>
      <w:r w:rsidR="00461741" w:rsidRPr="009A21D5">
        <w:rPr>
          <w:rFonts w:ascii="Times New Roman" w:hAnsi="Times New Roman" w:cs="Times New Roman"/>
          <w:bCs/>
          <w:sz w:val="24"/>
          <w:szCs w:val="24"/>
          <w:u w:val="single"/>
        </w:rPr>
        <w:t>The climate effects of meat production and the struggle for sustainability</w:t>
      </w:r>
    </w:p>
    <w:p w14:paraId="02C9C08D" w14:textId="77777777" w:rsidR="00DE12D7" w:rsidRPr="00843379" w:rsidRDefault="00461741" w:rsidP="00DE12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D5">
        <w:rPr>
          <w:rFonts w:ascii="Times New Roman" w:hAnsi="Times New Roman" w:cs="Times New Roman"/>
          <w:bCs/>
          <w:sz w:val="24"/>
          <w:szCs w:val="24"/>
        </w:rPr>
        <w:t xml:space="preserve">Lecturer: Elin </w:t>
      </w:r>
      <w:proofErr w:type="spellStart"/>
      <w:r w:rsidRPr="009A21D5">
        <w:rPr>
          <w:rFonts w:ascii="Times New Roman" w:hAnsi="Times New Roman" w:cs="Times New Roman"/>
          <w:bCs/>
          <w:sz w:val="24"/>
          <w:szCs w:val="24"/>
        </w:rPr>
        <w:t>Röös</w:t>
      </w:r>
      <w:proofErr w:type="spellEnd"/>
      <w:r w:rsidRPr="009A21D5">
        <w:rPr>
          <w:rFonts w:ascii="Times New Roman" w:hAnsi="Times New Roman" w:cs="Times New Roman"/>
          <w:bCs/>
          <w:sz w:val="24"/>
          <w:szCs w:val="24"/>
        </w:rPr>
        <w:br/>
        <w:t>Senior Lecturer, SLU</w:t>
      </w:r>
      <w:r w:rsidR="00DE12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12D7" w:rsidRPr="0084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Researches on sustainable food production and consumption and their impact on the environment. </w:t>
      </w:r>
    </w:p>
    <w:p w14:paraId="6C3D204D" w14:textId="7A6B1057" w:rsidR="00461741" w:rsidRPr="009A21D5" w:rsidRDefault="00461741" w:rsidP="00461741">
      <w:pPr>
        <w:rPr>
          <w:rFonts w:ascii="Times New Roman" w:hAnsi="Times New Roman" w:cs="Times New Roman"/>
          <w:bCs/>
          <w:sz w:val="24"/>
          <w:szCs w:val="24"/>
        </w:rPr>
      </w:pPr>
      <w:r w:rsidRPr="009A21D5">
        <w:rPr>
          <w:rFonts w:ascii="Times New Roman" w:hAnsi="Times New Roman" w:cs="Times New Roman"/>
          <w:bCs/>
          <w:sz w:val="24"/>
          <w:szCs w:val="24"/>
        </w:rPr>
        <w:t xml:space="preserve">Venue: </w:t>
      </w:r>
      <w:proofErr w:type="spellStart"/>
      <w:r w:rsidR="008A695D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8A695D">
        <w:rPr>
          <w:rFonts w:ascii="Times New Roman" w:hAnsi="Times New Roman" w:cs="Times New Roman"/>
          <w:b/>
          <w:sz w:val="24"/>
          <w:szCs w:val="24"/>
        </w:rPr>
        <w:t>, the MVM-building</w:t>
      </w:r>
    </w:p>
    <w:p w14:paraId="000D2BA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4514F83" w14:textId="6014206D" w:rsidR="00461741" w:rsidRPr="009A21D5" w:rsidRDefault="00DF7336" w:rsidP="00EE5F0B">
      <w:pPr>
        <w:pStyle w:val="Rubrik1"/>
        <w:shd w:val="clear" w:color="auto" w:fill="FFFFFF"/>
        <w:spacing w:before="120" w:beforeAutospacing="0" w:after="200" w:afterAutospacing="0" w:line="259" w:lineRule="auto"/>
        <w:rPr>
          <w:b w:val="0"/>
          <w:bCs w:val="0"/>
          <w:color w:val="1C1D1E"/>
          <w:sz w:val="24"/>
          <w:szCs w:val="24"/>
          <w:lang w:val="en-US"/>
        </w:rPr>
      </w:pPr>
      <w:proofErr w:type="spellStart"/>
      <w:r w:rsidRPr="00380BC6">
        <w:rPr>
          <w:b w:val="0"/>
          <w:bCs w:val="0"/>
          <w:color w:val="1C1D1E"/>
          <w:sz w:val="24"/>
          <w:szCs w:val="24"/>
          <w:lang w:val="en-US"/>
        </w:rPr>
        <w:t>Röös</w:t>
      </w:r>
      <w:proofErr w:type="spellEnd"/>
      <w:r w:rsidRPr="00380BC6">
        <w:rPr>
          <w:b w:val="0"/>
          <w:bCs w:val="0"/>
          <w:color w:val="1C1D1E"/>
          <w:sz w:val="24"/>
          <w:szCs w:val="24"/>
          <w:lang w:val="en-US"/>
        </w:rPr>
        <w:t>, Elin, et al.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 2018.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 </w:t>
      </w:r>
      <w:r w:rsidRPr="00380BC6">
        <w:rPr>
          <w:b w:val="0"/>
          <w:bCs w:val="0"/>
          <w:color w:val="1C1D1E"/>
          <w:sz w:val="24"/>
          <w:szCs w:val="24"/>
        </w:rPr>
        <w:t>Defining a land boundary for sustainable livestock consumption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 w:rsidRPr="000E75EC">
        <w:rPr>
          <w:b w:val="0"/>
          <w:bCs w:val="0"/>
          <w:i/>
          <w:iCs/>
          <w:color w:val="1C1D1E"/>
          <w:sz w:val="24"/>
          <w:szCs w:val="24"/>
          <w:lang w:val="en-US"/>
        </w:rPr>
        <w:t>Global Change Biology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>
        <w:rPr>
          <w:b w:val="0"/>
          <w:bCs w:val="0"/>
          <w:color w:val="1C1D1E"/>
          <w:sz w:val="24"/>
          <w:szCs w:val="24"/>
          <w:lang w:val="en-US"/>
        </w:rPr>
        <w:t>No. 24: 4185-4194</w:t>
      </w:r>
      <w:r>
        <w:rPr>
          <w:b w:val="0"/>
          <w:bCs w:val="0"/>
          <w:color w:val="1C1D1E"/>
          <w:sz w:val="24"/>
          <w:szCs w:val="24"/>
          <w:lang w:val="en-US"/>
        </w:rPr>
        <w:br/>
      </w:r>
      <w:hyperlink r:id="rId17" w:tgtFrame="_blank" w:history="1">
        <w:r w:rsidRPr="000E75EC">
          <w:rPr>
            <w:b w:val="0"/>
            <w:bCs w:val="0"/>
            <w:color w:val="000000"/>
            <w:sz w:val="24"/>
            <w:szCs w:val="24"/>
            <w:u w:val="single"/>
          </w:rPr>
          <w:t>https://onlinelibrary.wiley.com/doi/10.1111/gcb.14321</w:t>
        </w:r>
      </w:hyperlink>
    </w:p>
    <w:p w14:paraId="146394A3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B49FE64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70B11F9C" w14:textId="7409E347" w:rsidR="00461741" w:rsidRPr="009A21D5" w:rsidRDefault="00CC230A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 30 May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10.15-12.00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13.15-15.00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Summing up of the course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br/>
      </w:r>
      <w:r w:rsidR="00D91E2C" w:rsidRPr="009A21D5">
        <w:rPr>
          <w:rFonts w:ascii="Times New Roman" w:hAnsi="Times New Roman" w:cs="Times New Roman"/>
          <w:sz w:val="24"/>
          <w:szCs w:val="24"/>
          <w:u w:val="single"/>
        </w:rPr>
        <w:t xml:space="preserve">Discussants: Örjan Bartholdson and 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Kri</w:t>
      </w:r>
      <w:r w:rsidR="00D91E2C" w:rsidRPr="009A21D5">
        <w:rPr>
          <w:rFonts w:ascii="Times New Roman" w:hAnsi="Times New Roman" w:cs="Times New Roman"/>
          <w:sz w:val="24"/>
          <w:szCs w:val="24"/>
          <w:u w:val="single"/>
        </w:rPr>
        <w:t>stina Marquardt</w:t>
      </w:r>
    </w:p>
    <w:p w14:paraId="5616A958" w14:textId="7BE4C037" w:rsidR="00461741" w:rsidRPr="00F84F52" w:rsidRDefault="00461741" w:rsidP="0046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F52">
        <w:rPr>
          <w:rFonts w:ascii="Times New Roman" w:hAnsi="Times New Roman" w:cs="Times New Roman"/>
          <w:sz w:val="24"/>
          <w:szCs w:val="24"/>
          <w:u w:val="single"/>
        </w:rPr>
        <w:t>Venue:</w:t>
      </w:r>
      <w:r w:rsidRPr="00F84F52">
        <w:rPr>
          <w:rFonts w:ascii="Times New Roman" w:hAnsi="Times New Roman" w:cs="Times New Roman"/>
          <w:sz w:val="24"/>
          <w:szCs w:val="24"/>
        </w:rPr>
        <w:t xml:space="preserve"> </w:t>
      </w:r>
      <w:r w:rsidR="00E65EC6" w:rsidRPr="00F84F52">
        <w:rPr>
          <w:rFonts w:ascii="Times New Roman" w:hAnsi="Times New Roman" w:cs="Times New Roman"/>
          <w:b/>
          <w:sz w:val="24"/>
          <w:szCs w:val="24"/>
        </w:rPr>
        <w:t>The seminar will be held on Zoom</w:t>
      </w:r>
    </w:p>
    <w:p w14:paraId="3B8DF6A4" w14:textId="77777777" w:rsidR="008A3261" w:rsidRPr="009A21D5" w:rsidRDefault="008A3261" w:rsidP="00461741">
      <w:pPr>
        <w:rPr>
          <w:rFonts w:ascii="Times New Roman" w:hAnsi="Times New Roman" w:cs="Times New Roman"/>
          <w:sz w:val="24"/>
          <w:szCs w:val="24"/>
        </w:rPr>
      </w:pPr>
    </w:p>
    <w:p w14:paraId="3E6B709B" w14:textId="5E0A3834" w:rsidR="00461741" w:rsidRPr="009A21D5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9A21D5">
        <w:rPr>
          <w:rFonts w:ascii="Times New Roman" w:hAnsi="Times New Roman" w:cs="Times New Roman"/>
          <w:b/>
          <w:sz w:val="24"/>
          <w:szCs w:val="24"/>
        </w:rPr>
        <w:t>Week 22</w:t>
      </w:r>
      <w:r w:rsidRPr="009A21D5">
        <w:rPr>
          <w:rFonts w:ascii="Times New Roman" w:hAnsi="Times New Roman" w:cs="Times New Roman"/>
          <w:b/>
          <w:sz w:val="24"/>
          <w:szCs w:val="24"/>
        </w:rPr>
        <w:tab/>
        <w:t>Home exam</w:t>
      </w:r>
      <w:r w:rsidRPr="009A21D5">
        <w:rPr>
          <w:rFonts w:ascii="Times New Roman" w:hAnsi="Times New Roman" w:cs="Times New Roman"/>
          <w:b/>
          <w:sz w:val="24"/>
          <w:szCs w:val="24"/>
        </w:rPr>
        <w:br/>
        <w:t xml:space="preserve">Deadline </w:t>
      </w:r>
      <w:r w:rsidR="00072502">
        <w:rPr>
          <w:rFonts w:ascii="Times New Roman" w:hAnsi="Times New Roman" w:cs="Times New Roman"/>
          <w:b/>
          <w:sz w:val="24"/>
          <w:szCs w:val="24"/>
        </w:rPr>
        <w:t>Sunday 2</w:t>
      </w:r>
      <w:r w:rsidRPr="009A21D5">
        <w:rPr>
          <w:rFonts w:ascii="Times New Roman" w:hAnsi="Times New Roman" w:cs="Times New Roman"/>
          <w:b/>
          <w:sz w:val="24"/>
          <w:szCs w:val="24"/>
        </w:rPr>
        <w:t xml:space="preserve"> June, 23.59 pm</w:t>
      </w:r>
    </w:p>
    <w:p w14:paraId="3ACBC9C5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7084DC7" w14:textId="77777777" w:rsidR="00461741" w:rsidRPr="00C5178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sectPr w:rsidR="00461741" w:rsidRPr="00C51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Std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1"/>
    <w:rsid w:val="0000024C"/>
    <w:rsid w:val="0001590B"/>
    <w:rsid w:val="00016701"/>
    <w:rsid w:val="00020D32"/>
    <w:rsid w:val="0002255C"/>
    <w:rsid w:val="00026D80"/>
    <w:rsid w:val="00027C9D"/>
    <w:rsid w:val="00037A12"/>
    <w:rsid w:val="00037CFB"/>
    <w:rsid w:val="000406CC"/>
    <w:rsid w:val="00042C70"/>
    <w:rsid w:val="00051ED6"/>
    <w:rsid w:val="00067907"/>
    <w:rsid w:val="00072364"/>
    <w:rsid w:val="00072502"/>
    <w:rsid w:val="000755F5"/>
    <w:rsid w:val="000771E7"/>
    <w:rsid w:val="00084FE9"/>
    <w:rsid w:val="00091CFF"/>
    <w:rsid w:val="00095B3D"/>
    <w:rsid w:val="000A0B66"/>
    <w:rsid w:val="000A1948"/>
    <w:rsid w:val="000A2859"/>
    <w:rsid w:val="000A6393"/>
    <w:rsid w:val="000B5A2E"/>
    <w:rsid w:val="000C1CC0"/>
    <w:rsid w:val="000C43B6"/>
    <w:rsid w:val="000D6B68"/>
    <w:rsid w:val="000E26AA"/>
    <w:rsid w:val="000E2E6A"/>
    <w:rsid w:val="000E362F"/>
    <w:rsid w:val="000E7FDC"/>
    <w:rsid w:val="000F092C"/>
    <w:rsid w:val="000F5C76"/>
    <w:rsid w:val="00101EC3"/>
    <w:rsid w:val="0011008C"/>
    <w:rsid w:val="00110D07"/>
    <w:rsid w:val="001123C0"/>
    <w:rsid w:val="00115376"/>
    <w:rsid w:val="0011591E"/>
    <w:rsid w:val="001204AF"/>
    <w:rsid w:val="00121A33"/>
    <w:rsid w:val="0012290F"/>
    <w:rsid w:val="00123CAF"/>
    <w:rsid w:val="00132AA1"/>
    <w:rsid w:val="001406DE"/>
    <w:rsid w:val="0014273B"/>
    <w:rsid w:val="001436A5"/>
    <w:rsid w:val="00150AD6"/>
    <w:rsid w:val="001537ED"/>
    <w:rsid w:val="0015380B"/>
    <w:rsid w:val="00153B23"/>
    <w:rsid w:val="00155A04"/>
    <w:rsid w:val="001576A8"/>
    <w:rsid w:val="00160D34"/>
    <w:rsid w:val="00162331"/>
    <w:rsid w:val="001625B3"/>
    <w:rsid w:val="001767ED"/>
    <w:rsid w:val="00177C6F"/>
    <w:rsid w:val="00193939"/>
    <w:rsid w:val="00195CA6"/>
    <w:rsid w:val="001A01D3"/>
    <w:rsid w:val="001A2D40"/>
    <w:rsid w:val="001A4846"/>
    <w:rsid w:val="001B57D8"/>
    <w:rsid w:val="001B654A"/>
    <w:rsid w:val="001C096D"/>
    <w:rsid w:val="001C1BDC"/>
    <w:rsid w:val="001E621F"/>
    <w:rsid w:val="001E7DB1"/>
    <w:rsid w:val="001F08D7"/>
    <w:rsid w:val="001F51F1"/>
    <w:rsid w:val="002053E7"/>
    <w:rsid w:val="00207648"/>
    <w:rsid w:val="0021143D"/>
    <w:rsid w:val="00213BEF"/>
    <w:rsid w:val="00214EC9"/>
    <w:rsid w:val="0022074D"/>
    <w:rsid w:val="00230C00"/>
    <w:rsid w:val="00234AA9"/>
    <w:rsid w:val="00243C8B"/>
    <w:rsid w:val="00246F9C"/>
    <w:rsid w:val="00252FEB"/>
    <w:rsid w:val="00253566"/>
    <w:rsid w:val="00254027"/>
    <w:rsid w:val="00261828"/>
    <w:rsid w:val="00264946"/>
    <w:rsid w:val="00264ECC"/>
    <w:rsid w:val="0027192F"/>
    <w:rsid w:val="00273530"/>
    <w:rsid w:val="0027414D"/>
    <w:rsid w:val="00275CE9"/>
    <w:rsid w:val="002768E1"/>
    <w:rsid w:val="00276AEE"/>
    <w:rsid w:val="002825B7"/>
    <w:rsid w:val="002867C2"/>
    <w:rsid w:val="00291766"/>
    <w:rsid w:val="002A6CA5"/>
    <w:rsid w:val="002A7494"/>
    <w:rsid w:val="002A7719"/>
    <w:rsid w:val="002B5C2D"/>
    <w:rsid w:val="002B6E33"/>
    <w:rsid w:val="002B79A3"/>
    <w:rsid w:val="002C4E5F"/>
    <w:rsid w:val="002C5190"/>
    <w:rsid w:val="002D06E7"/>
    <w:rsid w:val="002D5919"/>
    <w:rsid w:val="002D63F1"/>
    <w:rsid w:val="002F06B2"/>
    <w:rsid w:val="002F1390"/>
    <w:rsid w:val="002F16C4"/>
    <w:rsid w:val="002F36B5"/>
    <w:rsid w:val="00306817"/>
    <w:rsid w:val="0031617F"/>
    <w:rsid w:val="00331123"/>
    <w:rsid w:val="00332AD7"/>
    <w:rsid w:val="0034262F"/>
    <w:rsid w:val="00344B15"/>
    <w:rsid w:val="003450BF"/>
    <w:rsid w:val="00352811"/>
    <w:rsid w:val="00352DB8"/>
    <w:rsid w:val="00356986"/>
    <w:rsid w:val="00360B3B"/>
    <w:rsid w:val="003631B2"/>
    <w:rsid w:val="00366334"/>
    <w:rsid w:val="003803C6"/>
    <w:rsid w:val="00382211"/>
    <w:rsid w:val="003831E8"/>
    <w:rsid w:val="003874F6"/>
    <w:rsid w:val="00393F04"/>
    <w:rsid w:val="003A1FF2"/>
    <w:rsid w:val="003A2FE6"/>
    <w:rsid w:val="003B2A2E"/>
    <w:rsid w:val="003B2FB2"/>
    <w:rsid w:val="003B3F9A"/>
    <w:rsid w:val="003C5196"/>
    <w:rsid w:val="003C5BCF"/>
    <w:rsid w:val="003C639D"/>
    <w:rsid w:val="003C7036"/>
    <w:rsid w:val="003D2C14"/>
    <w:rsid w:val="003D71F2"/>
    <w:rsid w:val="003D7694"/>
    <w:rsid w:val="003E6E76"/>
    <w:rsid w:val="003F48A2"/>
    <w:rsid w:val="00411B91"/>
    <w:rsid w:val="00413FFF"/>
    <w:rsid w:val="00414FFA"/>
    <w:rsid w:val="004157F7"/>
    <w:rsid w:val="004163DF"/>
    <w:rsid w:val="004235FB"/>
    <w:rsid w:val="0042686B"/>
    <w:rsid w:val="00430C89"/>
    <w:rsid w:val="004336DB"/>
    <w:rsid w:val="0043748F"/>
    <w:rsid w:val="0044235C"/>
    <w:rsid w:val="00443FDE"/>
    <w:rsid w:val="00445501"/>
    <w:rsid w:val="00456BE5"/>
    <w:rsid w:val="00457432"/>
    <w:rsid w:val="0045763A"/>
    <w:rsid w:val="0045777A"/>
    <w:rsid w:val="00461741"/>
    <w:rsid w:val="0046294B"/>
    <w:rsid w:val="00471309"/>
    <w:rsid w:val="004730C1"/>
    <w:rsid w:val="00475308"/>
    <w:rsid w:val="004779E2"/>
    <w:rsid w:val="00480EF5"/>
    <w:rsid w:val="0048352F"/>
    <w:rsid w:val="004A079A"/>
    <w:rsid w:val="004A2703"/>
    <w:rsid w:val="004A2C7B"/>
    <w:rsid w:val="004A77F5"/>
    <w:rsid w:val="004B0DD9"/>
    <w:rsid w:val="004B2B6C"/>
    <w:rsid w:val="004C5259"/>
    <w:rsid w:val="004E13DF"/>
    <w:rsid w:val="004E3A5F"/>
    <w:rsid w:val="004E752D"/>
    <w:rsid w:val="004F1D0C"/>
    <w:rsid w:val="004F1FE8"/>
    <w:rsid w:val="004F7177"/>
    <w:rsid w:val="00502134"/>
    <w:rsid w:val="00505FE5"/>
    <w:rsid w:val="00506627"/>
    <w:rsid w:val="0050758A"/>
    <w:rsid w:val="005103C1"/>
    <w:rsid w:val="00512816"/>
    <w:rsid w:val="005159A0"/>
    <w:rsid w:val="00522400"/>
    <w:rsid w:val="005245AE"/>
    <w:rsid w:val="00525E86"/>
    <w:rsid w:val="00526799"/>
    <w:rsid w:val="0053632F"/>
    <w:rsid w:val="0054590D"/>
    <w:rsid w:val="00547961"/>
    <w:rsid w:val="005506C7"/>
    <w:rsid w:val="00552423"/>
    <w:rsid w:val="005530DA"/>
    <w:rsid w:val="0055455E"/>
    <w:rsid w:val="005552E6"/>
    <w:rsid w:val="00555E9D"/>
    <w:rsid w:val="00573B1E"/>
    <w:rsid w:val="005769B5"/>
    <w:rsid w:val="00581311"/>
    <w:rsid w:val="00591251"/>
    <w:rsid w:val="00592D16"/>
    <w:rsid w:val="005A252A"/>
    <w:rsid w:val="005A363C"/>
    <w:rsid w:val="005A6035"/>
    <w:rsid w:val="005A7ACB"/>
    <w:rsid w:val="005B18AD"/>
    <w:rsid w:val="005B235A"/>
    <w:rsid w:val="005B2B13"/>
    <w:rsid w:val="005C4902"/>
    <w:rsid w:val="005C790B"/>
    <w:rsid w:val="005D0FDC"/>
    <w:rsid w:val="005D4FC4"/>
    <w:rsid w:val="005E63F4"/>
    <w:rsid w:val="005E6DB0"/>
    <w:rsid w:val="005F02B7"/>
    <w:rsid w:val="005F21B5"/>
    <w:rsid w:val="005F23E3"/>
    <w:rsid w:val="00611C22"/>
    <w:rsid w:val="00611F9D"/>
    <w:rsid w:val="006120D5"/>
    <w:rsid w:val="006123B2"/>
    <w:rsid w:val="00622F49"/>
    <w:rsid w:val="0063653E"/>
    <w:rsid w:val="00637CCA"/>
    <w:rsid w:val="00670ACB"/>
    <w:rsid w:val="00676AB2"/>
    <w:rsid w:val="0067791F"/>
    <w:rsid w:val="006813E8"/>
    <w:rsid w:val="006871E9"/>
    <w:rsid w:val="00687882"/>
    <w:rsid w:val="006A3AD7"/>
    <w:rsid w:val="006A7F7C"/>
    <w:rsid w:val="006B3B61"/>
    <w:rsid w:val="006B6995"/>
    <w:rsid w:val="006B6EF0"/>
    <w:rsid w:val="006C61B0"/>
    <w:rsid w:val="006D1186"/>
    <w:rsid w:val="006D79A8"/>
    <w:rsid w:val="006E048A"/>
    <w:rsid w:val="006E1C68"/>
    <w:rsid w:val="006E1D10"/>
    <w:rsid w:val="006E280F"/>
    <w:rsid w:val="006F0FB1"/>
    <w:rsid w:val="006F4796"/>
    <w:rsid w:val="00702AF3"/>
    <w:rsid w:val="00703F3D"/>
    <w:rsid w:val="00706BEA"/>
    <w:rsid w:val="00711F34"/>
    <w:rsid w:val="00712F82"/>
    <w:rsid w:val="00716DDE"/>
    <w:rsid w:val="0071797B"/>
    <w:rsid w:val="00730B0A"/>
    <w:rsid w:val="00730B48"/>
    <w:rsid w:val="00731D9B"/>
    <w:rsid w:val="00733A23"/>
    <w:rsid w:val="00733B7F"/>
    <w:rsid w:val="00733D6B"/>
    <w:rsid w:val="00741978"/>
    <w:rsid w:val="00742E50"/>
    <w:rsid w:val="0076651E"/>
    <w:rsid w:val="00770679"/>
    <w:rsid w:val="00773939"/>
    <w:rsid w:val="00785952"/>
    <w:rsid w:val="00791DB6"/>
    <w:rsid w:val="00797AA6"/>
    <w:rsid w:val="00797F04"/>
    <w:rsid w:val="007A0F3A"/>
    <w:rsid w:val="007A25F9"/>
    <w:rsid w:val="007B2B25"/>
    <w:rsid w:val="007B46D2"/>
    <w:rsid w:val="007C0701"/>
    <w:rsid w:val="007C09FE"/>
    <w:rsid w:val="007C0A5A"/>
    <w:rsid w:val="007C2B3A"/>
    <w:rsid w:val="007C4B20"/>
    <w:rsid w:val="007C70A7"/>
    <w:rsid w:val="007C7B84"/>
    <w:rsid w:val="007D0C64"/>
    <w:rsid w:val="007D11D3"/>
    <w:rsid w:val="007D5B0E"/>
    <w:rsid w:val="007D7AEF"/>
    <w:rsid w:val="007E015E"/>
    <w:rsid w:val="007E6E3E"/>
    <w:rsid w:val="007F28E6"/>
    <w:rsid w:val="007F4315"/>
    <w:rsid w:val="007F46BB"/>
    <w:rsid w:val="00802956"/>
    <w:rsid w:val="00804A25"/>
    <w:rsid w:val="00804D07"/>
    <w:rsid w:val="008054E4"/>
    <w:rsid w:val="008228C0"/>
    <w:rsid w:val="00822D3D"/>
    <w:rsid w:val="00825FBB"/>
    <w:rsid w:val="00842132"/>
    <w:rsid w:val="00843458"/>
    <w:rsid w:val="008505B5"/>
    <w:rsid w:val="00852170"/>
    <w:rsid w:val="0085636D"/>
    <w:rsid w:val="008635BC"/>
    <w:rsid w:val="00866152"/>
    <w:rsid w:val="0087126F"/>
    <w:rsid w:val="00871C02"/>
    <w:rsid w:val="00873E7F"/>
    <w:rsid w:val="0088118A"/>
    <w:rsid w:val="00884548"/>
    <w:rsid w:val="00886235"/>
    <w:rsid w:val="0089150D"/>
    <w:rsid w:val="00891833"/>
    <w:rsid w:val="008937B2"/>
    <w:rsid w:val="0089639E"/>
    <w:rsid w:val="008973E5"/>
    <w:rsid w:val="00897B7A"/>
    <w:rsid w:val="008A3261"/>
    <w:rsid w:val="008A5087"/>
    <w:rsid w:val="008A695D"/>
    <w:rsid w:val="008A76BA"/>
    <w:rsid w:val="008B0ED7"/>
    <w:rsid w:val="008B1E79"/>
    <w:rsid w:val="008B44B0"/>
    <w:rsid w:val="008B6293"/>
    <w:rsid w:val="008C1D41"/>
    <w:rsid w:val="008D0254"/>
    <w:rsid w:val="008D4BBF"/>
    <w:rsid w:val="008E1E36"/>
    <w:rsid w:val="008E671B"/>
    <w:rsid w:val="00900272"/>
    <w:rsid w:val="00904912"/>
    <w:rsid w:val="00907370"/>
    <w:rsid w:val="009103A7"/>
    <w:rsid w:val="00913EF6"/>
    <w:rsid w:val="00931A41"/>
    <w:rsid w:val="009356EE"/>
    <w:rsid w:val="009411C9"/>
    <w:rsid w:val="00943070"/>
    <w:rsid w:val="009450B8"/>
    <w:rsid w:val="009540E0"/>
    <w:rsid w:val="009646BC"/>
    <w:rsid w:val="00964BCF"/>
    <w:rsid w:val="00972264"/>
    <w:rsid w:val="009769D7"/>
    <w:rsid w:val="00980824"/>
    <w:rsid w:val="009813CD"/>
    <w:rsid w:val="00982F68"/>
    <w:rsid w:val="0099213A"/>
    <w:rsid w:val="00994840"/>
    <w:rsid w:val="0099524B"/>
    <w:rsid w:val="009A21D5"/>
    <w:rsid w:val="009A4183"/>
    <w:rsid w:val="009B0A37"/>
    <w:rsid w:val="009B5D1F"/>
    <w:rsid w:val="009C3FB1"/>
    <w:rsid w:val="009C510F"/>
    <w:rsid w:val="009C708B"/>
    <w:rsid w:val="009D09D6"/>
    <w:rsid w:val="009D1334"/>
    <w:rsid w:val="009E0249"/>
    <w:rsid w:val="009E22D8"/>
    <w:rsid w:val="009E5B27"/>
    <w:rsid w:val="009F348F"/>
    <w:rsid w:val="00A01BAD"/>
    <w:rsid w:val="00A01DF7"/>
    <w:rsid w:val="00A04803"/>
    <w:rsid w:val="00A113DE"/>
    <w:rsid w:val="00A23170"/>
    <w:rsid w:val="00A35DE6"/>
    <w:rsid w:val="00A36E6D"/>
    <w:rsid w:val="00A456CC"/>
    <w:rsid w:val="00A53369"/>
    <w:rsid w:val="00A53557"/>
    <w:rsid w:val="00A548A6"/>
    <w:rsid w:val="00A569D2"/>
    <w:rsid w:val="00A600CB"/>
    <w:rsid w:val="00A607A7"/>
    <w:rsid w:val="00A73956"/>
    <w:rsid w:val="00A75FB3"/>
    <w:rsid w:val="00A77F57"/>
    <w:rsid w:val="00A82B80"/>
    <w:rsid w:val="00AA6650"/>
    <w:rsid w:val="00AB254F"/>
    <w:rsid w:val="00AB75E7"/>
    <w:rsid w:val="00AC10B0"/>
    <w:rsid w:val="00AC2148"/>
    <w:rsid w:val="00AC74D9"/>
    <w:rsid w:val="00AD029F"/>
    <w:rsid w:val="00AD5F79"/>
    <w:rsid w:val="00AE059B"/>
    <w:rsid w:val="00AE3ECD"/>
    <w:rsid w:val="00AF0C2C"/>
    <w:rsid w:val="00AF1FAC"/>
    <w:rsid w:val="00AF5EFD"/>
    <w:rsid w:val="00B00B10"/>
    <w:rsid w:val="00B0439B"/>
    <w:rsid w:val="00B06BAA"/>
    <w:rsid w:val="00B07453"/>
    <w:rsid w:val="00B13F6A"/>
    <w:rsid w:val="00B158C5"/>
    <w:rsid w:val="00B27BE5"/>
    <w:rsid w:val="00B27E39"/>
    <w:rsid w:val="00B30B88"/>
    <w:rsid w:val="00B33CE7"/>
    <w:rsid w:val="00B43585"/>
    <w:rsid w:val="00B50BB3"/>
    <w:rsid w:val="00B52752"/>
    <w:rsid w:val="00B53A41"/>
    <w:rsid w:val="00B53C1E"/>
    <w:rsid w:val="00B57607"/>
    <w:rsid w:val="00B61996"/>
    <w:rsid w:val="00B66917"/>
    <w:rsid w:val="00B70BA4"/>
    <w:rsid w:val="00B74F55"/>
    <w:rsid w:val="00B772D0"/>
    <w:rsid w:val="00B81DE3"/>
    <w:rsid w:val="00B83BC2"/>
    <w:rsid w:val="00B83BCD"/>
    <w:rsid w:val="00B8425E"/>
    <w:rsid w:val="00B86C21"/>
    <w:rsid w:val="00B90ECF"/>
    <w:rsid w:val="00B97AC2"/>
    <w:rsid w:val="00BA011B"/>
    <w:rsid w:val="00BB335D"/>
    <w:rsid w:val="00BB4D40"/>
    <w:rsid w:val="00BC3551"/>
    <w:rsid w:val="00BC4352"/>
    <w:rsid w:val="00BD31AC"/>
    <w:rsid w:val="00BD6DD6"/>
    <w:rsid w:val="00BE1BFC"/>
    <w:rsid w:val="00C00CA3"/>
    <w:rsid w:val="00C1189D"/>
    <w:rsid w:val="00C14D2C"/>
    <w:rsid w:val="00C14EA3"/>
    <w:rsid w:val="00C151B4"/>
    <w:rsid w:val="00C3459D"/>
    <w:rsid w:val="00C356B0"/>
    <w:rsid w:val="00C375C5"/>
    <w:rsid w:val="00C40E56"/>
    <w:rsid w:val="00C43E96"/>
    <w:rsid w:val="00C52951"/>
    <w:rsid w:val="00C53730"/>
    <w:rsid w:val="00C7396A"/>
    <w:rsid w:val="00C81441"/>
    <w:rsid w:val="00C846E4"/>
    <w:rsid w:val="00C922FA"/>
    <w:rsid w:val="00C9381E"/>
    <w:rsid w:val="00C969DD"/>
    <w:rsid w:val="00C96A93"/>
    <w:rsid w:val="00CA196B"/>
    <w:rsid w:val="00CA2594"/>
    <w:rsid w:val="00CA28BB"/>
    <w:rsid w:val="00CA3E6E"/>
    <w:rsid w:val="00CA75B1"/>
    <w:rsid w:val="00CB3329"/>
    <w:rsid w:val="00CB3ADB"/>
    <w:rsid w:val="00CC19E5"/>
    <w:rsid w:val="00CC230A"/>
    <w:rsid w:val="00CC4A2E"/>
    <w:rsid w:val="00CC4B80"/>
    <w:rsid w:val="00CC5059"/>
    <w:rsid w:val="00CC6327"/>
    <w:rsid w:val="00CD694C"/>
    <w:rsid w:val="00CE0A17"/>
    <w:rsid w:val="00CE7911"/>
    <w:rsid w:val="00CF0444"/>
    <w:rsid w:val="00CF0810"/>
    <w:rsid w:val="00CF0A21"/>
    <w:rsid w:val="00CF6123"/>
    <w:rsid w:val="00D00357"/>
    <w:rsid w:val="00D005F8"/>
    <w:rsid w:val="00D0214E"/>
    <w:rsid w:val="00D16415"/>
    <w:rsid w:val="00D21765"/>
    <w:rsid w:val="00D27163"/>
    <w:rsid w:val="00D30747"/>
    <w:rsid w:val="00D3136F"/>
    <w:rsid w:val="00D34E82"/>
    <w:rsid w:val="00D46962"/>
    <w:rsid w:val="00D5334C"/>
    <w:rsid w:val="00D536F1"/>
    <w:rsid w:val="00D53961"/>
    <w:rsid w:val="00D64A5B"/>
    <w:rsid w:val="00D64BF1"/>
    <w:rsid w:val="00D65E65"/>
    <w:rsid w:val="00D6693E"/>
    <w:rsid w:val="00D66CE1"/>
    <w:rsid w:val="00D67322"/>
    <w:rsid w:val="00D73FF3"/>
    <w:rsid w:val="00D74A74"/>
    <w:rsid w:val="00D82871"/>
    <w:rsid w:val="00D849BA"/>
    <w:rsid w:val="00D85B58"/>
    <w:rsid w:val="00D86CE6"/>
    <w:rsid w:val="00D91E2C"/>
    <w:rsid w:val="00D94A4A"/>
    <w:rsid w:val="00DA5362"/>
    <w:rsid w:val="00DA745F"/>
    <w:rsid w:val="00DB0DB3"/>
    <w:rsid w:val="00DB3322"/>
    <w:rsid w:val="00DC2DA1"/>
    <w:rsid w:val="00DC5052"/>
    <w:rsid w:val="00DC5C8B"/>
    <w:rsid w:val="00DD103B"/>
    <w:rsid w:val="00DD559F"/>
    <w:rsid w:val="00DD635F"/>
    <w:rsid w:val="00DD6CDE"/>
    <w:rsid w:val="00DD723D"/>
    <w:rsid w:val="00DD7583"/>
    <w:rsid w:val="00DE0045"/>
    <w:rsid w:val="00DE12D7"/>
    <w:rsid w:val="00DE18C3"/>
    <w:rsid w:val="00DF64D0"/>
    <w:rsid w:val="00DF7336"/>
    <w:rsid w:val="00E0254C"/>
    <w:rsid w:val="00E0364B"/>
    <w:rsid w:val="00E0722A"/>
    <w:rsid w:val="00E10311"/>
    <w:rsid w:val="00E13D0C"/>
    <w:rsid w:val="00E152FB"/>
    <w:rsid w:val="00E218BC"/>
    <w:rsid w:val="00E22219"/>
    <w:rsid w:val="00E2301C"/>
    <w:rsid w:val="00E23699"/>
    <w:rsid w:val="00E32AE6"/>
    <w:rsid w:val="00E3514C"/>
    <w:rsid w:val="00E4574C"/>
    <w:rsid w:val="00E54355"/>
    <w:rsid w:val="00E5617D"/>
    <w:rsid w:val="00E634AD"/>
    <w:rsid w:val="00E65EC6"/>
    <w:rsid w:val="00E72ABB"/>
    <w:rsid w:val="00E75550"/>
    <w:rsid w:val="00E77192"/>
    <w:rsid w:val="00E77B73"/>
    <w:rsid w:val="00E807EB"/>
    <w:rsid w:val="00E83193"/>
    <w:rsid w:val="00E93E64"/>
    <w:rsid w:val="00E957DD"/>
    <w:rsid w:val="00E95CFA"/>
    <w:rsid w:val="00EA30B9"/>
    <w:rsid w:val="00EA49AE"/>
    <w:rsid w:val="00EA4A60"/>
    <w:rsid w:val="00EA6D65"/>
    <w:rsid w:val="00EB1654"/>
    <w:rsid w:val="00EB1822"/>
    <w:rsid w:val="00EB6167"/>
    <w:rsid w:val="00EB73FA"/>
    <w:rsid w:val="00EC2267"/>
    <w:rsid w:val="00EC5188"/>
    <w:rsid w:val="00EC55C7"/>
    <w:rsid w:val="00EC5898"/>
    <w:rsid w:val="00ED0BFC"/>
    <w:rsid w:val="00ED47AE"/>
    <w:rsid w:val="00EE1AE5"/>
    <w:rsid w:val="00EE216F"/>
    <w:rsid w:val="00EE5A7B"/>
    <w:rsid w:val="00EE5F0B"/>
    <w:rsid w:val="00EE664C"/>
    <w:rsid w:val="00EE6BDE"/>
    <w:rsid w:val="00EF0D67"/>
    <w:rsid w:val="00EF1FEF"/>
    <w:rsid w:val="00EF3472"/>
    <w:rsid w:val="00F00A33"/>
    <w:rsid w:val="00F06613"/>
    <w:rsid w:val="00F10612"/>
    <w:rsid w:val="00F12B75"/>
    <w:rsid w:val="00F27EE3"/>
    <w:rsid w:val="00F331D0"/>
    <w:rsid w:val="00F354B3"/>
    <w:rsid w:val="00F40586"/>
    <w:rsid w:val="00F417F8"/>
    <w:rsid w:val="00F45D39"/>
    <w:rsid w:val="00F5048B"/>
    <w:rsid w:val="00F513CA"/>
    <w:rsid w:val="00F53825"/>
    <w:rsid w:val="00F56EF6"/>
    <w:rsid w:val="00F60E9F"/>
    <w:rsid w:val="00F6772B"/>
    <w:rsid w:val="00F67ABF"/>
    <w:rsid w:val="00F721D4"/>
    <w:rsid w:val="00F7328B"/>
    <w:rsid w:val="00F77E3D"/>
    <w:rsid w:val="00F84F52"/>
    <w:rsid w:val="00F8643F"/>
    <w:rsid w:val="00F913FC"/>
    <w:rsid w:val="00F91BF6"/>
    <w:rsid w:val="00F9315E"/>
    <w:rsid w:val="00F94AC6"/>
    <w:rsid w:val="00FB360A"/>
    <w:rsid w:val="00FC051E"/>
    <w:rsid w:val="00FC7034"/>
    <w:rsid w:val="00FC7F6B"/>
    <w:rsid w:val="00FD0DA8"/>
    <w:rsid w:val="00FD64DD"/>
    <w:rsid w:val="00FD740C"/>
    <w:rsid w:val="00FE0487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DC42"/>
  <w15:chartTrackingRefBased/>
  <w15:docId w15:val="{E4988034-16B2-4EEF-B427-6503A6C5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41"/>
  </w:style>
  <w:style w:type="paragraph" w:styleId="Rubrik1">
    <w:name w:val="heading 1"/>
    <w:basedOn w:val="Normal"/>
    <w:link w:val="Rubrik1Char"/>
    <w:uiPriority w:val="9"/>
    <w:qFormat/>
    <w:rsid w:val="0046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1741"/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paragraph" w:customStyle="1" w:styleId="Default">
    <w:name w:val="Default"/>
    <w:rsid w:val="0046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43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43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435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43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435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80EF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C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4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ledebates.org/podcast-episode5" TargetMode="External"/><Relationship Id="rId13" Type="http://schemas.openxmlformats.org/officeDocument/2006/relationships/hyperlink" Target="https://tabledebates.org/podcast-episode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bledebates.org/podcast/episode37" TargetMode="External"/><Relationship Id="rId12" Type="http://schemas.openxmlformats.org/officeDocument/2006/relationships/hyperlink" Target="https://tabledebates.org/blog/essay-feeding-nation-village-or-world" TargetMode="External"/><Relationship Id="rId17" Type="http://schemas.openxmlformats.org/officeDocument/2006/relationships/hyperlink" Target="https://onlinelibrary.wiley.com/doi/10.1111/gcb.143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bledebates.org/podcast/episode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bledebates.org/podcast-episode1" TargetMode="External"/><Relationship Id="rId11" Type="http://schemas.openxmlformats.org/officeDocument/2006/relationships/hyperlink" Target="https://tabledebates.org/podcast/episode13" TargetMode="External"/><Relationship Id="rId5" Type="http://schemas.openxmlformats.org/officeDocument/2006/relationships/hyperlink" Target="https://tabledebates.org/podcast" TargetMode="External"/><Relationship Id="rId15" Type="http://schemas.openxmlformats.org/officeDocument/2006/relationships/hyperlink" Target="https://tabledebates.org/building-blocks/food-sovereignty" TargetMode="External"/><Relationship Id="rId10" Type="http://schemas.openxmlformats.org/officeDocument/2006/relationships/hyperlink" Target="https://tabledebates.org/podcast/episode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bledebates.org/building-blocks/soy-food-feed-and-land-use-change" TargetMode="External"/><Relationship Id="rId14" Type="http://schemas.openxmlformats.org/officeDocument/2006/relationships/hyperlink" Target="https://tabledebates.org/building-blocks/agroecolog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A543-F2CF-4394-84FB-9E49C0F1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Bartholdson</dc:creator>
  <cp:keywords/>
  <dc:description/>
  <cp:lastModifiedBy>Örjan Bartholdson</cp:lastModifiedBy>
  <cp:revision>2</cp:revision>
  <cp:lastPrinted>2024-03-06T08:02:00Z</cp:lastPrinted>
  <dcterms:created xsi:type="dcterms:W3CDTF">2024-03-20T17:59:00Z</dcterms:created>
  <dcterms:modified xsi:type="dcterms:W3CDTF">2024-03-20T17:59:00Z</dcterms:modified>
</cp:coreProperties>
</file>