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1076"/>
        <w:gridCol w:w="992"/>
        <w:gridCol w:w="3744"/>
        <w:gridCol w:w="960"/>
        <w:gridCol w:w="1397"/>
      </w:tblGrid>
      <w:tr w:rsidR="00533E8C" w:rsidRPr="00C4233C" w:rsidTr="00B64559">
        <w:trPr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533E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Vecka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8" w:space="0" w:color="00B050"/>
              <w:right w:val="nil"/>
            </w:tcBorders>
          </w:tcPr>
          <w:p w:rsidR="00533E8C" w:rsidRDefault="00533E8C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C4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C4233C">
              <w:rPr>
                <w:rFonts w:ascii="Arial" w:eastAsia="Times New Roman" w:hAnsi="Arial" w:cs="Arial"/>
                <w:lang w:eastAsia="sv-SE"/>
              </w:rPr>
              <w:t>Tid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C4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Kursmoment</w:t>
            </w:r>
            <w:r w:rsidRPr="00C4233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C4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C4233C">
              <w:rPr>
                <w:rFonts w:ascii="Arial" w:eastAsia="Times New Roman" w:hAnsi="Arial" w:cs="Arial"/>
                <w:lang w:eastAsia="sv-SE"/>
              </w:rPr>
              <w:t>Lärare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C4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Plats</w:t>
            </w:r>
            <w:r w:rsidRPr="00C4233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533E8C" w:rsidRPr="00C4233C" w:rsidTr="00715C2F">
        <w:trPr>
          <w:trHeight w:val="255"/>
        </w:trPr>
        <w:tc>
          <w:tcPr>
            <w:tcW w:w="948" w:type="dxa"/>
            <w:tcBorders>
              <w:top w:val="single" w:sz="18" w:space="0" w:color="00B05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4B6A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3</w:t>
            </w:r>
          </w:p>
        </w:tc>
        <w:tc>
          <w:tcPr>
            <w:tcW w:w="948" w:type="dxa"/>
            <w:tcBorders>
              <w:top w:val="single" w:sz="18" w:space="0" w:color="00B050"/>
              <w:left w:val="nil"/>
              <w:right w:val="nil"/>
            </w:tcBorders>
          </w:tcPr>
          <w:p w:rsidR="00533E8C" w:rsidRDefault="00533E8C" w:rsidP="003867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T</w:t>
            </w:r>
            <w:r w:rsidR="00386722">
              <w:rPr>
                <w:rFonts w:ascii="Arial" w:eastAsia="Times New Roman" w:hAnsi="Arial" w:cs="Arial"/>
                <w:lang w:eastAsia="sv-SE"/>
              </w:rPr>
              <w:t>ors</w:t>
            </w:r>
            <w:r>
              <w:rPr>
                <w:rFonts w:ascii="Arial" w:eastAsia="Times New Roman" w:hAnsi="Arial" w:cs="Arial"/>
                <w:lang w:eastAsia="sv-SE"/>
              </w:rPr>
              <w:t>dag</w:t>
            </w:r>
          </w:p>
        </w:tc>
        <w:tc>
          <w:tcPr>
            <w:tcW w:w="1076" w:type="dxa"/>
            <w:tcBorders>
              <w:top w:val="single" w:sz="18" w:space="0" w:color="00B05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386722" w:rsidP="003867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20</w:t>
            </w:r>
            <w:r w:rsidR="00533E8C" w:rsidRPr="00C4233C">
              <w:rPr>
                <w:rFonts w:ascii="Arial" w:eastAsia="Times New Roman" w:hAnsi="Arial" w:cs="Arial"/>
                <w:lang w:eastAsia="sv-SE"/>
              </w:rPr>
              <w:t>-</w:t>
            </w:r>
            <w:r w:rsidR="00533E8C">
              <w:rPr>
                <w:rFonts w:ascii="Arial" w:eastAsia="Times New Roman" w:hAnsi="Arial" w:cs="Arial"/>
                <w:lang w:eastAsia="sv-SE"/>
              </w:rPr>
              <w:t>jan</w:t>
            </w:r>
          </w:p>
        </w:tc>
        <w:tc>
          <w:tcPr>
            <w:tcW w:w="992" w:type="dxa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C4233C" w:rsidRDefault="00386722" w:rsidP="003867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13</w:t>
            </w:r>
            <w:r w:rsidR="00533E8C">
              <w:rPr>
                <w:rFonts w:ascii="Arial" w:eastAsia="Times New Roman" w:hAnsi="Arial" w:cs="Arial"/>
                <w:lang w:eastAsia="sv-SE"/>
              </w:rPr>
              <w:t xml:space="preserve"> – 1</w:t>
            </w:r>
            <w:r>
              <w:rPr>
                <w:rFonts w:ascii="Arial" w:eastAsia="Times New Roman" w:hAnsi="Arial" w:cs="Arial"/>
                <w:lang w:eastAsia="sv-SE"/>
              </w:rPr>
              <w:t>4</w:t>
            </w:r>
          </w:p>
        </w:tc>
        <w:tc>
          <w:tcPr>
            <w:tcW w:w="3744" w:type="dxa"/>
            <w:tcBorders>
              <w:top w:val="single" w:sz="18" w:space="0" w:color="00B05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C4233C" w:rsidRDefault="00533E8C" w:rsidP="00F51DB9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4233C">
              <w:rPr>
                <w:rFonts w:ascii="Arial" w:eastAsia="Times New Roman" w:hAnsi="Arial" w:cs="Arial"/>
                <w:lang w:eastAsia="sv-SE"/>
              </w:rPr>
              <w:t>Kursintroduktion</w:t>
            </w:r>
          </w:p>
        </w:tc>
        <w:tc>
          <w:tcPr>
            <w:tcW w:w="960" w:type="dxa"/>
            <w:tcBorders>
              <w:top w:val="single" w:sz="18" w:space="0" w:color="00B05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8C" w:rsidRPr="00C4233C" w:rsidRDefault="00386722" w:rsidP="003867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DN/SES</w:t>
            </w:r>
          </w:p>
        </w:tc>
        <w:tc>
          <w:tcPr>
            <w:tcW w:w="1397" w:type="dxa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C4233C" w:rsidRDefault="00A20C9E" w:rsidP="00A20C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Articum 4</w:t>
            </w:r>
            <w:r w:rsidR="00533E8C" w:rsidRPr="0078467D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</w:tr>
      <w:tr w:rsidR="00533E8C" w:rsidRPr="00C4233C" w:rsidTr="00715C2F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4F14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C4233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</w:tcPr>
          <w:p w:rsidR="00533E8C" w:rsidRPr="00C4233C" w:rsidRDefault="00533E8C" w:rsidP="004F14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C4233C" w:rsidRDefault="00533E8C" w:rsidP="003867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</w:t>
            </w:r>
            <w:r w:rsidR="00386722">
              <w:rPr>
                <w:rFonts w:ascii="Arial" w:eastAsia="Times New Roman" w:hAnsi="Arial" w:cs="Arial"/>
                <w:lang w:eastAsia="sv-SE"/>
              </w:rPr>
              <w:t>4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="00715C2F">
              <w:rPr>
                <w:rFonts w:ascii="Arial" w:eastAsia="Times New Roman" w:hAnsi="Arial" w:cs="Arial"/>
                <w:lang w:eastAsia="sv-SE"/>
              </w:rPr>
              <w:t>–</w:t>
            </w:r>
            <w:r>
              <w:rPr>
                <w:rFonts w:ascii="Arial" w:eastAsia="Times New Roman" w:hAnsi="Arial" w:cs="Arial"/>
                <w:lang w:eastAsia="sv-SE"/>
              </w:rPr>
              <w:t xml:space="preserve"> 1</w:t>
            </w:r>
            <w:r w:rsidR="00386722">
              <w:rPr>
                <w:rFonts w:ascii="Arial" w:eastAsia="Times New Roman" w:hAnsi="Arial" w:cs="Arial"/>
                <w:lang w:eastAsia="sv-SE"/>
              </w:rPr>
              <w:t>5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8C" w:rsidRPr="00C4233C" w:rsidRDefault="00715C2F" w:rsidP="00715C2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Vad är energi?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5A08E3" w:rsidRDefault="00715C2F" w:rsidP="00226B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5A08E3" w:rsidRDefault="00A20C9E" w:rsidP="00A20C9E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sv-SE"/>
              </w:rPr>
            </w:pPr>
            <w:r>
              <w:rPr>
                <w:rFonts w:ascii="Geneva" w:eastAsia="Times New Roman" w:hAnsi="Geneva" w:cs="Times New Roman"/>
                <w:lang w:eastAsia="sv-SE"/>
              </w:rPr>
              <w:t>Articum 4</w:t>
            </w:r>
          </w:p>
        </w:tc>
      </w:tr>
      <w:tr w:rsidR="00715C2F" w:rsidRPr="00C4233C" w:rsidTr="00715C2F">
        <w:trPr>
          <w:trHeight w:val="25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C2F" w:rsidRPr="00C4233C" w:rsidRDefault="00715C2F" w:rsidP="004F14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</w:tcPr>
          <w:p w:rsidR="00715C2F" w:rsidRPr="00C4233C" w:rsidRDefault="00715C2F" w:rsidP="004F14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C2F" w:rsidRPr="00C4233C" w:rsidRDefault="00715C2F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2F" w:rsidRDefault="00715C2F" w:rsidP="003867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</w:t>
            </w:r>
            <w:r w:rsidR="00386722">
              <w:rPr>
                <w:rFonts w:ascii="Arial" w:eastAsia="Times New Roman" w:hAnsi="Arial" w:cs="Arial"/>
                <w:lang w:eastAsia="sv-SE"/>
              </w:rPr>
              <w:t>5</w:t>
            </w:r>
            <w:r>
              <w:rPr>
                <w:rFonts w:ascii="Arial" w:eastAsia="Times New Roman" w:hAnsi="Arial" w:cs="Arial"/>
                <w:lang w:eastAsia="sv-SE"/>
              </w:rPr>
              <w:t xml:space="preserve"> – 1</w:t>
            </w:r>
            <w:r w:rsidR="00386722">
              <w:rPr>
                <w:rFonts w:ascii="Arial" w:eastAsia="Times New Roman" w:hAnsi="Arial" w:cs="Arial"/>
                <w:lang w:eastAsia="sv-SE"/>
              </w:rPr>
              <w:t>6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2F" w:rsidRDefault="00715C2F" w:rsidP="00F51DB9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Energieffektivisering</w:t>
            </w:r>
            <w:r w:rsidR="008D476D">
              <w:rPr>
                <w:rFonts w:ascii="Arial" w:eastAsia="Times New Roman" w:hAnsi="Arial" w:cs="Arial"/>
                <w:lang w:eastAsia="sv-SE"/>
              </w:rPr>
              <w:t>/Energiplanering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2F" w:rsidRDefault="00715C2F" w:rsidP="00226B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2F" w:rsidRDefault="00A20C9E" w:rsidP="00A20C9E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sv-SE"/>
              </w:rPr>
            </w:pPr>
            <w:r>
              <w:rPr>
                <w:rFonts w:ascii="Geneva" w:eastAsia="Times New Roman" w:hAnsi="Geneva" w:cs="Times New Roman"/>
                <w:lang w:eastAsia="sv-SE"/>
              </w:rPr>
              <w:t>Articum 4</w:t>
            </w:r>
          </w:p>
        </w:tc>
      </w:tr>
      <w:tr w:rsidR="00533E8C" w:rsidRPr="00C4233C" w:rsidTr="00B64559">
        <w:trPr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3E8C" w:rsidRPr="00C4233C" w:rsidRDefault="00533E8C" w:rsidP="00533E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</w:tcPr>
          <w:p w:rsidR="00533E8C" w:rsidRPr="00C4233C" w:rsidRDefault="00B64559" w:rsidP="001649F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Fredag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33E8C" w:rsidRPr="00C4233C" w:rsidRDefault="00B64559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28</w:t>
            </w:r>
            <w:r w:rsidR="00533E8C" w:rsidRPr="00C4233C">
              <w:rPr>
                <w:rFonts w:ascii="Arial" w:eastAsia="Times New Roman" w:hAnsi="Arial" w:cs="Arial"/>
                <w:lang w:eastAsia="sv-SE"/>
              </w:rPr>
              <w:t>-</w:t>
            </w:r>
            <w:r>
              <w:rPr>
                <w:rFonts w:ascii="Arial" w:eastAsia="Times New Roman" w:hAnsi="Arial" w:cs="Arial"/>
                <w:lang w:eastAsia="sv-SE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E8C" w:rsidRPr="00C4233C" w:rsidRDefault="00B64559" w:rsidP="008D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9</w:t>
            </w:r>
            <w:r w:rsidR="00533E8C">
              <w:rPr>
                <w:rFonts w:ascii="Arial" w:eastAsia="Times New Roman" w:hAnsi="Arial" w:cs="Arial"/>
                <w:lang w:eastAsia="sv-SE"/>
              </w:rPr>
              <w:t xml:space="preserve"> – 1</w:t>
            </w:r>
            <w:r w:rsidR="008D476D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8C" w:rsidRPr="00C4233C" w:rsidRDefault="005131F4" w:rsidP="005131F4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Fasta b</w:t>
            </w:r>
            <w:r w:rsidR="00715C2F">
              <w:rPr>
                <w:rFonts w:ascii="Arial" w:eastAsia="Times New Roman" w:hAnsi="Arial" w:cs="Arial"/>
                <w:lang w:eastAsia="sv-SE"/>
              </w:rPr>
              <w:t>iobränslen – produktion och användning</w:t>
            </w:r>
            <w:r w:rsidR="009075EF">
              <w:rPr>
                <w:rFonts w:ascii="Arial" w:eastAsia="Times New Roman" w:hAnsi="Arial" w:cs="Arial"/>
                <w:lang w:eastAsia="sv-SE"/>
              </w:rPr>
              <w:t>. Förbränningsteknik.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5A08E3" w:rsidRDefault="00715C2F" w:rsidP="00226B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E8C" w:rsidRPr="00BF1383" w:rsidRDefault="00A20C9E" w:rsidP="00A20C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lang w:eastAsia="sv-SE"/>
              </w:rPr>
              <w:t>Articum 4</w:t>
            </w:r>
          </w:p>
        </w:tc>
      </w:tr>
      <w:tr w:rsidR="00533E8C" w:rsidRPr="00C4233C" w:rsidTr="00B64559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533E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8C" w:rsidRPr="00C4233C" w:rsidRDefault="00533E8C" w:rsidP="004F14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E8C" w:rsidRPr="00C4233C" w:rsidRDefault="00533E8C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C4233C" w:rsidRDefault="008D476D" w:rsidP="003E27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11 - 12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8C" w:rsidRPr="00C4233C" w:rsidRDefault="008D476D" w:rsidP="00A20C9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Biobränslenas roll i ett klimatper</w:t>
            </w:r>
            <w:r w:rsidR="00A20C9E">
              <w:rPr>
                <w:rFonts w:ascii="Arial" w:eastAsia="Times New Roman" w:hAnsi="Arial" w:cs="Arial"/>
                <w:lang w:eastAsia="sv-SE"/>
              </w:rPr>
              <w:t>-</w:t>
            </w:r>
            <w:r>
              <w:rPr>
                <w:rFonts w:ascii="Arial" w:eastAsia="Times New Roman" w:hAnsi="Arial" w:cs="Arial"/>
                <w:lang w:eastAsia="sv-SE"/>
              </w:rPr>
              <w:t>spektiv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5A08E3" w:rsidRDefault="008D476D" w:rsidP="009075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F4007B" w:rsidRDefault="00A20C9E" w:rsidP="00A20C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lang w:eastAsia="sv-SE"/>
              </w:rPr>
              <w:t>Articum 4</w:t>
            </w:r>
          </w:p>
        </w:tc>
      </w:tr>
      <w:tr w:rsidR="00533E8C" w:rsidRPr="00C4233C" w:rsidTr="00715C2F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E8C" w:rsidRPr="00C4233C" w:rsidRDefault="00533E8C" w:rsidP="00533E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</w:tcPr>
          <w:p w:rsidR="00533E8C" w:rsidRPr="00C4233C" w:rsidRDefault="00B64559" w:rsidP="00151BA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Onsdag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33E8C" w:rsidRPr="00C4233C" w:rsidRDefault="00B64559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02</w:t>
            </w:r>
            <w:r w:rsidR="00533E8C" w:rsidRPr="00C4233C">
              <w:rPr>
                <w:rFonts w:ascii="Arial" w:eastAsia="Times New Roman" w:hAnsi="Arial" w:cs="Arial"/>
                <w:lang w:eastAsia="sv-SE"/>
              </w:rPr>
              <w:t>-</w:t>
            </w:r>
            <w:r>
              <w:rPr>
                <w:rFonts w:ascii="Arial" w:eastAsia="Times New Roman" w:hAnsi="Arial" w:cs="Arial"/>
                <w:lang w:eastAsia="sv-SE"/>
              </w:rPr>
              <w:t>febr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C4233C" w:rsidRDefault="00533E8C" w:rsidP="00715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9</w:t>
            </w:r>
            <w:r w:rsidRPr="00C4233C">
              <w:rPr>
                <w:rFonts w:ascii="Arial" w:eastAsia="Times New Roman" w:hAnsi="Arial" w:cs="Arial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eastAsia="sv-SE"/>
              </w:rPr>
              <w:t>–</w:t>
            </w:r>
            <w:r w:rsidRPr="00C4233C">
              <w:rPr>
                <w:rFonts w:ascii="Arial" w:eastAsia="Times New Roman" w:hAnsi="Arial" w:cs="Arial"/>
                <w:lang w:eastAsia="sv-SE"/>
              </w:rPr>
              <w:t xml:space="preserve"> 1</w:t>
            </w:r>
            <w:r w:rsidR="00715C2F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8C" w:rsidRPr="00C4233C" w:rsidRDefault="00715C2F" w:rsidP="00E552E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Byggnaders värmebehov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5A08E3" w:rsidRDefault="00715C2F" w:rsidP="00C87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8C" w:rsidRPr="00151BAA" w:rsidRDefault="00A20C9E" w:rsidP="00A20C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Grodden</w:t>
            </w:r>
          </w:p>
        </w:tc>
      </w:tr>
      <w:tr w:rsidR="00533E8C" w:rsidRPr="00C4233C" w:rsidTr="005131F4">
        <w:trPr>
          <w:trHeight w:val="28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3E8C" w:rsidRPr="00C4233C" w:rsidRDefault="00533E8C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8C" w:rsidRPr="00C4233C" w:rsidRDefault="00533E8C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3E8C" w:rsidRPr="00C4233C" w:rsidRDefault="00533E8C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C4233C" w:rsidRDefault="00715C2F" w:rsidP="00715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11 – 12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C4233C" w:rsidRDefault="00715C2F" w:rsidP="00715C2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Värmedistribution</w:t>
            </w:r>
            <w:r w:rsidR="009F03BD">
              <w:rPr>
                <w:rFonts w:ascii="Arial" w:eastAsia="Times New Roman" w:hAnsi="Arial" w:cs="Arial"/>
                <w:lang w:eastAsia="sv-SE"/>
              </w:rPr>
              <w:t>, närvärme</w:t>
            </w:r>
            <w:r w:rsidR="009075EF">
              <w:rPr>
                <w:rFonts w:ascii="Arial" w:eastAsia="Times New Roman" w:hAnsi="Arial" w:cs="Arial"/>
                <w:lang w:eastAsia="sv-SE"/>
              </w:rPr>
              <w:t>-</w:t>
            </w:r>
            <w:r w:rsidR="009F03BD">
              <w:rPr>
                <w:rFonts w:ascii="Arial" w:eastAsia="Times New Roman" w:hAnsi="Arial" w:cs="Arial"/>
                <w:lang w:eastAsia="sv-SE"/>
              </w:rPr>
              <w:t>anläggningar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5A08E3" w:rsidRDefault="00715C2F" w:rsidP="00B645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8C" w:rsidRPr="00151BAA" w:rsidRDefault="00A20C9E" w:rsidP="00A20C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Grodden</w:t>
            </w:r>
          </w:p>
        </w:tc>
      </w:tr>
      <w:tr w:rsidR="00715C2F" w:rsidRPr="00C4233C" w:rsidTr="005131F4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5C2F" w:rsidRPr="00C4233C" w:rsidRDefault="00715C2F" w:rsidP="00715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C2F" w:rsidRPr="00C4233C" w:rsidRDefault="00715C2F" w:rsidP="00715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Torsdag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5C2F" w:rsidRPr="00C4233C" w:rsidRDefault="00715C2F" w:rsidP="00715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10-febr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2F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8</w:t>
            </w:r>
            <w:r w:rsidR="00715C2F">
              <w:rPr>
                <w:rFonts w:ascii="Arial" w:eastAsia="Times New Roman" w:hAnsi="Arial" w:cs="Arial"/>
                <w:lang w:eastAsia="sv-SE"/>
              </w:rPr>
              <w:t xml:space="preserve"> – 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2F" w:rsidRPr="00C4233C" w:rsidRDefault="005131F4" w:rsidP="00EC3A75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Studiebesök </w:t>
            </w:r>
            <w:r w:rsidR="00EC3A75">
              <w:rPr>
                <w:rFonts w:ascii="Arial" w:eastAsia="Times New Roman" w:hAnsi="Arial" w:cs="Arial"/>
                <w:lang w:eastAsia="sv-SE"/>
              </w:rPr>
              <w:t>u</w:t>
            </w:r>
            <w:r>
              <w:rPr>
                <w:rFonts w:ascii="Arial" w:eastAsia="Times New Roman" w:hAnsi="Arial" w:cs="Arial"/>
                <w:lang w:eastAsia="sv-SE"/>
              </w:rPr>
              <w:t>ppvärmning med biobränslen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2F" w:rsidRPr="005A08E3" w:rsidRDefault="005131F4" w:rsidP="00715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SES/DN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2F" w:rsidRPr="00151BAA" w:rsidRDefault="00715C2F" w:rsidP="00715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5131F4" w:rsidRPr="00C4233C" w:rsidTr="005131F4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F4" w:rsidRPr="00C4233C" w:rsidRDefault="005131F4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T</w:t>
            </w:r>
            <w:r w:rsidR="00D87D45">
              <w:rPr>
                <w:rFonts w:ascii="Arial" w:eastAsia="Times New Roman" w:hAnsi="Arial" w:cs="Arial"/>
                <w:lang w:eastAsia="sv-SE"/>
              </w:rPr>
              <w:t>orsdag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</w:t>
            </w:r>
            <w:r w:rsidR="00D87D45">
              <w:rPr>
                <w:rFonts w:ascii="Arial" w:eastAsia="Times New Roman" w:hAnsi="Arial" w:cs="Arial"/>
                <w:lang w:eastAsia="sv-SE"/>
              </w:rPr>
              <w:t>7</w:t>
            </w:r>
            <w:r>
              <w:rPr>
                <w:rFonts w:ascii="Arial" w:eastAsia="Times New Roman" w:hAnsi="Arial" w:cs="Arial"/>
                <w:lang w:eastAsia="sv-SE"/>
              </w:rPr>
              <w:t>-febr</w:t>
            </w:r>
            <w:r w:rsidR="0041724C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D87D45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13</w:t>
            </w:r>
            <w:r w:rsidR="005131F4">
              <w:rPr>
                <w:rFonts w:ascii="Arial" w:eastAsia="Times New Roman" w:hAnsi="Arial" w:cs="Arial"/>
                <w:lang w:eastAsia="sv-SE"/>
              </w:rPr>
              <w:t xml:space="preserve"> – 1</w:t>
            </w:r>
            <w:r>
              <w:rPr>
                <w:rFonts w:ascii="Arial" w:eastAsia="Times New Roman" w:hAnsi="Arial" w:cs="Arial"/>
                <w:lang w:eastAsia="sv-SE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D87D45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I</w:t>
            </w:r>
            <w:r w:rsidR="00D87D45">
              <w:rPr>
                <w:rFonts w:ascii="Arial" w:eastAsia="Times New Roman" w:hAnsi="Arial" w:cs="Arial"/>
                <w:lang w:eastAsia="sv-SE"/>
              </w:rPr>
              <w:t>ntroduktion till projektuppgift</w:t>
            </w:r>
            <w:r>
              <w:rPr>
                <w:rFonts w:ascii="Arial" w:eastAsia="Times New Roman" w:hAnsi="Arial" w:cs="Arial"/>
                <w:lang w:eastAsia="sv-SE"/>
              </w:rPr>
              <w:t>/</w:t>
            </w:r>
            <w:r w:rsidR="00D87D45">
              <w:rPr>
                <w:rFonts w:ascii="Arial" w:eastAsia="Times New Roman" w:hAnsi="Arial" w:cs="Arial"/>
                <w:lang w:eastAsia="sv-SE"/>
              </w:rPr>
              <w:t>Räkne</w:t>
            </w:r>
            <w:r w:rsidR="00D87D45">
              <w:rPr>
                <w:rFonts w:ascii="Arial" w:eastAsia="Times New Roman" w:hAnsi="Arial" w:cs="Arial"/>
                <w:lang w:eastAsia="sv-SE"/>
              </w:rPr>
              <w:softHyphen/>
              <w:t>övning/</w:t>
            </w:r>
            <w:r>
              <w:rPr>
                <w:rFonts w:ascii="Arial" w:eastAsia="Times New Roman" w:hAnsi="Arial" w:cs="Arial"/>
                <w:lang w:eastAsia="sv-SE"/>
              </w:rPr>
              <w:t>Arbete med inlämnings</w:t>
            </w:r>
            <w:r w:rsidR="00D87D45">
              <w:rPr>
                <w:rFonts w:ascii="Arial" w:eastAsia="Times New Roman" w:hAnsi="Arial" w:cs="Arial"/>
                <w:lang w:eastAsia="sv-SE"/>
              </w:rPr>
              <w:softHyphen/>
            </w:r>
            <w:r>
              <w:rPr>
                <w:rFonts w:ascii="Arial" w:eastAsia="Times New Roman" w:hAnsi="Arial" w:cs="Arial"/>
                <w:lang w:eastAsia="sv-SE"/>
              </w:rPr>
              <w:t>uppgifter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SES/DN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A15" w:rsidRPr="00151BAA" w:rsidRDefault="00B54A15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5131F4" w:rsidRPr="00C4233C" w:rsidTr="005131F4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Tisdag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22-febr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9 – 10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Solenergi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A20C9E" w:rsidP="00A20C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Grodden</w:t>
            </w:r>
          </w:p>
        </w:tc>
      </w:tr>
      <w:tr w:rsidR="005131F4" w:rsidRPr="00C4233C" w:rsidTr="005131F4">
        <w:trPr>
          <w:trHeight w:val="283"/>
        </w:trPr>
        <w:tc>
          <w:tcPr>
            <w:tcW w:w="9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10 – 11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Småskalig vattenkraft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</w:t>
            </w:r>
          </w:p>
        </w:tc>
        <w:tc>
          <w:tcPr>
            <w:tcW w:w="13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A20C9E" w:rsidP="00A20C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Grodden</w:t>
            </w:r>
          </w:p>
        </w:tc>
      </w:tr>
      <w:tr w:rsidR="005131F4" w:rsidRPr="00C4233C" w:rsidTr="005131F4">
        <w:trPr>
          <w:trHeight w:val="28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11 – 12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Vindkraft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A20C9E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Grodden</w:t>
            </w:r>
          </w:p>
        </w:tc>
      </w:tr>
      <w:tr w:rsidR="005131F4" w:rsidRPr="00C4233C" w:rsidTr="005131F4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</w:tcPr>
          <w:p w:rsidR="005131F4" w:rsidRPr="00C4233C" w:rsidRDefault="00D87D45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Mån</w:t>
            </w:r>
            <w:r w:rsidR="005131F4">
              <w:rPr>
                <w:rFonts w:ascii="Arial" w:eastAsia="Times New Roman" w:hAnsi="Arial" w:cs="Arial"/>
                <w:lang w:eastAsia="sv-SE"/>
              </w:rPr>
              <w:t>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131F4" w:rsidRPr="00C4233C" w:rsidRDefault="00D87D45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28</w:t>
            </w:r>
            <w:r w:rsidR="005131F4">
              <w:rPr>
                <w:rFonts w:ascii="Arial" w:eastAsia="Times New Roman" w:hAnsi="Arial" w:cs="Arial"/>
                <w:lang w:eastAsia="sv-SE"/>
              </w:rPr>
              <w:t>-</w:t>
            </w:r>
            <w:r>
              <w:rPr>
                <w:rFonts w:ascii="Arial" w:eastAsia="Times New Roman" w:hAnsi="Arial" w:cs="Arial"/>
                <w:lang w:eastAsia="sv-SE"/>
              </w:rPr>
              <w:t>febr</w:t>
            </w:r>
            <w:r w:rsidR="0041724C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D87D45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13</w:t>
            </w:r>
            <w:r w:rsidR="005131F4">
              <w:rPr>
                <w:rFonts w:ascii="Arial" w:eastAsia="Times New Roman" w:hAnsi="Arial" w:cs="Arial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eastAsia="sv-SE"/>
              </w:rPr>
              <w:t>–</w:t>
            </w:r>
            <w:r w:rsidR="005131F4">
              <w:rPr>
                <w:rFonts w:ascii="Arial" w:eastAsia="Times New Roman" w:hAnsi="Arial" w:cs="Arial"/>
                <w:lang w:eastAsia="sv-SE"/>
              </w:rPr>
              <w:t xml:space="preserve"> 1</w:t>
            </w:r>
            <w:r>
              <w:rPr>
                <w:rFonts w:ascii="Arial" w:eastAsia="Times New Roman" w:hAnsi="Arial" w:cs="Arial"/>
                <w:lang w:eastAsia="sv-SE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8D476D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Värmepumpar</w:t>
            </w:r>
            <w:r w:rsidR="008D476D">
              <w:rPr>
                <w:rFonts w:ascii="Arial" w:eastAsia="Times New Roman" w:hAnsi="Arial" w:cs="Arial"/>
                <w:lang w:eastAsia="sv-SE"/>
              </w:rPr>
              <w:t xml:space="preserve"> och</w:t>
            </w:r>
            <w:r>
              <w:rPr>
                <w:rFonts w:ascii="Arial" w:eastAsia="Times New Roman" w:hAnsi="Arial" w:cs="Arial"/>
                <w:lang w:eastAsia="sv-SE"/>
              </w:rPr>
              <w:t xml:space="preserve"> värmeväxlare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5131F4" w:rsidP="00B54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5131F4" w:rsidRPr="00C4233C" w:rsidTr="008D476D">
        <w:trPr>
          <w:trHeight w:val="28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</w:t>
            </w:r>
            <w:r w:rsidR="00D87D45">
              <w:rPr>
                <w:rFonts w:ascii="Arial" w:eastAsia="Times New Roman" w:hAnsi="Arial" w:cs="Arial"/>
                <w:lang w:eastAsia="sv-SE"/>
              </w:rPr>
              <w:t>5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="00D87D45">
              <w:rPr>
                <w:rFonts w:ascii="Arial" w:eastAsia="Times New Roman" w:hAnsi="Arial" w:cs="Arial"/>
                <w:lang w:eastAsia="sv-SE"/>
              </w:rPr>
              <w:t>–</w:t>
            </w:r>
            <w:r>
              <w:rPr>
                <w:rFonts w:ascii="Arial" w:eastAsia="Times New Roman" w:hAnsi="Arial" w:cs="Arial"/>
                <w:lang w:eastAsia="sv-SE"/>
              </w:rPr>
              <w:t xml:space="preserve"> 1</w:t>
            </w:r>
            <w:r w:rsidR="00D87D45">
              <w:rPr>
                <w:rFonts w:ascii="Arial" w:eastAsia="Times New Roman" w:hAnsi="Arial" w:cs="Arial"/>
                <w:lang w:eastAsia="sv-SE"/>
              </w:rPr>
              <w:t>6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Räkneövning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5131F4" w:rsidRPr="00C4233C" w:rsidTr="008D476D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EC3A75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</w:tcPr>
          <w:p w:rsidR="005131F4" w:rsidRPr="00C4233C" w:rsidRDefault="00D87D45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Tors</w:t>
            </w:r>
            <w:r w:rsidR="00EC3A75">
              <w:rPr>
                <w:rFonts w:ascii="Arial" w:eastAsia="Times New Roman" w:hAnsi="Arial" w:cs="Arial"/>
                <w:lang w:eastAsia="sv-SE"/>
              </w:rPr>
              <w:t>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131F4" w:rsidRPr="00C4233C" w:rsidRDefault="00D87D45" w:rsidP="00D87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</w:t>
            </w:r>
            <w:r w:rsidR="00EC3A75">
              <w:rPr>
                <w:rFonts w:ascii="Arial" w:eastAsia="Times New Roman" w:hAnsi="Arial" w:cs="Arial"/>
                <w:lang w:eastAsia="sv-SE"/>
              </w:rPr>
              <w:t>0-mars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EC3A75" w:rsidP="008D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9 – 1</w:t>
            </w:r>
            <w:r w:rsidR="008D476D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8D476D" w:rsidP="00EC3A75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Biogas – produktion och användning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8D476D" w:rsidP="004172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3344FA" w:rsidP="00334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Articum 4</w:t>
            </w:r>
          </w:p>
        </w:tc>
      </w:tr>
      <w:tr w:rsidR="008D476D" w:rsidRPr="00C4233C" w:rsidTr="008D476D">
        <w:trPr>
          <w:trHeight w:val="283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476D" w:rsidRDefault="008D476D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</w:tcPr>
          <w:p w:rsidR="008D476D" w:rsidRDefault="008D476D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476D" w:rsidRDefault="008D476D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76D" w:rsidRDefault="006E4408" w:rsidP="00EC3A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11 – 12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76D" w:rsidRDefault="006E4408" w:rsidP="00EC3A75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Biodrivmedel i lantbruket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76D" w:rsidRDefault="006E4408" w:rsidP="004172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SES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76D" w:rsidRDefault="008D476D" w:rsidP="000212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5131F4" w:rsidRPr="00C4233C" w:rsidTr="008D476D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EC3A75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F4" w:rsidRPr="00C4233C" w:rsidRDefault="00EC3A75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Onsdag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1F4" w:rsidRPr="00C4233C" w:rsidRDefault="00EC3A75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16-mars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EC3A75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9 – 12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76D" w:rsidRDefault="00EC3A75" w:rsidP="008D476D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Kalkyler för energiinvesteringar</w:t>
            </w:r>
            <w:r w:rsidR="008D476D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  <w:p w:rsidR="005131F4" w:rsidRPr="00C4233C" w:rsidRDefault="008D476D" w:rsidP="008D476D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(t.ex. för solcellsanläggningar)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3344FA" w:rsidP="00334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Articum 4</w:t>
            </w:r>
          </w:p>
        </w:tc>
      </w:tr>
      <w:tr w:rsidR="00711A90" w:rsidRPr="00C4233C" w:rsidTr="008D476D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1A90" w:rsidRDefault="00711A90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90" w:rsidRDefault="00711A90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Tisdag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1A90" w:rsidRDefault="00711A90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22-mars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A90" w:rsidRDefault="00711A90" w:rsidP="00711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13 – 16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A90" w:rsidRDefault="00711A90" w:rsidP="00711A9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Räkneövning/Reservtid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A90" w:rsidRDefault="00711A90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DN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A90" w:rsidRDefault="003344FA" w:rsidP="00334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Articum 4</w:t>
            </w:r>
          </w:p>
        </w:tc>
      </w:tr>
      <w:tr w:rsidR="005131F4" w:rsidRPr="00C4233C" w:rsidTr="00EC3A75">
        <w:trPr>
          <w:trHeight w:val="2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00B050"/>
              <w:right w:val="nil"/>
            </w:tcBorders>
            <w:shd w:val="clear" w:color="auto" w:fill="auto"/>
            <w:noWrap/>
          </w:tcPr>
          <w:p w:rsidR="005131F4" w:rsidRPr="00C4233C" w:rsidRDefault="00EC3A75" w:rsidP="00711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</w:t>
            </w:r>
            <w:r w:rsidR="00711A90">
              <w:rPr>
                <w:rFonts w:ascii="Arial" w:eastAsia="Times New Roman" w:hAnsi="Arial" w:cs="Arial"/>
                <w:lang w:eastAsia="sv-SE"/>
              </w:rPr>
              <w:t>3</w:t>
            </w:r>
            <w:r>
              <w:rPr>
                <w:rFonts w:ascii="Arial" w:eastAsia="Times New Roman" w:hAnsi="Arial" w:cs="Arial"/>
                <w:lang w:eastAsia="sv-SE"/>
              </w:rPr>
              <w:t xml:space="preserve"> - 22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8" w:space="0" w:color="00B050"/>
              <w:right w:val="nil"/>
            </w:tcBorders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</w:tcPr>
          <w:p w:rsidR="005131F4" w:rsidRPr="00C4233C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</w:tcPr>
          <w:p w:rsidR="005131F4" w:rsidRDefault="00EC3A75" w:rsidP="00EC3A75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Arbete med egen projektuppgift.</w:t>
            </w:r>
          </w:p>
          <w:p w:rsidR="00EC3A75" w:rsidRDefault="00EC3A75" w:rsidP="00EC3A75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Studiebesök, solceller</w:t>
            </w:r>
            <w:r w:rsidR="009F03BD">
              <w:rPr>
                <w:rFonts w:ascii="Arial" w:eastAsia="Times New Roman" w:hAnsi="Arial" w:cs="Arial"/>
                <w:lang w:eastAsia="sv-SE"/>
              </w:rPr>
              <w:t>, biogas,</w:t>
            </w:r>
            <w:r>
              <w:rPr>
                <w:rFonts w:ascii="Arial" w:eastAsia="Times New Roman" w:hAnsi="Arial" w:cs="Arial"/>
                <w:lang w:eastAsia="sv-SE"/>
              </w:rPr>
              <w:t xml:space="preserve"> m.m.</w:t>
            </w:r>
          </w:p>
          <w:p w:rsidR="00EC3A75" w:rsidRPr="00C4233C" w:rsidRDefault="00EC3A75" w:rsidP="00EC3A75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Datum för </w:t>
            </w:r>
            <w:r w:rsidR="005703AF">
              <w:rPr>
                <w:rFonts w:ascii="Arial" w:eastAsia="Times New Roman" w:hAnsi="Arial" w:cs="Arial"/>
                <w:lang w:eastAsia="sv-SE"/>
              </w:rPr>
              <w:t xml:space="preserve">studiebesök, </w:t>
            </w:r>
            <w:r>
              <w:rPr>
                <w:rFonts w:ascii="Arial" w:eastAsia="Times New Roman" w:hAnsi="Arial" w:cs="Arial"/>
                <w:lang w:eastAsia="sv-SE"/>
              </w:rPr>
              <w:t>eventuella räkneövningar samt för projekt</w:t>
            </w:r>
            <w:r w:rsidR="005703AF">
              <w:rPr>
                <w:rFonts w:ascii="Arial" w:eastAsia="Times New Roman" w:hAnsi="Arial" w:cs="Arial"/>
                <w:lang w:eastAsia="sv-SE"/>
              </w:rPr>
              <w:t>-</w:t>
            </w:r>
            <w:r>
              <w:rPr>
                <w:rFonts w:ascii="Arial" w:eastAsia="Times New Roman" w:hAnsi="Arial" w:cs="Arial"/>
                <w:lang w:eastAsia="sv-SE"/>
              </w:rPr>
              <w:t xml:space="preserve">redovisningar </w:t>
            </w:r>
            <w:r w:rsidR="009F03BD">
              <w:rPr>
                <w:rFonts w:ascii="Arial" w:eastAsia="Times New Roman" w:hAnsi="Arial" w:cs="Arial"/>
                <w:lang w:eastAsia="sv-SE"/>
              </w:rPr>
              <w:t xml:space="preserve">under läsperiod 4 </w:t>
            </w:r>
            <w:r>
              <w:rPr>
                <w:rFonts w:ascii="Arial" w:eastAsia="Times New Roman" w:hAnsi="Arial" w:cs="Arial"/>
                <w:lang w:eastAsia="sv-SE"/>
              </w:rPr>
              <w:t>bestäms i samråd med studenterna.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</w:tcPr>
          <w:p w:rsidR="005131F4" w:rsidRPr="005A08E3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</w:tcPr>
          <w:p w:rsidR="005131F4" w:rsidRPr="00151BAA" w:rsidRDefault="005131F4" w:rsidP="005131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</w:tbl>
    <w:p w:rsidR="00EC3A75" w:rsidRDefault="00EC3A75" w:rsidP="00254101">
      <w:pPr>
        <w:rPr>
          <w:b/>
        </w:rPr>
      </w:pPr>
    </w:p>
    <w:p w:rsidR="001B1361" w:rsidRPr="00A57063" w:rsidRDefault="001B1361" w:rsidP="00254101">
      <w:pPr>
        <w:rPr>
          <w:b/>
        </w:rPr>
      </w:pPr>
      <w:r w:rsidRPr="00A57063">
        <w:rPr>
          <w:b/>
        </w:rPr>
        <w:t>Lärare</w:t>
      </w:r>
    </w:p>
    <w:p w:rsidR="001B1361" w:rsidRDefault="001B1361" w:rsidP="00254101">
      <w:r>
        <w:t>DN</w:t>
      </w:r>
      <w:r>
        <w:tab/>
        <w:t>Daniel Nilsson</w:t>
      </w:r>
      <w:r>
        <w:tab/>
        <w:t>Inst. för biosystem och teknologi, SLU</w:t>
      </w:r>
    </w:p>
    <w:p w:rsidR="001B1361" w:rsidRDefault="001B1361" w:rsidP="001B1361">
      <w:r>
        <w:t>SES</w:t>
      </w:r>
      <w:r>
        <w:tab/>
        <w:t>Sven-Erik Svensson</w:t>
      </w:r>
      <w:r>
        <w:tab/>
        <w:t>Inst för biosystem och teknologi, SLU</w:t>
      </w:r>
    </w:p>
    <w:p w:rsidR="00EC3A75" w:rsidRDefault="00EC3A75" w:rsidP="00254101"/>
    <w:p w:rsidR="0078467D" w:rsidRDefault="0078467D" w:rsidP="0078467D">
      <w:pPr>
        <w:rPr>
          <w:b/>
        </w:rPr>
      </w:pPr>
      <w:r w:rsidRPr="00A57063">
        <w:rPr>
          <w:b/>
        </w:rPr>
        <w:t>L</w:t>
      </w:r>
      <w:r>
        <w:rPr>
          <w:b/>
        </w:rPr>
        <w:t>okaler</w:t>
      </w:r>
    </w:p>
    <w:p w:rsidR="007E36A0" w:rsidRPr="00B54A15" w:rsidRDefault="007E36A0" w:rsidP="0078467D">
      <w:r w:rsidRPr="00B54A15">
        <w:t xml:space="preserve">Articum 4 </w:t>
      </w:r>
      <w:r w:rsidRPr="00B54A15">
        <w:tab/>
      </w:r>
      <w:r w:rsidRPr="00B54A15">
        <w:tab/>
      </w:r>
      <w:r w:rsidRPr="00B54A15">
        <w:tab/>
        <w:t>Articum/Navet (24 pl)</w:t>
      </w:r>
    </w:p>
    <w:p w:rsidR="00EC3A75" w:rsidRPr="00B54A15" w:rsidRDefault="007E36A0" w:rsidP="0078467D">
      <w:r w:rsidRPr="00B54A15">
        <w:t xml:space="preserve">Grodden </w:t>
      </w:r>
      <w:r w:rsidRPr="00B54A15">
        <w:tab/>
      </w:r>
      <w:r w:rsidRPr="00B54A15">
        <w:tab/>
      </w:r>
      <w:r w:rsidRPr="00B54A15">
        <w:tab/>
        <w:t>Agricum (24 pl)</w:t>
      </w:r>
    </w:p>
    <w:sectPr w:rsidR="00EC3A75" w:rsidRPr="00B54A15" w:rsidSect="00BF1383">
      <w:headerReference w:type="even" r:id="rId12"/>
      <w:headerReference w:type="first" r:id="rId13"/>
      <w:footerReference w:type="first" r:id="rId14"/>
      <w:pgSz w:w="11906" w:h="16838" w:code="9"/>
      <w:pgMar w:top="1440" w:right="1134" w:bottom="1440" w:left="1134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2F" w:rsidRDefault="00715C2F" w:rsidP="00B65B3A">
      <w:pPr>
        <w:spacing w:after="0" w:line="240" w:lineRule="auto"/>
      </w:pPr>
      <w:r>
        <w:separator/>
      </w:r>
    </w:p>
    <w:p w:rsidR="00715C2F" w:rsidRDefault="00715C2F"/>
  </w:endnote>
  <w:endnote w:type="continuationSeparator" w:id="0">
    <w:p w:rsidR="00715C2F" w:rsidRDefault="00715C2F" w:rsidP="00B65B3A">
      <w:pPr>
        <w:spacing w:after="0" w:line="240" w:lineRule="auto"/>
      </w:pPr>
      <w:r>
        <w:continuationSeparator/>
      </w:r>
    </w:p>
    <w:p w:rsidR="00715C2F" w:rsidRDefault="00715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26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C2F" w:rsidRDefault="00715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C2F" w:rsidRDefault="0071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2F" w:rsidRDefault="00715C2F" w:rsidP="00B65B3A">
      <w:pPr>
        <w:spacing w:after="0" w:line="240" w:lineRule="auto"/>
      </w:pPr>
      <w:r>
        <w:separator/>
      </w:r>
    </w:p>
  </w:footnote>
  <w:footnote w:type="continuationSeparator" w:id="0">
    <w:p w:rsidR="00715C2F" w:rsidRDefault="00715C2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Default="00715C2F" w:rsidP="00B65B3A">
    <w:pPr>
      <w:pStyle w:val="Header"/>
      <w:spacing w:before="240" w:after="276"/>
    </w:pPr>
  </w:p>
  <w:p w:rsidR="00715C2F" w:rsidRDefault="00715C2F" w:rsidP="00B65B3A">
    <w:pPr>
      <w:spacing w:after="276"/>
    </w:pPr>
  </w:p>
  <w:p w:rsidR="00715C2F" w:rsidRDefault="00715C2F"/>
  <w:p w:rsidR="00715C2F" w:rsidRDefault="00715C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Pr="000D4612" w:rsidRDefault="00715C2F" w:rsidP="00C4233C">
    <w:pPr>
      <w:pStyle w:val="Header-info"/>
      <w:spacing w:after="734" w:line="240" w:lineRule="auto"/>
      <w:rPr>
        <w:rFonts w:ascii="Arial" w:eastAsia="Times New Roman" w:hAnsi="Arial" w:cs="Arial"/>
        <w:b/>
        <w:bCs/>
        <w:sz w:val="32"/>
        <w:lang w:eastAsia="sv-SE"/>
      </w:rPr>
    </w:pPr>
    <w:r>
      <w:rPr>
        <w:rFonts w:ascii="Arial" w:eastAsia="Times New Roman" w:hAnsi="Arial" w:cs="Arial"/>
        <w:b/>
        <w:bCs/>
        <w:sz w:val="32"/>
        <w:lang w:eastAsia="sv-SE"/>
      </w:rPr>
      <w:tab/>
      <w:t xml:space="preserve">                </w:t>
    </w:r>
    <w:r>
      <w:rPr>
        <w:rFonts w:ascii="Arial" w:eastAsia="Times New Roman" w:hAnsi="Arial" w:cs="Arial"/>
        <w:b/>
        <w:bCs/>
        <w:sz w:val="32"/>
        <w:lang w:eastAsia="sv-SE"/>
      </w:rPr>
      <w:tab/>
    </w:r>
    <w:r w:rsidRPr="00BF1383">
      <w:rPr>
        <w:rFonts w:ascii="Arial" w:eastAsia="Times New Roman" w:hAnsi="Arial" w:cs="Arial"/>
        <w:bCs/>
        <w:color w:val="FF0000"/>
        <w:sz w:val="28"/>
        <w:szCs w:val="28"/>
        <w:lang w:eastAsia="sv-SE"/>
      </w:rPr>
      <w:t>2021-</w:t>
    </w:r>
    <w:r>
      <w:rPr>
        <w:rFonts w:ascii="Arial" w:eastAsia="Times New Roman" w:hAnsi="Arial" w:cs="Arial"/>
        <w:bCs/>
        <w:color w:val="FF0000"/>
        <w:sz w:val="28"/>
        <w:szCs w:val="28"/>
        <w:lang w:eastAsia="sv-SE"/>
      </w:rPr>
      <w:t>1</w:t>
    </w:r>
    <w:r w:rsidR="007E36A0">
      <w:rPr>
        <w:rFonts w:ascii="Arial" w:eastAsia="Times New Roman" w:hAnsi="Arial" w:cs="Arial"/>
        <w:bCs/>
        <w:color w:val="FF0000"/>
        <w:sz w:val="28"/>
        <w:szCs w:val="28"/>
        <w:lang w:eastAsia="sv-SE"/>
      </w:rPr>
      <w:t>2</w:t>
    </w:r>
    <w:r w:rsidRPr="00BF1383">
      <w:rPr>
        <w:rFonts w:ascii="Arial" w:eastAsia="Times New Roman" w:hAnsi="Arial" w:cs="Arial"/>
        <w:bCs/>
        <w:color w:val="FF0000"/>
        <w:sz w:val="28"/>
        <w:szCs w:val="28"/>
        <w:lang w:eastAsia="sv-SE"/>
      </w:rPr>
      <w:t>-</w:t>
    </w:r>
    <w:r w:rsidR="002D42EC">
      <w:rPr>
        <w:rFonts w:ascii="Arial" w:eastAsia="Times New Roman" w:hAnsi="Arial" w:cs="Arial"/>
        <w:bCs/>
        <w:color w:val="FF0000"/>
        <w:sz w:val="28"/>
        <w:szCs w:val="28"/>
        <w:lang w:eastAsia="sv-SE"/>
      </w:rPr>
      <w:t>20</w:t>
    </w:r>
    <w:r w:rsidRPr="00BF1383">
      <w:rPr>
        <w:rFonts w:ascii="Arial" w:eastAsia="Times New Roman" w:hAnsi="Arial" w:cs="Arial"/>
        <w:bCs/>
        <w:sz w:val="28"/>
        <w:szCs w:val="28"/>
        <w:lang w:eastAsia="sv-SE"/>
      </w:rPr>
      <w:br/>
    </w:r>
    <w:r>
      <w:rPr>
        <w:rFonts w:ascii="Arial" w:eastAsia="Times New Roman" w:hAnsi="Arial" w:cs="Arial"/>
        <w:b/>
        <w:bCs/>
        <w:sz w:val="32"/>
        <w:lang w:eastAsia="sv-SE"/>
      </w:rPr>
      <w:t xml:space="preserve">Schema </w:t>
    </w:r>
    <w:r w:rsidRPr="00C4233C">
      <w:rPr>
        <w:rFonts w:ascii="Arial" w:eastAsia="Times New Roman" w:hAnsi="Arial" w:cs="Arial"/>
        <w:b/>
        <w:bCs/>
        <w:sz w:val="32"/>
        <w:lang w:eastAsia="sv-SE"/>
      </w:rPr>
      <w:t>TN03</w:t>
    </w:r>
    <w:r>
      <w:rPr>
        <w:rFonts w:ascii="Arial" w:eastAsia="Times New Roman" w:hAnsi="Arial" w:cs="Arial"/>
        <w:b/>
        <w:bCs/>
        <w:sz w:val="32"/>
        <w:lang w:eastAsia="sv-SE"/>
      </w:rPr>
      <w:t>41</w:t>
    </w:r>
    <w:r w:rsidRPr="00C4233C">
      <w:rPr>
        <w:rFonts w:ascii="Arial" w:eastAsia="Times New Roman" w:hAnsi="Arial" w:cs="Arial"/>
        <w:b/>
        <w:bCs/>
        <w:sz w:val="32"/>
        <w:lang w:eastAsia="sv-SE"/>
      </w:rPr>
      <w:t xml:space="preserve"> </w:t>
    </w:r>
    <w:r>
      <w:rPr>
        <w:rFonts w:ascii="Arial" w:eastAsia="Times New Roman" w:hAnsi="Arial" w:cs="Arial"/>
        <w:b/>
        <w:bCs/>
        <w:sz w:val="32"/>
        <w:lang w:eastAsia="sv-SE"/>
      </w:rPr>
      <w:t>Energisystem och energihushållning för landsbygdsföretag, vt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C"/>
    <w:rsid w:val="00002EF2"/>
    <w:rsid w:val="00014EBF"/>
    <w:rsid w:val="00017B29"/>
    <w:rsid w:val="00017F5C"/>
    <w:rsid w:val="000212FA"/>
    <w:rsid w:val="0002287F"/>
    <w:rsid w:val="00022CC4"/>
    <w:rsid w:val="0003125C"/>
    <w:rsid w:val="0005173A"/>
    <w:rsid w:val="000532D5"/>
    <w:rsid w:val="00053746"/>
    <w:rsid w:val="00053E90"/>
    <w:rsid w:val="000624C5"/>
    <w:rsid w:val="00076816"/>
    <w:rsid w:val="00086BD8"/>
    <w:rsid w:val="00091765"/>
    <w:rsid w:val="000A440F"/>
    <w:rsid w:val="000B605F"/>
    <w:rsid w:val="000B73A7"/>
    <w:rsid w:val="000C23C7"/>
    <w:rsid w:val="000D0FE3"/>
    <w:rsid w:val="000D4612"/>
    <w:rsid w:val="000D60C7"/>
    <w:rsid w:val="000F5E03"/>
    <w:rsid w:val="00117FD0"/>
    <w:rsid w:val="001217A8"/>
    <w:rsid w:val="001231E4"/>
    <w:rsid w:val="001406CC"/>
    <w:rsid w:val="001414D6"/>
    <w:rsid w:val="001450B2"/>
    <w:rsid w:val="00151BAA"/>
    <w:rsid w:val="00152C1E"/>
    <w:rsid w:val="00153304"/>
    <w:rsid w:val="00162F71"/>
    <w:rsid w:val="001649F8"/>
    <w:rsid w:val="00167B73"/>
    <w:rsid w:val="0019540E"/>
    <w:rsid w:val="00196B58"/>
    <w:rsid w:val="001A1F63"/>
    <w:rsid w:val="001B1361"/>
    <w:rsid w:val="001B155A"/>
    <w:rsid w:val="001B4925"/>
    <w:rsid w:val="001C3335"/>
    <w:rsid w:val="001D7745"/>
    <w:rsid w:val="001E0C17"/>
    <w:rsid w:val="002169D8"/>
    <w:rsid w:val="00226BAF"/>
    <w:rsid w:val="002472F4"/>
    <w:rsid w:val="00254101"/>
    <w:rsid w:val="0025647A"/>
    <w:rsid w:val="00265D48"/>
    <w:rsid w:val="00266BE1"/>
    <w:rsid w:val="002749BD"/>
    <w:rsid w:val="00276090"/>
    <w:rsid w:val="002817AF"/>
    <w:rsid w:val="002923A6"/>
    <w:rsid w:val="00294015"/>
    <w:rsid w:val="002A1493"/>
    <w:rsid w:val="002D0689"/>
    <w:rsid w:val="002D42EC"/>
    <w:rsid w:val="002D5BE0"/>
    <w:rsid w:val="002E13E9"/>
    <w:rsid w:val="002E6AE3"/>
    <w:rsid w:val="00313AF0"/>
    <w:rsid w:val="00314287"/>
    <w:rsid w:val="003152C4"/>
    <w:rsid w:val="00316A97"/>
    <w:rsid w:val="003344FA"/>
    <w:rsid w:val="00344797"/>
    <w:rsid w:val="00346952"/>
    <w:rsid w:val="00373994"/>
    <w:rsid w:val="00380B15"/>
    <w:rsid w:val="00384C8B"/>
    <w:rsid w:val="00386722"/>
    <w:rsid w:val="00387189"/>
    <w:rsid w:val="003A59FC"/>
    <w:rsid w:val="003B2F68"/>
    <w:rsid w:val="003E2770"/>
    <w:rsid w:val="003E5DF0"/>
    <w:rsid w:val="003F2F89"/>
    <w:rsid w:val="003F4822"/>
    <w:rsid w:val="003F742B"/>
    <w:rsid w:val="0041724C"/>
    <w:rsid w:val="00417F51"/>
    <w:rsid w:val="00417F5D"/>
    <w:rsid w:val="004210DE"/>
    <w:rsid w:val="004227D9"/>
    <w:rsid w:val="00426CA6"/>
    <w:rsid w:val="004332BF"/>
    <w:rsid w:val="004343E5"/>
    <w:rsid w:val="00441B7C"/>
    <w:rsid w:val="0045434E"/>
    <w:rsid w:val="00456069"/>
    <w:rsid w:val="00463513"/>
    <w:rsid w:val="00464428"/>
    <w:rsid w:val="00464A76"/>
    <w:rsid w:val="0047399E"/>
    <w:rsid w:val="004B4E84"/>
    <w:rsid w:val="004B61C0"/>
    <w:rsid w:val="004B6550"/>
    <w:rsid w:val="004B6AF9"/>
    <w:rsid w:val="004C49A4"/>
    <w:rsid w:val="004C588B"/>
    <w:rsid w:val="004C75AB"/>
    <w:rsid w:val="004E0DCF"/>
    <w:rsid w:val="004F1327"/>
    <w:rsid w:val="004F148E"/>
    <w:rsid w:val="004F7F22"/>
    <w:rsid w:val="00505276"/>
    <w:rsid w:val="005061AF"/>
    <w:rsid w:val="0050669E"/>
    <w:rsid w:val="0051036F"/>
    <w:rsid w:val="005131F4"/>
    <w:rsid w:val="00521C3B"/>
    <w:rsid w:val="0052484B"/>
    <w:rsid w:val="005267B8"/>
    <w:rsid w:val="005311A1"/>
    <w:rsid w:val="00533E8C"/>
    <w:rsid w:val="005549C2"/>
    <w:rsid w:val="0056562F"/>
    <w:rsid w:val="005703AF"/>
    <w:rsid w:val="00574CAE"/>
    <w:rsid w:val="00580684"/>
    <w:rsid w:val="00586D5F"/>
    <w:rsid w:val="005A08E3"/>
    <w:rsid w:val="005A7F00"/>
    <w:rsid w:val="005B0A27"/>
    <w:rsid w:val="005B1751"/>
    <w:rsid w:val="005B2442"/>
    <w:rsid w:val="005B498D"/>
    <w:rsid w:val="005B5620"/>
    <w:rsid w:val="005E3A19"/>
    <w:rsid w:val="005F73F4"/>
    <w:rsid w:val="006049CB"/>
    <w:rsid w:val="0060679E"/>
    <w:rsid w:val="006114A3"/>
    <w:rsid w:val="006262C0"/>
    <w:rsid w:val="00631121"/>
    <w:rsid w:val="006323DC"/>
    <w:rsid w:val="00633F86"/>
    <w:rsid w:val="00651F80"/>
    <w:rsid w:val="006530BA"/>
    <w:rsid w:val="006671C4"/>
    <w:rsid w:val="00695E24"/>
    <w:rsid w:val="006A7186"/>
    <w:rsid w:val="006C5E84"/>
    <w:rsid w:val="006C7BA1"/>
    <w:rsid w:val="006C7EEC"/>
    <w:rsid w:val="006C7EF6"/>
    <w:rsid w:val="006D01DB"/>
    <w:rsid w:val="006E4110"/>
    <w:rsid w:val="006E4408"/>
    <w:rsid w:val="006F223F"/>
    <w:rsid w:val="006F7194"/>
    <w:rsid w:val="007002D7"/>
    <w:rsid w:val="00707ACA"/>
    <w:rsid w:val="00711A90"/>
    <w:rsid w:val="007121F4"/>
    <w:rsid w:val="00715C2F"/>
    <w:rsid w:val="007212EF"/>
    <w:rsid w:val="00722D5E"/>
    <w:rsid w:val="00722F31"/>
    <w:rsid w:val="00723007"/>
    <w:rsid w:val="007331DE"/>
    <w:rsid w:val="00747648"/>
    <w:rsid w:val="00751C0C"/>
    <w:rsid w:val="007649D2"/>
    <w:rsid w:val="0077745B"/>
    <w:rsid w:val="0078467D"/>
    <w:rsid w:val="00785BA1"/>
    <w:rsid w:val="00790A2A"/>
    <w:rsid w:val="0079388B"/>
    <w:rsid w:val="00796EB5"/>
    <w:rsid w:val="007B14B8"/>
    <w:rsid w:val="007C5690"/>
    <w:rsid w:val="007D4D7A"/>
    <w:rsid w:val="007E36A0"/>
    <w:rsid w:val="007E4639"/>
    <w:rsid w:val="007E47DA"/>
    <w:rsid w:val="007F0D17"/>
    <w:rsid w:val="007F30CA"/>
    <w:rsid w:val="007F3F68"/>
    <w:rsid w:val="007F6F9B"/>
    <w:rsid w:val="00820C16"/>
    <w:rsid w:val="00821EB2"/>
    <w:rsid w:val="00843EA7"/>
    <w:rsid w:val="0084600F"/>
    <w:rsid w:val="0084674F"/>
    <w:rsid w:val="008502EC"/>
    <w:rsid w:val="00862510"/>
    <w:rsid w:val="00864EFB"/>
    <w:rsid w:val="00870E64"/>
    <w:rsid w:val="008822D8"/>
    <w:rsid w:val="00883E2D"/>
    <w:rsid w:val="00884E0D"/>
    <w:rsid w:val="008862A9"/>
    <w:rsid w:val="00890B5B"/>
    <w:rsid w:val="00897C18"/>
    <w:rsid w:val="008B35B5"/>
    <w:rsid w:val="008B6EFC"/>
    <w:rsid w:val="008C7FA3"/>
    <w:rsid w:val="008D476D"/>
    <w:rsid w:val="008D4FEE"/>
    <w:rsid w:val="008E0E01"/>
    <w:rsid w:val="008E2971"/>
    <w:rsid w:val="008E2C57"/>
    <w:rsid w:val="008E724E"/>
    <w:rsid w:val="008F24D9"/>
    <w:rsid w:val="008F4FF8"/>
    <w:rsid w:val="008F71F8"/>
    <w:rsid w:val="009065D4"/>
    <w:rsid w:val="009075EF"/>
    <w:rsid w:val="00907DA0"/>
    <w:rsid w:val="009109E8"/>
    <w:rsid w:val="00912685"/>
    <w:rsid w:val="00914F01"/>
    <w:rsid w:val="00926983"/>
    <w:rsid w:val="00931FED"/>
    <w:rsid w:val="00933499"/>
    <w:rsid w:val="009662BC"/>
    <w:rsid w:val="009A16EE"/>
    <w:rsid w:val="009C4661"/>
    <w:rsid w:val="009D6FCD"/>
    <w:rsid w:val="009F03BD"/>
    <w:rsid w:val="009F12F8"/>
    <w:rsid w:val="00A07925"/>
    <w:rsid w:val="00A20C9E"/>
    <w:rsid w:val="00A22A18"/>
    <w:rsid w:val="00A35FD0"/>
    <w:rsid w:val="00A419FA"/>
    <w:rsid w:val="00A4386F"/>
    <w:rsid w:val="00A4659D"/>
    <w:rsid w:val="00A47A74"/>
    <w:rsid w:val="00A57063"/>
    <w:rsid w:val="00A6446C"/>
    <w:rsid w:val="00A73167"/>
    <w:rsid w:val="00A82303"/>
    <w:rsid w:val="00A8264E"/>
    <w:rsid w:val="00A8595D"/>
    <w:rsid w:val="00A91257"/>
    <w:rsid w:val="00A92E3B"/>
    <w:rsid w:val="00AA5A49"/>
    <w:rsid w:val="00AC0BC2"/>
    <w:rsid w:val="00AC7BFB"/>
    <w:rsid w:val="00AD1A0A"/>
    <w:rsid w:val="00AD2DBB"/>
    <w:rsid w:val="00AF5948"/>
    <w:rsid w:val="00AF7815"/>
    <w:rsid w:val="00B10C55"/>
    <w:rsid w:val="00B25C57"/>
    <w:rsid w:val="00B30794"/>
    <w:rsid w:val="00B3282F"/>
    <w:rsid w:val="00B37913"/>
    <w:rsid w:val="00B42ACC"/>
    <w:rsid w:val="00B453B2"/>
    <w:rsid w:val="00B47B45"/>
    <w:rsid w:val="00B51DB8"/>
    <w:rsid w:val="00B54A15"/>
    <w:rsid w:val="00B54D19"/>
    <w:rsid w:val="00B60BD7"/>
    <w:rsid w:val="00B62F0E"/>
    <w:rsid w:val="00B64559"/>
    <w:rsid w:val="00B65B3A"/>
    <w:rsid w:val="00B71BCF"/>
    <w:rsid w:val="00B950C9"/>
    <w:rsid w:val="00B97284"/>
    <w:rsid w:val="00BA0E41"/>
    <w:rsid w:val="00BD281F"/>
    <w:rsid w:val="00BD2CD5"/>
    <w:rsid w:val="00BE7CE6"/>
    <w:rsid w:val="00BF1046"/>
    <w:rsid w:val="00BF1383"/>
    <w:rsid w:val="00BF52E9"/>
    <w:rsid w:val="00BF5EBE"/>
    <w:rsid w:val="00C002D0"/>
    <w:rsid w:val="00C06028"/>
    <w:rsid w:val="00C07176"/>
    <w:rsid w:val="00C13E98"/>
    <w:rsid w:val="00C26923"/>
    <w:rsid w:val="00C26B1E"/>
    <w:rsid w:val="00C32E09"/>
    <w:rsid w:val="00C4233C"/>
    <w:rsid w:val="00C44C35"/>
    <w:rsid w:val="00C53300"/>
    <w:rsid w:val="00C56D4E"/>
    <w:rsid w:val="00C62185"/>
    <w:rsid w:val="00C626D4"/>
    <w:rsid w:val="00C62AB9"/>
    <w:rsid w:val="00C76268"/>
    <w:rsid w:val="00C82CDA"/>
    <w:rsid w:val="00C84384"/>
    <w:rsid w:val="00C86A7A"/>
    <w:rsid w:val="00C87604"/>
    <w:rsid w:val="00C878CA"/>
    <w:rsid w:val="00C96C0B"/>
    <w:rsid w:val="00CA7BE0"/>
    <w:rsid w:val="00CB03CB"/>
    <w:rsid w:val="00CB57EA"/>
    <w:rsid w:val="00CC31D7"/>
    <w:rsid w:val="00CD410A"/>
    <w:rsid w:val="00CE278A"/>
    <w:rsid w:val="00CE6322"/>
    <w:rsid w:val="00D00E93"/>
    <w:rsid w:val="00D16EE5"/>
    <w:rsid w:val="00D54A6E"/>
    <w:rsid w:val="00D65A45"/>
    <w:rsid w:val="00D66748"/>
    <w:rsid w:val="00D83999"/>
    <w:rsid w:val="00D87D45"/>
    <w:rsid w:val="00DB02E7"/>
    <w:rsid w:val="00DB7B00"/>
    <w:rsid w:val="00DB7E7E"/>
    <w:rsid w:val="00DC260E"/>
    <w:rsid w:val="00DD59D8"/>
    <w:rsid w:val="00DF14CB"/>
    <w:rsid w:val="00E00700"/>
    <w:rsid w:val="00E01835"/>
    <w:rsid w:val="00E01AE2"/>
    <w:rsid w:val="00E032A9"/>
    <w:rsid w:val="00E11BD3"/>
    <w:rsid w:val="00E142DF"/>
    <w:rsid w:val="00E17891"/>
    <w:rsid w:val="00E32A53"/>
    <w:rsid w:val="00E5258F"/>
    <w:rsid w:val="00E551BE"/>
    <w:rsid w:val="00E552EF"/>
    <w:rsid w:val="00E56D92"/>
    <w:rsid w:val="00E778C4"/>
    <w:rsid w:val="00E8229C"/>
    <w:rsid w:val="00E9163A"/>
    <w:rsid w:val="00EB4C44"/>
    <w:rsid w:val="00EB7383"/>
    <w:rsid w:val="00EC3A75"/>
    <w:rsid w:val="00EE2290"/>
    <w:rsid w:val="00EF2E59"/>
    <w:rsid w:val="00F05B25"/>
    <w:rsid w:val="00F1187C"/>
    <w:rsid w:val="00F1314E"/>
    <w:rsid w:val="00F171CE"/>
    <w:rsid w:val="00F221B1"/>
    <w:rsid w:val="00F240C5"/>
    <w:rsid w:val="00F36535"/>
    <w:rsid w:val="00F370B7"/>
    <w:rsid w:val="00F4007B"/>
    <w:rsid w:val="00F4505F"/>
    <w:rsid w:val="00F51DB9"/>
    <w:rsid w:val="00F616DB"/>
    <w:rsid w:val="00F73CAB"/>
    <w:rsid w:val="00F74F50"/>
    <w:rsid w:val="00F96F2A"/>
    <w:rsid w:val="00F97B62"/>
    <w:rsid w:val="00FB4BD5"/>
    <w:rsid w:val="00FC35CA"/>
    <w:rsid w:val="00FD0211"/>
    <w:rsid w:val="00FD0A11"/>
    <w:rsid w:val="00FD551C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chartTrackingRefBased/>
  <w15:docId w15:val="{B1D5C3EF-933B-4862-8292-BBA31D7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64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21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21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021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0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870E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0E64"/>
  </w:style>
  <w:style w:type="character" w:customStyle="1" w:styleId="Heading1Char">
    <w:name w:val="Heading 1 Char"/>
    <w:basedOn w:val="DefaultParagraphFont"/>
    <w:link w:val="Heading1"/>
    <w:uiPriority w:val="9"/>
    <w:rsid w:val="00FD021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21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211"/>
    <w:rPr>
      <w:rFonts w:asciiTheme="minorHAnsi" w:eastAsiaTheme="majorEastAsia" w:hAnsiTheme="minorHAnsi" w:cstheme="majorBidi"/>
      <w:bCs/>
      <w:i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211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FD0211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FD021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FD0211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211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FD0211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D0211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FD02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FD0211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FD021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FD0211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FD021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FD0211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FD0211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FD0211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FD0211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FD0211"/>
    <w:rPr>
      <w:i/>
      <w:iCs/>
    </w:rPr>
  </w:style>
  <w:style w:type="paragraph" w:styleId="TOC4">
    <w:name w:val="toc 4"/>
    <w:basedOn w:val="Normal"/>
    <w:next w:val="Normal"/>
    <w:uiPriority w:val="99"/>
    <w:semiHidden/>
    <w:rsid w:val="00FD0211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FD0211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FD0211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FD0211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FD0211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FD0211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FD021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FD02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FD021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FD021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FD021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FD021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FD021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FD021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FD02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FD021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FD021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FD021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FD021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FD021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FD021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FD0211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FD0211"/>
    <w:pPr>
      <w:ind w:right="4111"/>
    </w:pPr>
  </w:style>
  <w:style w:type="character" w:styleId="Strong">
    <w:name w:val="Strong"/>
    <w:basedOn w:val="DefaultParagraphFont"/>
    <w:uiPriority w:val="1"/>
    <w:rsid w:val="00FD0211"/>
    <w:rPr>
      <w:b/>
      <w:bCs/>
    </w:rPr>
  </w:style>
  <w:style w:type="table" w:customStyle="1" w:styleId="Sidfottabell">
    <w:name w:val="Sidfot tabell"/>
    <w:basedOn w:val="TableNormal"/>
    <w:uiPriority w:val="99"/>
    <w:rsid w:val="00FD021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D0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21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211"/>
    <w:rPr>
      <w:vertAlign w:val="superscript"/>
    </w:rPr>
  </w:style>
  <w:style w:type="character" w:customStyle="1" w:styleId="Formatmall1">
    <w:name w:val="Formatmall1"/>
    <w:basedOn w:val="DefaultParagraphFont"/>
    <w:uiPriority w:val="1"/>
    <w:rsid w:val="00FD021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FD021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FD021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FD021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FD0211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FD021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FD0211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29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2D0EA1-BC28-4754-B03D-9289BF89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Hörndahl</dc:creator>
  <cp:keywords/>
  <dc:description/>
  <cp:lastModifiedBy>Daniel Nilsson</cp:lastModifiedBy>
  <cp:revision>7</cp:revision>
  <cp:lastPrinted>2021-11-04T12:01:00Z</cp:lastPrinted>
  <dcterms:created xsi:type="dcterms:W3CDTF">2021-12-16T09:45:00Z</dcterms:created>
  <dcterms:modified xsi:type="dcterms:W3CDTF">2021-12-20T13:14:00Z</dcterms:modified>
</cp:coreProperties>
</file>